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0618" w14:textId="49BAFE53" w:rsidR="00E97DFC" w:rsidRPr="00C958AF" w:rsidRDefault="00E97DFC" w:rsidP="00E97DFC">
      <w:pPr>
        <w:jc w:val="center"/>
        <w:rPr>
          <w:rFonts w:ascii="Verdana" w:hAnsi="Verdana" w:cstheme="minorHAnsi"/>
          <w:b/>
          <w:lang w:val="en-GB"/>
        </w:rPr>
      </w:pPr>
      <w:bookmarkStart w:id="0" w:name="_GoBack"/>
      <w:bookmarkEnd w:id="0"/>
      <w:r w:rsidRPr="00C958AF">
        <w:rPr>
          <w:rFonts w:ascii="Verdana" w:hAnsi="Verdana" w:cstheme="minorHAnsi"/>
          <w:b/>
          <w:lang w:val="en-GB"/>
        </w:rPr>
        <w:t xml:space="preserve">Draft Agenda, </w:t>
      </w:r>
      <w:r w:rsidR="003516BE" w:rsidRPr="00C958AF">
        <w:rPr>
          <w:rFonts w:ascii="Verdana" w:hAnsi="Verdana" w:cstheme="minorHAnsi"/>
          <w:sz w:val="18"/>
          <w:lang w:val="en-GB"/>
        </w:rPr>
        <w:t xml:space="preserve">Version </w:t>
      </w:r>
      <w:r w:rsidR="00941284">
        <w:rPr>
          <w:rFonts w:ascii="Verdana" w:hAnsi="Verdana" w:cstheme="minorHAnsi"/>
          <w:sz w:val="18"/>
          <w:lang w:val="en-GB"/>
        </w:rPr>
        <w:t>5</w:t>
      </w:r>
    </w:p>
    <w:p w14:paraId="420B819D" w14:textId="4BC4CE80" w:rsidR="00E97DFC" w:rsidRPr="00C958AF" w:rsidRDefault="001A11EF" w:rsidP="00E97DFC">
      <w:pPr>
        <w:jc w:val="center"/>
        <w:rPr>
          <w:rFonts w:ascii="Verdana" w:hAnsi="Verdana" w:cstheme="minorHAnsi"/>
          <w:b/>
          <w:sz w:val="20"/>
          <w:lang w:val="en-GB"/>
        </w:rPr>
      </w:pPr>
      <w:r>
        <w:rPr>
          <w:rFonts w:ascii="Verdana" w:hAnsi="Verdana" w:cstheme="minorHAnsi"/>
          <w:b/>
          <w:sz w:val="20"/>
          <w:lang w:val="en-GB"/>
        </w:rPr>
        <w:t>65</w:t>
      </w:r>
      <w:r w:rsidR="00E97DFC" w:rsidRPr="00C958AF">
        <w:rPr>
          <w:rFonts w:ascii="Verdana" w:hAnsi="Verdana" w:cstheme="minorHAnsi"/>
          <w:b/>
          <w:sz w:val="20"/>
          <w:vertAlign w:val="superscript"/>
          <w:lang w:val="en-GB"/>
        </w:rPr>
        <w:t>th</w:t>
      </w:r>
      <w:r w:rsidR="00E97DFC" w:rsidRPr="00C958AF">
        <w:rPr>
          <w:rFonts w:ascii="Verdana" w:hAnsi="Verdana" w:cstheme="minorHAnsi"/>
          <w:b/>
          <w:sz w:val="20"/>
          <w:lang w:val="en-GB"/>
        </w:rPr>
        <w:t xml:space="preserve"> Nordic Hydrographic Commission Meeting</w:t>
      </w:r>
    </w:p>
    <w:p w14:paraId="4E783508" w14:textId="09F533DF" w:rsidR="00537F08" w:rsidRPr="00C958AF" w:rsidRDefault="00353E21" w:rsidP="00E97DFC">
      <w:pPr>
        <w:jc w:val="center"/>
        <w:rPr>
          <w:rFonts w:ascii="Verdana" w:hAnsi="Verdana" w:cstheme="minorHAnsi"/>
          <w:b/>
          <w:strike/>
          <w:sz w:val="20"/>
          <w:szCs w:val="28"/>
          <w:lang w:val="en-GB"/>
        </w:rPr>
      </w:pPr>
      <w:r>
        <w:rPr>
          <w:rFonts w:ascii="Verdana" w:hAnsi="Verdana" w:cstheme="minorHAnsi"/>
          <w:b/>
          <w:sz w:val="20"/>
          <w:szCs w:val="28"/>
          <w:lang w:val="en-GB"/>
        </w:rPr>
        <w:t>26 – 27</w:t>
      </w:r>
      <w:r w:rsidR="00EA79AB" w:rsidRPr="00C958AF">
        <w:rPr>
          <w:rFonts w:ascii="Verdana" w:hAnsi="Verdana" w:cstheme="minorHAnsi"/>
          <w:b/>
          <w:sz w:val="20"/>
          <w:szCs w:val="28"/>
          <w:lang w:val="en-GB"/>
        </w:rPr>
        <w:t xml:space="preserve"> April 2021</w:t>
      </w:r>
    </w:p>
    <w:p w14:paraId="74975B4E" w14:textId="045DE3BF" w:rsidR="00537F08" w:rsidRPr="00C958AF" w:rsidRDefault="00353E21" w:rsidP="00537F08">
      <w:pPr>
        <w:pStyle w:val="Default"/>
        <w:jc w:val="center"/>
        <w:rPr>
          <w:sz w:val="20"/>
          <w:szCs w:val="20"/>
          <w:lang w:val="en-GB"/>
        </w:rPr>
      </w:pPr>
      <w:r>
        <w:rPr>
          <w:sz w:val="18"/>
          <w:szCs w:val="20"/>
          <w:lang w:val="en-GB"/>
        </w:rPr>
        <w:t>Stavanger, Norway</w:t>
      </w:r>
    </w:p>
    <w:p w14:paraId="6D96B2A6" w14:textId="77777777" w:rsidR="00537F08" w:rsidRPr="00C958AF" w:rsidRDefault="00537F08" w:rsidP="00537F08">
      <w:pPr>
        <w:pStyle w:val="Default"/>
        <w:jc w:val="center"/>
        <w:rPr>
          <w:i/>
          <w:iCs/>
          <w:color w:val="00AF50"/>
          <w:sz w:val="16"/>
          <w:szCs w:val="16"/>
          <w:lang w:val="en-GB"/>
        </w:rPr>
      </w:pPr>
    </w:p>
    <w:p w14:paraId="49507920" w14:textId="77777777" w:rsidR="00537F08" w:rsidRPr="00C958AF" w:rsidRDefault="00537F08" w:rsidP="00537F08">
      <w:pPr>
        <w:pStyle w:val="Default"/>
        <w:jc w:val="center"/>
        <w:rPr>
          <w:color w:val="00AF50"/>
          <w:sz w:val="16"/>
          <w:szCs w:val="16"/>
          <w:lang w:val="en-GB"/>
        </w:rPr>
      </w:pPr>
      <w:r w:rsidRPr="00C958AF">
        <w:rPr>
          <w:i/>
          <w:iCs/>
          <w:color w:val="00AF50"/>
          <w:sz w:val="16"/>
          <w:szCs w:val="16"/>
          <w:lang w:val="en-GB"/>
        </w:rPr>
        <w:t>[</w:t>
      </w:r>
      <w:r w:rsidR="00890B73" w:rsidRPr="00C958AF">
        <w:rPr>
          <w:i/>
          <w:iCs/>
          <w:color w:val="00AF50"/>
          <w:sz w:val="16"/>
          <w:szCs w:val="16"/>
          <w:lang w:val="en-GB"/>
        </w:rPr>
        <w:t>With</w:t>
      </w:r>
      <w:r w:rsidRPr="00C958AF">
        <w:rPr>
          <w:i/>
          <w:iCs/>
          <w:color w:val="00AF50"/>
          <w:sz w:val="16"/>
          <w:szCs w:val="16"/>
          <w:lang w:val="en-GB"/>
        </w:rPr>
        <w:t xml:space="preserve"> references to expected documents]</w:t>
      </w:r>
    </w:p>
    <w:p w14:paraId="2F438CFA" w14:textId="61F40C64" w:rsidR="00537F08" w:rsidRPr="00C958AF" w:rsidRDefault="00537F08" w:rsidP="00537F08">
      <w:pPr>
        <w:jc w:val="center"/>
        <w:rPr>
          <w:rFonts w:ascii="Verdana" w:hAnsi="Verdana" w:cstheme="minorHAnsi"/>
          <w:sz w:val="18"/>
          <w:lang w:val="en-GB"/>
        </w:rPr>
      </w:pPr>
      <w:r w:rsidRPr="00C958AF">
        <w:rPr>
          <w:i/>
          <w:iCs/>
          <w:sz w:val="20"/>
          <w:szCs w:val="20"/>
          <w:lang w:val="en-GB"/>
        </w:rPr>
        <w:t xml:space="preserve">[Version </w:t>
      </w:r>
      <w:r w:rsidR="001732D5">
        <w:rPr>
          <w:i/>
          <w:iCs/>
          <w:sz w:val="20"/>
          <w:szCs w:val="20"/>
          <w:lang w:val="en-GB"/>
        </w:rPr>
        <w:t>5</w:t>
      </w:r>
      <w:r w:rsidR="003516BE" w:rsidRPr="00C958AF">
        <w:rPr>
          <w:i/>
          <w:iCs/>
          <w:sz w:val="20"/>
          <w:szCs w:val="20"/>
          <w:lang w:val="en-GB"/>
        </w:rPr>
        <w:t>,</w:t>
      </w:r>
      <w:r w:rsidR="00D056E2" w:rsidRPr="00C958AF">
        <w:rPr>
          <w:i/>
          <w:iCs/>
          <w:sz w:val="20"/>
          <w:szCs w:val="20"/>
          <w:lang w:val="en-GB"/>
        </w:rPr>
        <w:t xml:space="preserve"> </w:t>
      </w:r>
      <w:r w:rsidR="00941284">
        <w:rPr>
          <w:i/>
          <w:iCs/>
          <w:sz w:val="20"/>
          <w:szCs w:val="20"/>
          <w:lang w:val="en-GB"/>
        </w:rPr>
        <w:t>April 18</w:t>
      </w:r>
      <w:r w:rsidR="00D056E2" w:rsidRPr="00C958AF">
        <w:rPr>
          <w:i/>
          <w:iCs/>
          <w:sz w:val="20"/>
          <w:szCs w:val="20"/>
          <w:vertAlign w:val="superscript"/>
          <w:lang w:val="en-GB"/>
        </w:rPr>
        <w:t>th</w:t>
      </w:r>
      <w:r w:rsidR="00353E21">
        <w:rPr>
          <w:i/>
          <w:iCs/>
          <w:sz w:val="20"/>
          <w:szCs w:val="20"/>
          <w:lang w:val="en-GB"/>
        </w:rPr>
        <w:t>, 2022</w:t>
      </w:r>
      <w:r w:rsidRPr="00C958AF">
        <w:rPr>
          <w:i/>
          <w:iCs/>
          <w:sz w:val="20"/>
          <w:szCs w:val="20"/>
          <w:lang w:val="en-GB"/>
        </w:rPr>
        <w:t>]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79"/>
        <w:gridCol w:w="34"/>
        <w:gridCol w:w="6216"/>
        <w:gridCol w:w="1433"/>
      </w:tblGrid>
      <w:tr w:rsidR="008A22EE" w:rsidRPr="00C958AF" w14:paraId="72F3DC6E" w14:textId="77777777" w:rsidTr="00C568EF">
        <w:tc>
          <w:tcPr>
            <w:tcW w:w="1413" w:type="dxa"/>
            <w:gridSpan w:val="2"/>
            <w:shd w:val="clear" w:color="auto" w:fill="auto"/>
          </w:tcPr>
          <w:p w14:paraId="4D84302E" w14:textId="6B052047" w:rsidR="008A22EE" w:rsidRPr="00C958AF" w:rsidRDefault="008A22EE" w:rsidP="0058279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63393AFC" w14:textId="4B03867F" w:rsidR="00580FDA" w:rsidRPr="00C958AF" w:rsidRDefault="00900BA4" w:rsidP="00537F08">
            <w:pPr>
              <w:ind w:right="646"/>
              <w:jc w:val="center"/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Monday April 25</w:t>
            </w:r>
            <w:r w:rsidRPr="00900BA4"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tcW w:w="1433" w:type="dxa"/>
          </w:tcPr>
          <w:p w14:paraId="2598D36E" w14:textId="77777777" w:rsidR="008A22EE" w:rsidRPr="00C958AF" w:rsidRDefault="008A22EE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900BA4" w:rsidRPr="00C958AF" w14:paraId="105F8AA9" w14:textId="77777777" w:rsidTr="0046177B">
        <w:tc>
          <w:tcPr>
            <w:tcW w:w="1413" w:type="dxa"/>
            <w:gridSpan w:val="2"/>
            <w:shd w:val="clear" w:color="auto" w:fill="F2F2F2" w:themeFill="background1" w:themeFillShade="F2"/>
          </w:tcPr>
          <w:p w14:paraId="709FDBC2" w14:textId="784120E9" w:rsidR="00C41B96" w:rsidRPr="00C41B96" w:rsidRDefault="00431114" w:rsidP="00C41B96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193</w:t>
            </w:r>
            <w:r w:rsidR="00C41B96" w:rsidRPr="00C41B96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</w:t>
            </w:r>
          </w:p>
          <w:p w14:paraId="6CCEA6F6" w14:textId="5CD3F9F4" w:rsidR="00900BA4" w:rsidRPr="00C41B96" w:rsidRDefault="00431114" w:rsidP="00C41B96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213</w:t>
            </w:r>
            <w:r w:rsidR="00900BA4" w:rsidRPr="00C41B96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</w:t>
            </w:r>
          </w:p>
        </w:tc>
        <w:tc>
          <w:tcPr>
            <w:tcW w:w="6216" w:type="dxa"/>
            <w:shd w:val="clear" w:color="auto" w:fill="F2F2F2" w:themeFill="background1" w:themeFillShade="F2"/>
          </w:tcPr>
          <w:p w14:paraId="4EE82487" w14:textId="0854D447" w:rsidR="00900BA4" w:rsidRPr="00907A57" w:rsidRDefault="00142838" w:rsidP="00900BA4">
            <w:pPr>
              <w:ind w:right="646"/>
              <w:rPr>
                <w:rFonts w:ascii="Verdana" w:hAnsi="Verdana" w:cstheme="minorHAnsi"/>
                <w:color w:val="0000FF"/>
                <w:sz w:val="20"/>
                <w:szCs w:val="20"/>
                <w:lang w:val="nb-NO"/>
              </w:rPr>
            </w:pPr>
            <w:r>
              <w:rPr>
                <w:rFonts w:ascii="Verdana" w:hAnsi="Verdana" w:cstheme="minorHAnsi"/>
                <w:sz w:val="20"/>
                <w:szCs w:val="20"/>
                <w:lang w:val="nb-NO"/>
              </w:rPr>
              <w:t>H</w:t>
            </w:r>
            <w:r w:rsidR="00900BA4" w:rsidRPr="00907A57">
              <w:rPr>
                <w:rFonts w:ascii="Verdana" w:hAnsi="Verdana" w:cstheme="minorHAnsi"/>
                <w:sz w:val="20"/>
                <w:szCs w:val="20"/>
                <w:lang w:val="nb-NO"/>
              </w:rPr>
              <w:t>ost diner at</w:t>
            </w:r>
            <w:r w:rsidR="00907A57" w:rsidRPr="00907A57">
              <w:rPr>
                <w:rFonts w:ascii="Verdana" w:hAnsi="Verdana" w:cstheme="minorHAnsi"/>
                <w:sz w:val="20"/>
                <w:szCs w:val="20"/>
                <w:lang w:val="nb-NO"/>
              </w:rPr>
              <w:t xml:space="preserve"> F</w:t>
            </w:r>
            <w:r w:rsidR="00907A57">
              <w:rPr>
                <w:rFonts w:ascii="Verdana" w:hAnsi="Verdana" w:cstheme="minorHAnsi"/>
                <w:sz w:val="20"/>
                <w:szCs w:val="20"/>
                <w:lang w:val="nb-NO"/>
              </w:rPr>
              <w:t>isketorget, Strandkaien 37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3ACE1DF1" w14:textId="77777777" w:rsidR="00900BA4" w:rsidRPr="00907A57" w:rsidRDefault="00900BA4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</w:pPr>
          </w:p>
        </w:tc>
      </w:tr>
      <w:tr w:rsidR="00900BA4" w:rsidRPr="00C958AF" w14:paraId="71BBFAFF" w14:textId="77777777" w:rsidTr="00C568EF">
        <w:tc>
          <w:tcPr>
            <w:tcW w:w="1413" w:type="dxa"/>
            <w:gridSpan w:val="2"/>
            <w:shd w:val="clear" w:color="auto" w:fill="auto"/>
          </w:tcPr>
          <w:p w14:paraId="0F3E5E61" w14:textId="77777777" w:rsidR="00900BA4" w:rsidRPr="00907A57" w:rsidRDefault="00900BA4" w:rsidP="00582799">
            <w:pPr>
              <w:jc w:val="center"/>
              <w:rPr>
                <w:rFonts w:ascii="Verdana" w:hAnsi="Verdana" w:cstheme="minorHAnsi"/>
                <w:sz w:val="20"/>
                <w:szCs w:val="20"/>
                <w:lang w:val="nb-NO"/>
              </w:rPr>
            </w:pPr>
          </w:p>
        </w:tc>
        <w:tc>
          <w:tcPr>
            <w:tcW w:w="6216" w:type="dxa"/>
            <w:shd w:val="clear" w:color="auto" w:fill="auto"/>
          </w:tcPr>
          <w:p w14:paraId="66B76735" w14:textId="1ACFFABA" w:rsidR="00900BA4" w:rsidRPr="00C958AF" w:rsidRDefault="00900BA4" w:rsidP="00537F08">
            <w:pPr>
              <w:ind w:right="646"/>
              <w:jc w:val="center"/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Tuesday April </w:t>
            </w:r>
            <w:r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26</w:t>
            </w: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th</w:t>
            </w: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2</w:t>
            </w:r>
          </w:p>
        </w:tc>
        <w:tc>
          <w:tcPr>
            <w:tcW w:w="1433" w:type="dxa"/>
          </w:tcPr>
          <w:p w14:paraId="24FF5065" w14:textId="77777777" w:rsidR="00900BA4" w:rsidRPr="00C958AF" w:rsidRDefault="00900BA4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F90EB7" w:rsidRPr="00C958AF" w14:paraId="7505B6CE" w14:textId="77777777" w:rsidTr="00C568EF">
        <w:tc>
          <w:tcPr>
            <w:tcW w:w="1413" w:type="dxa"/>
            <w:gridSpan w:val="2"/>
            <w:shd w:val="clear" w:color="auto" w:fill="auto"/>
          </w:tcPr>
          <w:p w14:paraId="1DE9DA66" w14:textId="790CCE25" w:rsidR="00F90EB7" w:rsidRPr="0046177B" w:rsidRDefault="001732D5" w:rsidP="00582799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09</w:t>
            </w:r>
            <w:r w:rsidR="00F90EB7" w:rsidRPr="0046177B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00</w:t>
            </w:r>
          </w:p>
          <w:p w14:paraId="15736E2D" w14:textId="382262FB" w:rsidR="00F90EB7" w:rsidRPr="0046177B" w:rsidRDefault="001732D5" w:rsidP="00582799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09</w:t>
            </w:r>
            <w:r w:rsidR="00F90EB7" w:rsidRPr="0046177B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50</w:t>
            </w:r>
          </w:p>
        </w:tc>
        <w:tc>
          <w:tcPr>
            <w:tcW w:w="6216" w:type="dxa"/>
            <w:shd w:val="clear" w:color="auto" w:fill="auto"/>
          </w:tcPr>
          <w:p w14:paraId="6A5A4D92" w14:textId="0CB973E1" w:rsidR="00F90EB7" w:rsidRPr="001305E1" w:rsidRDefault="00561D2E" w:rsidP="00F90EB7">
            <w:pPr>
              <w:ind w:right="-30"/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</w:pPr>
            <w:r w:rsidRPr="00561D2E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T</w:t>
            </w:r>
            <w:r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ransport by boat</w:t>
            </w:r>
            <w:r w:rsidR="00F90EB7" w:rsidRPr="00F90EB7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nb-NO"/>
              </w:rPr>
              <w:t xml:space="preserve"> </w:t>
            </w:r>
            <w:r w:rsidR="00F90EB7"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 xml:space="preserve">from </w:t>
            </w:r>
            <w:r w:rsidR="001305E1"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 xml:space="preserve">Stavanger harbour, </w:t>
            </w:r>
            <w:r w:rsidR="00F90EB7"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Vågen kay outside “Hansens hjørne” to «</w:t>
            </w:r>
            <w:r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Handesl</w:t>
            </w:r>
            <w:r w:rsidR="00F90EB7"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stedet Ramsvig» (</w:t>
            </w:r>
            <w:r w:rsidR="006B19AC">
              <w:fldChar w:fldCharType="begin"/>
            </w:r>
            <w:r w:rsidR="006B19AC">
              <w:instrText xml:space="preserve"> HYPERLINK "http://www.ramsvig.no" </w:instrText>
            </w:r>
            <w:r w:rsidR="006B19AC">
              <w:fldChar w:fldCharType="separate"/>
            </w:r>
            <w:r w:rsidR="00F90EB7" w:rsidRPr="001305E1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b-NO"/>
              </w:rPr>
              <w:t>www.ramsvig.no</w:t>
            </w:r>
            <w:r w:rsidR="006B19AC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b-NO"/>
              </w:rPr>
              <w:fldChar w:fldCharType="end"/>
            </w:r>
            <w:r w:rsidR="00F90EB7"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)</w:t>
            </w:r>
            <w:r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 xml:space="preserve"> / </w:t>
            </w:r>
            <w:r w:rsidR="006B19AC">
              <w:fldChar w:fldCharType="begin"/>
            </w:r>
            <w:r w:rsidR="006B19AC">
              <w:instrText xml:space="preserve"> HYPERLINK "https://www.visitnorway.com/places-to-go/fjord-norway/the-stavanger-region/listings-stavanger/handelsstedet-ramsvig/4937/" </w:instrText>
            </w:r>
            <w:r w:rsidR="006B19AC">
              <w:fldChar w:fldCharType="separate"/>
            </w:r>
            <w:r w:rsidR="001305E1" w:rsidRPr="001305E1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b-NO"/>
              </w:rPr>
              <w:t>information in English</w:t>
            </w:r>
            <w:r w:rsidR="006B19AC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b-NO"/>
              </w:rPr>
              <w:fldChar w:fldCharType="end"/>
            </w:r>
          </w:p>
          <w:p w14:paraId="0472AC90" w14:textId="77777777" w:rsidR="00F90EB7" w:rsidRPr="00F90EB7" w:rsidRDefault="00F90EB7" w:rsidP="00F90EB7">
            <w:pPr>
              <w:ind w:right="-3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nb-NO"/>
              </w:rPr>
            </w:pPr>
          </w:p>
          <w:p w14:paraId="085664E8" w14:textId="34380E07" w:rsidR="00F90EB7" w:rsidRPr="00F90EB7" w:rsidRDefault="00F90EB7" w:rsidP="00F90EB7">
            <w:pPr>
              <w:ind w:right="-3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nb-NO"/>
              </w:rPr>
            </w:pPr>
            <w:r w:rsidRPr="00F90EB7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33" w:type="dxa"/>
          </w:tcPr>
          <w:p w14:paraId="7569C05D" w14:textId="7FE0BBED" w:rsidR="00F90EB7" w:rsidRPr="00F90EB7" w:rsidRDefault="001305E1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Host</w:t>
            </w:r>
          </w:p>
        </w:tc>
      </w:tr>
      <w:tr w:rsidR="00F90EB7" w:rsidRPr="00C958AF" w14:paraId="7C9F414F" w14:textId="77777777" w:rsidTr="00C568EF">
        <w:tc>
          <w:tcPr>
            <w:tcW w:w="1413" w:type="dxa"/>
            <w:gridSpan w:val="2"/>
            <w:shd w:val="clear" w:color="auto" w:fill="auto"/>
          </w:tcPr>
          <w:p w14:paraId="5D87EC71" w14:textId="4C8D7110" w:rsidR="00F90EB7" w:rsidRPr="0046177B" w:rsidRDefault="001732D5" w:rsidP="00582799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09</w:t>
            </w:r>
            <w:r w:rsidR="001305E1" w:rsidRPr="0046177B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50</w:t>
            </w:r>
          </w:p>
          <w:p w14:paraId="6A5A4439" w14:textId="2001862B" w:rsidR="001305E1" w:rsidRPr="0046177B" w:rsidRDefault="001732D5" w:rsidP="00582799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103</w:t>
            </w:r>
            <w:r w:rsidR="005C06AE" w:rsidRPr="0046177B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</w:t>
            </w:r>
          </w:p>
        </w:tc>
        <w:tc>
          <w:tcPr>
            <w:tcW w:w="6216" w:type="dxa"/>
            <w:shd w:val="clear" w:color="auto" w:fill="auto"/>
          </w:tcPr>
          <w:p w14:paraId="23F837B8" w14:textId="38C94E4B" w:rsidR="00F90EB7" w:rsidRPr="005C06AE" w:rsidRDefault="001305E1" w:rsidP="001305E1">
            <w:pPr>
              <w:ind w:right="646"/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</w:pPr>
            <w:r w:rsidRPr="005C06AE"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  <w:t>Check in of rooms</w:t>
            </w:r>
            <w:r w:rsidR="005C06AE" w:rsidRPr="005C06AE"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  <w:t>, set up meeting room</w:t>
            </w:r>
            <w:r w:rsidR="001732D5"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  <w:t>, coffee</w:t>
            </w:r>
          </w:p>
        </w:tc>
        <w:tc>
          <w:tcPr>
            <w:tcW w:w="1433" w:type="dxa"/>
          </w:tcPr>
          <w:p w14:paraId="047E4EBC" w14:textId="77777777" w:rsidR="00F90EB7" w:rsidRPr="005C06AE" w:rsidRDefault="00F90EB7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US"/>
              </w:rPr>
            </w:pPr>
          </w:p>
        </w:tc>
      </w:tr>
      <w:tr w:rsidR="00EE51E9" w:rsidRPr="00C958AF" w14:paraId="097D9171" w14:textId="77777777" w:rsidTr="00C568EF">
        <w:tc>
          <w:tcPr>
            <w:tcW w:w="1413" w:type="dxa"/>
            <w:gridSpan w:val="2"/>
            <w:shd w:val="clear" w:color="auto" w:fill="C5E0B3" w:themeFill="accent6" w:themeFillTint="66"/>
          </w:tcPr>
          <w:p w14:paraId="105C4E04" w14:textId="398680B7" w:rsidR="00EE51E9" w:rsidRPr="005C06AE" w:rsidRDefault="00EE51E9" w:rsidP="00582799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16" w:type="dxa"/>
            <w:shd w:val="clear" w:color="auto" w:fill="C5E0B3" w:themeFill="accent6" w:themeFillTint="66"/>
          </w:tcPr>
          <w:p w14:paraId="4029B237" w14:textId="77777777" w:rsidR="00EE51E9" w:rsidRPr="00C958AF" w:rsidRDefault="00EE51E9" w:rsidP="00EE51E9">
            <w:pPr>
              <w:ind w:right="646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A. Opening Formalities</w:t>
            </w:r>
            <w:r w:rsidRPr="00C958AF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1AA6BBC1" w14:textId="77777777" w:rsidR="00EE51E9" w:rsidRPr="00C958AF" w:rsidRDefault="00EE51E9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E9184A" w:rsidRPr="00C958AF" w14:paraId="4A782ADC" w14:textId="77777777" w:rsidTr="00C568EF">
        <w:tc>
          <w:tcPr>
            <w:tcW w:w="1413" w:type="dxa"/>
            <w:gridSpan w:val="2"/>
            <w:shd w:val="clear" w:color="auto" w:fill="BDD6EE" w:themeFill="accent1" w:themeFillTint="66"/>
          </w:tcPr>
          <w:p w14:paraId="3141439D" w14:textId="22F72CB4" w:rsidR="00580FDA" w:rsidRPr="00C958AF" w:rsidRDefault="005C06AE" w:rsidP="0058036E">
            <w:pP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 xml:space="preserve">     </w:t>
            </w:r>
            <w:r w:rsidR="001732D5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10</w:t>
            </w: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30</w:t>
            </w:r>
          </w:p>
          <w:p w14:paraId="2FCBB447" w14:textId="0B9A97CE" w:rsidR="00E9184A" w:rsidRPr="00C958AF" w:rsidRDefault="001732D5" w:rsidP="00580FDA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120</w:t>
            </w:r>
            <w:r w:rsidR="00900BA4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</w:t>
            </w:r>
          </w:p>
        </w:tc>
        <w:tc>
          <w:tcPr>
            <w:tcW w:w="6216" w:type="dxa"/>
            <w:shd w:val="clear" w:color="auto" w:fill="BDD6EE" w:themeFill="accent1" w:themeFillTint="66"/>
          </w:tcPr>
          <w:p w14:paraId="34CFE441" w14:textId="77777777" w:rsidR="00E9184A" w:rsidRPr="00C958AF" w:rsidRDefault="00E9184A" w:rsidP="00E9184A">
            <w:pPr>
              <w:ind w:right="646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Session 1</w:t>
            </w:r>
          </w:p>
          <w:p w14:paraId="26747100" w14:textId="77777777" w:rsidR="005643E1" w:rsidRPr="00C958AF" w:rsidRDefault="005643E1" w:rsidP="00E9184A">
            <w:pPr>
              <w:ind w:right="646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BDD6EE" w:themeFill="accent1" w:themeFillTint="66"/>
          </w:tcPr>
          <w:p w14:paraId="5C1FC93E" w14:textId="77777777" w:rsidR="00E9184A" w:rsidRPr="00C958AF" w:rsidRDefault="00E9184A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EE51E9" w:rsidRPr="00C958AF" w14:paraId="4D66F59E" w14:textId="77777777" w:rsidTr="00C568EF">
        <w:tc>
          <w:tcPr>
            <w:tcW w:w="1413" w:type="dxa"/>
            <w:gridSpan w:val="2"/>
            <w:shd w:val="clear" w:color="auto" w:fill="auto"/>
          </w:tcPr>
          <w:p w14:paraId="7F1123DE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4F99F5B5" w14:textId="77777777" w:rsidR="00EE51E9" w:rsidRPr="00C958AF" w:rsidRDefault="00EE51E9" w:rsidP="00EE51E9">
            <w:pPr>
              <w:ind w:right="646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A.1 Opening of Conference</w:t>
            </w:r>
          </w:p>
          <w:p w14:paraId="6073F68C" w14:textId="77777777" w:rsidR="00EE51E9" w:rsidRPr="00C958AF" w:rsidRDefault="00EE51E9" w:rsidP="00EE51E9">
            <w:pPr>
              <w:spacing w:before="1"/>
              <w:ind w:left="708" w:right="-20"/>
              <w:rPr>
                <w:rFonts w:ascii="Verdana" w:eastAsia="Verdana" w:hAnsi="Verdana" w:cstheme="minorHAnsi"/>
                <w:i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5BC631DF" w14:textId="737AED76" w:rsidR="00702FEC" w:rsidRPr="00C958AF" w:rsidRDefault="00EE51E9" w:rsidP="00951E3A">
            <w:pPr>
              <w:pStyle w:val="ListParagraph"/>
              <w:numPr>
                <w:ilvl w:val="0"/>
                <w:numId w:val="10"/>
              </w:numPr>
              <w:ind w:right="646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="00353E21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>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.1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Li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st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f P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ant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</w:t>
            </w:r>
          </w:p>
        </w:tc>
        <w:tc>
          <w:tcPr>
            <w:tcW w:w="1433" w:type="dxa"/>
          </w:tcPr>
          <w:p w14:paraId="5D74301F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EE51E9" w:rsidRPr="00C958AF" w14:paraId="6025CBA8" w14:textId="77777777" w:rsidTr="00C568EF">
        <w:tc>
          <w:tcPr>
            <w:tcW w:w="1413" w:type="dxa"/>
            <w:gridSpan w:val="2"/>
            <w:shd w:val="clear" w:color="auto" w:fill="auto"/>
          </w:tcPr>
          <w:p w14:paraId="01E99EDF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7A8076C6" w14:textId="77777777" w:rsidR="00EE51E9" w:rsidRPr="00C958AF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A.2 Welcome from the host country</w:t>
            </w:r>
          </w:p>
          <w:p w14:paraId="2D5978C1" w14:textId="77777777" w:rsidR="00702FEC" w:rsidRPr="00C958AF" w:rsidRDefault="00702FEC" w:rsidP="00702FEC">
            <w:pPr>
              <w:spacing w:before="1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5C7A4107" w14:textId="4302DD37" w:rsidR="00702FEC" w:rsidRPr="00C958AF" w:rsidRDefault="00353E21" w:rsidP="00EE51E9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NHC65</w:t>
            </w:r>
            <w:r w:rsidR="00702FEC"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_A.2_NHC63 Program</w:t>
            </w:r>
          </w:p>
        </w:tc>
        <w:tc>
          <w:tcPr>
            <w:tcW w:w="1433" w:type="dxa"/>
          </w:tcPr>
          <w:p w14:paraId="591D9D3B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Host</w:t>
            </w:r>
            <w:r w:rsidR="00710B37"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/Chair</w:t>
            </w:r>
          </w:p>
        </w:tc>
      </w:tr>
      <w:tr w:rsidR="00EE51E9" w:rsidRPr="00C958AF" w14:paraId="500A1CC9" w14:textId="77777777" w:rsidTr="00C568EF">
        <w:tc>
          <w:tcPr>
            <w:tcW w:w="1413" w:type="dxa"/>
            <w:gridSpan w:val="2"/>
            <w:shd w:val="clear" w:color="auto" w:fill="auto"/>
          </w:tcPr>
          <w:p w14:paraId="2502C31A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76037277" w14:textId="01E21FD0" w:rsidR="00EE51E9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A.3 Adoption of the Agenda</w:t>
            </w:r>
          </w:p>
          <w:p w14:paraId="5AEB1094" w14:textId="06E7E972" w:rsidR="00625DE6" w:rsidRDefault="00625DE6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09F35F35" w14:textId="0A1291C0" w:rsidR="00625DE6" w:rsidRPr="00C958AF" w:rsidRDefault="00625DE6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Here we should all set aside sufficient time to adjust and adopt the agenda in order to use our time wisely.</w:t>
            </w:r>
          </w:p>
          <w:p w14:paraId="7D4B3E01" w14:textId="77777777" w:rsidR="00702FEC" w:rsidRPr="00C958AF" w:rsidRDefault="00702FEC" w:rsidP="00702FEC">
            <w:pPr>
              <w:spacing w:before="1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4A96B974" w14:textId="4676A071" w:rsidR="00702FEC" w:rsidRPr="00C958AF" w:rsidRDefault="00702FEC" w:rsidP="00702FEC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="00353E21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>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.3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Ag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da</w:t>
            </w:r>
            <w:r w:rsidRPr="00C958AF">
              <w:rPr>
                <w:rFonts w:ascii="Verdana" w:hAnsi="Verdana" w:cstheme="minorHAnsi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1433" w:type="dxa"/>
          </w:tcPr>
          <w:p w14:paraId="6B984971" w14:textId="77777777" w:rsidR="00EE51E9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  <w:p w14:paraId="1355722E" w14:textId="42E7EA50" w:rsidR="00625DE6" w:rsidRPr="00C958AF" w:rsidRDefault="00625DE6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All</w:t>
            </w:r>
          </w:p>
        </w:tc>
      </w:tr>
      <w:tr w:rsidR="00EE51E9" w:rsidRPr="00C958AF" w14:paraId="602BF70B" w14:textId="77777777" w:rsidTr="00C568EF">
        <w:tc>
          <w:tcPr>
            <w:tcW w:w="1413" w:type="dxa"/>
            <w:gridSpan w:val="2"/>
            <w:shd w:val="clear" w:color="auto" w:fill="auto"/>
          </w:tcPr>
          <w:p w14:paraId="2EFF2F33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0EC28BC0" w14:textId="704D41C0" w:rsidR="00EE51E9" w:rsidRPr="00C958AF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A.</w:t>
            </w:r>
            <w:r w:rsidR="005C06AE">
              <w:rPr>
                <w:rFonts w:ascii="Verdana" w:hAnsi="Verdana" w:cstheme="minorHAnsi"/>
                <w:sz w:val="20"/>
                <w:szCs w:val="20"/>
                <w:lang w:val="en-GB"/>
              </w:rPr>
              <w:t>4 Minutes and actions from NHC64</w:t>
            </w:r>
          </w:p>
          <w:p w14:paraId="5877FE85" w14:textId="77777777" w:rsidR="00702FEC" w:rsidRPr="00C958AF" w:rsidRDefault="00702FEC" w:rsidP="00702FEC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0E6C0FE2" w14:textId="18EFB7F3" w:rsidR="00702FEC" w:rsidRPr="00C958AF" w:rsidRDefault="00702FEC" w:rsidP="00BD2F50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="00353E21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>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1_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="00353E21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ina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l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4"/>
                <w:sz w:val="16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inut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es</w:t>
            </w:r>
          </w:p>
          <w:p w14:paraId="62AA033A" w14:textId="0C5DDDCC" w:rsidR="00702FEC" w:rsidRPr="00C958AF" w:rsidRDefault="00702FEC" w:rsidP="00EE51E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="00353E21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>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2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atu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="00353E21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3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Li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</w:t>
            </w:r>
          </w:p>
        </w:tc>
        <w:tc>
          <w:tcPr>
            <w:tcW w:w="1433" w:type="dxa"/>
          </w:tcPr>
          <w:p w14:paraId="2F4AB5C4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7C7B67" w:rsidRPr="00C958AF" w14:paraId="1B9437EC" w14:textId="77777777" w:rsidTr="00C568EF">
        <w:tc>
          <w:tcPr>
            <w:tcW w:w="1413" w:type="dxa"/>
            <w:gridSpan w:val="2"/>
            <w:shd w:val="clear" w:color="auto" w:fill="C5E0B3" w:themeFill="accent6" w:themeFillTint="66"/>
          </w:tcPr>
          <w:p w14:paraId="11B14ED8" w14:textId="77777777" w:rsidR="007C7B67" w:rsidRPr="00C958AF" w:rsidRDefault="007C7B67" w:rsidP="0044571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C5E0B3" w:themeFill="accent6" w:themeFillTint="66"/>
          </w:tcPr>
          <w:p w14:paraId="5A2A72E2" w14:textId="77777777" w:rsidR="007C7B67" w:rsidRPr="00C958AF" w:rsidRDefault="00702FEC" w:rsidP="0044571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 xml:space="preserve">B.  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k</w:t>
            </w:r>
            <w:r w:rsidRPr="00C958AF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Pr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g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b/>
                <w:bCs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1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-</w:t>
            </w:r>
            <w:r w:rsidRPr="00C958AF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3"/>
                <w:position w:val="-1"/>
                <w:sz w:val="20"/>
                <w:szCs w:val="20"/>
                <w:lang w:val="en-GB"/>
              </w:rPr>
              <w:t>"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Co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po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te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ff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s"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29862DB5" w14:textId="77777777" w:rsidR="007C7B67" w:rsidRPr="00C958AF" w:rsidRDefault="007C7B67" w:rsidP="0044571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7C7B67" w:rsidRPr="00C958AF" w14:paraId="34033F84" w14:textId="77777777" w:rsidTr="00C568EF">
        <w:tc>
          <w:tcPr>
            <w:tcW w:w="1413" w:type="dxa"/>
            <w:gridSpan w:val="2"/>
          </w:tcPr>
          <w:p w14:paraId="203210EF" w14:textId="77777777" w:rsidR="007C7B67" w:rsidRPr="00C958AF" w:rsidRDefault="007C7B67" w:rsidP="0044571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3BC05D24" w14:textId="0BB05AD4" w:rsidR="00702FEC" w:rsidRPr="00C958AF" w:rsidRDefault="00702FEC" w:rsidP="00702FE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B.1 Report from the IHO secretariat and outcome of</w:t>
            </w:r>
          </w:p>
          <w:p w14:paraId="5DC21062" w14:textId="568F4032" w:rsidR="00702FEC" w:rsidRPr="00C958AF" w:rsidRDefault="00702FEC" w:rsidP="00702FE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Council</w:t>
            </w:r>
            <w:r w:rsidR="009F66BC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5</w:t>
            </w:r>
          </w:p>
          <w:p w14:paraId="78FB656D" w14:textId="77777777" w:rsidR="00702FEC" w:rsidRPr="00C958AF" w:rsidRDefault="00702FEC" w:rsidP="00702FEC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40876241" w14:textId="2D12C90D" w:rsidR="00702FEC" w:rsidRPr="00C958AF" w:rsidRDefault="00353E21" w:rsidP="00C44CEF">
            <w:pPr>
              <w:pStyle w:val="ListParagraph"/>
              <w:numPr>
                <w:ilvl w:val="0"/>
                <w:numId w:val="8"/>
              </w:numPr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NHC65</w:t>
            </w:r>
            <w:r w:rsidR="00702FEC"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_B.1_Report from the IHO Secretariat</w:t>
            </w:r>
          </w:p>
          <w:p w14:paraId="24D122FE" w14:textId="32A5A5D6" w:rsidR="00702FEC" w:rsidRPr="00C958AF" w:rsidRDefault="005B581C" w:rsidP="00BD2F50">
            <w:pPr>
              <w:pStyle w:val="ListParagraph"/>
              <w:numPr>
                <w:ilvl w:val="0"/>
                <w:numId w:val="8"/>
              </w:numPr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IHO C-</w:t>
            </w:r>
            <w:r w:rsidR="00353E21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Summary Report </w:t>
            </w:r>
            <w:hyperlink r:id="rId8" w:history="1">
              <w:r w:rsidRPr="00C958AF">
                <w:rPr>
                  <w:rStyle w:val="Hyperlink"/>
                  <w:rFonts w:ascii="Verdana" w:eastAsia="Verdana" w:hAnsi="Verdana" w:cstheme="minorHAnsi"/>
                  <w:i/>
                  <w:sz w:val="16"/>
                  <w:szCs w:val="20"/>
                  <w:lang w:val="en-GB"/>
                </w:rPr>
                <w:t>Link</w:t>
              </w:r>
            </w:hyperlink>
          </w:p>
          <w:p w14:paraId="360D300E" w14:textId="77777777" w:rsidR="00A34234" w:rsidRPr="00C958AF" w:rsidRDefault="00A34234" w:rsidP="00EA386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32F95BBC" w14:textId="5EB2BD17" w:rsidR="00EA386C" w:rsidRPr="00C958AF" w:rsidRDefault="00EA386C" w:rsidP="00EA386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B.1.</w:t>
            </w:r>
            <w:r w:rsidR="00A34234"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1</w:t>
            </w: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r w:rsidR="00526523" w:rsidRPr="00526523">
              <w:rPr>
                <w:rFonts w:ascii="Verdana" w:hAnsi="Verdana" w:cstheme="minorHAnsi"/>
                <w:sz w:val="20"/>
                <w:szCs w:val="20"/>
                <w:lang w:val="en-GB"/>
              </w:rPr>
              <w:t>Status from the NHC strategic work shop</w:t>
            </w:r>
          </w:p>
          <w:p w14:paraId="2340FC30" w14:textId="77777777" w:rsidR="00EA386C" w:rsidRPr="00C958AF" w:rsidRDefault="00EA386C" w:rsidP="00C66EE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Docs: </w:t>
            </w:r>
          </w:p>
          <w:p w14:paraId="17AB98BF" w14:textId="77777777" w:rsidR="00EA386C" w:rsidRPr="00F43303" w:rsidRDefault="00C568EF" w:rsidP="00951E3A">
            <w:pPr>
              <w:pStyle w:val="ListParagraph"/>
              <w:numPr>
                <w:ilvl w:val="0"/>
                <w:numId w:val="8"/>
              </w:numPr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?</w:t>
            </w:r>
          </w:p>
          <w:p w14:paraId="2BB99649" w14:textId="77777777" w:rsidR="00F43303" w:rsidRDefault="00F43303" w:rsidP="00F43303">
            <w:pPr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F43303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B.1</w:t>
            </w:r>
            <w:r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 xml:space="preserve">.2 </w:t>
            </w:r>
            <w:r w:rsidRPr="00F43303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Alignment of the NHC statutes with the IHO strategy</w:t>
            </w:r>
          </w:p>
          <w:p w14:paraId="09C73255" w14:textId="77777777" w:rsidR="00F43303" w:rsidRPr="00C958AF" w:rsidRDefault="00F43303" w:rsidP="00F4330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Docs: </w:t>
            </w:r>
          </w:p>
          <w:p w14:paraId="0F177C75" w14:textId="42A22624" w:rsidR="00F43303" w:rsidRPr="00F90EB7" w:rsidRDefault="00F43303" w:rsidP="00F90EB7">
            <w:pPr>
              <w:pStyle w:val="ListParagraph"/>
              <w:numPr>
                <w:ilvl w:val="0"/>
                <w:numId w:val="8"/>
              </w:numPr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130E3EC4" w14:textId="31AA1AB6" w:rsidR="003C743F" w:rsidRDefault="00EA386C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IHO Sec</w:t>
            </w:r>
          </w:p>
          <w:p w14:paraId="65CF78B4" w14:textId="066BF234" w:rsidR="00526523" w:rsidRPr="00C958AF" w:rsidRDefault="00526523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Finland</w:t>
            </w:r>
          </w:p>
          <w:p w14:paraId="248AA9C4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769F7F65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5FE73290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6B081EA3" w14:textId="77777777" w:rsidR="00351D8A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Denmark</w:t>
            </w:r>
          </w:p>
          <w:p w14:paraId="6A7B1A51" w14:textId="77777777" w:rsidR="00F43303" w:rsidRDefault="00F43303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0C69EBAE" w14:textId="77777777" w:rsidR="00F43303" w:rsidRDefault="00F43303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249B1301" w14:textId="77777777" w:rsidR="00F43303" w:rsidRDefault="00F43303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Denmark</w:t>
            </w:r>
          </w:p>
          <w:p w14:paraId="40487530" w14:textId="77777777" w:rsidR="00F43303" w:rsidRDefault="00F43303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Norway</w:t>
            </w:r>
          </w:p>
          <w:p w14:paraId="7596C4A7" w14:textId="619E1B87" w:rsidR="0066151F" w:rsidRPr="00C958AF" w:rsidRDefault="0066151F" w:rsidP="00F90EB7">
            <w:pP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8461FD" w:rsidRPr="00C958AF" w14:paraId="3EF77DEC" w14:textId="77777777" w:rsidTr="00C568EF">
        <w:tc>
          <w:tcPr>
            <w:tcW w:w="1413" w:type="dxa"/>
            <w:gridSpan w:val="2"/>
          </w:tcPr>
          <w:p w14:paraId="1A49BE66" w14:textId="77777777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1909C201" w14:textId="77777777" w:rsidR="0066151F" w:rsidRDefault="0066151F" w:rsidP="0066151F">
            <w:pPr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F43303"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B.1</w:t>
            </w:r>
            <w:r>
              <w:rPr>
                <w:rFonts w:ascii="Verdana" w:eastAsia="Verdana" w:hAnsi="Verdana" w:cstheme="minorHAnsi"/>
                <w:sz w:val="20"/>
                <w:szCs w:val="20"/>
                <w:lang w:val="en-GB"/>
              </w:rPr>
              <w:t>.3 Strategy work at the Norwegian Mapping Authority</w:t>
            </w:r>
          </w:p>
          <w:p w14:paraId="266468D2" w14:textId="77777777" w:rsidR="0066151F" w:rsidRPr="00C958AF" w:rsidRDefault="0066151F" w:rsidP="0066151F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Docs: </w:t>
            </w:r>
          </w:p>
          <w:p w14:paraId="58390EB5" w14:textId="69ECED11" w:rsidR="00351D8A" w:rsidRPr="0066151F" w:rsidRDefault="0066151F" w:rsidP="0066151F">
            <w:pPr>
              <w:pStyle w:val="ListParagraph"/>
              <w:numPr>
                <w:ilvl w:val="0"/>
                <w:numId w:val="8"/>
              </w:numPr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1FF617B0" w14:textId="74864D4F" w:rsidR="008461FD" w:rsidRPr="00C958AF" w:rsidRDefault="00F90EB7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Norway</w:t>
            </w:r>
          </w:p>
        </w:tc>
      </w:tr>
      <w:tr w:rsidR="0066151F" w:rsidRPr="00C958AF" w14:paraId="057B93AC" w14:textId="77777777" w:rsidTr="00C568EF">
        <w:tc>
          <w:tcPr>
            <w:tcW w:w="1413" w:type="dxa"/>
            <w:gridSpan w:val="2"/>
          </w:tcPr>
          <w:p w14:paraId="14FC7BDD" w14:textId="77777777" w:rsidR="0066151F" w:rsidRPr="00C958AF" w:rsidRDefault="0066151F" w:rsidP="0066151F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0471729C" w14:textId="77777777" w:rsidR="0066151F" w:rsidRPr="00C958AF" w:rsidRDefault="0066151F" w:rsidP="0066151F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B.2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ar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k</w:t>
            </w:r>
          </w:p>
          <w:p w14:paraId="0F468E09" w14:textId="77777777" w:rsidR="0066151F" w:rsidRPr="00C958AF" w:rsidRDefault="0066151F" w:rsidP="0066151F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352881A9" w14:textId="5A94EFF2" w:rsidR="0066151F" w:rsidRPr="0066151F" w:rsidRDefault="0066151F" w:rsidP="0066151F">
            <w:pPr>
              <w:pStyle w:val="ListParagraph"/>
              <w:numPr>
                <w:ilvl w:val="0"/>
                <w:numId w:val="8"/>
              </w:numPr>
              <w:spacing w:line="243" w:lineRule="exact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lastRenderedPageBreak/>
              <w:t>N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65_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.2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DK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l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p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or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t 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D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m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66151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k</w:t>
            </w:r>
          </w:p>
        </w:tc>
        <w:tc>
          <w:tcPr>
            <w:tcW w:w="1433" w:type="dxa"/>
          </w:tcPr>
          <w:p w14:paraId="6E0308F5" w14:textId="6B9FB738" w:rsidR="0066151F" w:rsidRPr="00C958AF" w:rsidRDefault="00F90EB7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lastRenderedPageBreak/>
              <w:t>D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k</w:t>
            </w:r>
          </w:p>
        </w:tc>
      </w:tr>
      <w:tr w:rsidR="0066151F" w:rsidRPr="00C958AF" w14:paraId="368C5092" w14:textId="77777777" w:rsidTr="00C568EF">
        <w:tc>
          <w:tcPr>
            <w:tcW w:w="1413" w:type="dxa"/>
            <w:gridSpan w:val="2"/>
          </w:tcPr>
          <w:p w14:paraId="37A6AF69" w14:textId="77777777" w:rsidR="0066151F" w:rsidRPr="00C958AF" w:rsidRDefault="0066151F" w:rsidP="0066151F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10A41F79" w14:textId="77777777" w:rsidR="0066151F" w:rsidRPr="00C958AF" w:rsidRDefault="0066151F" w:rsidP="0066151F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B.3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la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</w:p>
          <w:p w14:paraId="03580DA6" w14:textId="77777777" w:rsidR="0066151F" w:rsidRPr="00C958AF" w:rsidRDefault="0066151F" w:rsidP="0066151F">
            <w:pPr>
              <w:spacing w:before="1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64103E9E" w14:textId="20423DB9" w:rsidR="0066151F" w:rsidRPr="00C958AF" w:rsidRDefault="0066151F" w:rsidP="0066151F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spacing w:before="2"/>
              <w:ind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.3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po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inlan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</w:t>
            </w:r>
          </w:p>
        </w:tc>
        <w:tc>
          <w:tcPr>
            <w:tcW w:w="1433" w:type="dxa"/>
          </w:tcPr>
          <w:p w14:paraId="5E3F1EC5" w14:textId="77777777" w:rsidR="0066151F" w:rsidRPr="00C958AF" w:rsidRDefault="0066151F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Fi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la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d</w:t>
            </w:r>
          </w:p>
        </w:tc>
      </w:tr>
      <w:tr w:rsidR="0066151F" w:rsidRPr="00C958AF" w14:paraId="0A06266B" w14:textId="77777777" w:rsidTr="00C568EF">
        <w:tc>
          <w:tcPr>
            <w:tcW w:w="1413" w:type="dxa"/>
            <w:gridSpan w:val="2"/>
          </w:tcPr>
          <w:p w14:paraId="3FFBC52F" w14:textId="77777777" w:rsidR="0066151F" w:rsidRPr="00C958AF" w:rsidRDefault="0066151F" w:rsidP="0066151F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38C8753D" w14:textId="77777777" w:rsidR="0066151F" w:rsidRPr="00C958AF" w:rsidRDefault="0066151F" w:rsidP="0066151F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B.4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2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</w:p>
          <w:p w14:paraId="7D4684D7" w14:textId="77777777" w:rsidR="0066151F" w:rsidRPr="00C958AF" w:rsidRDefault="0066151F" w:rsidP="0066151F">
            <w:pPr>
              <w:spacing w:before="1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15632A96" w14:textId="5CFD9301" w:rsidR="0066151F" w:rsidRPr="00C958AF" w:rsidRDefault="0066151F" w:rsidP="0066151F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l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po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Icel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</w:t>
            </w:r>
          </w:p>
        </w:tc>
        <w:tc>
          <w:tcPr>
            <w:tcW w:w="1433" w:type="dxa"/>
          </w:tcPr>
          <w:p w14:paraId="18658759" w14:textId="77777777" w:rsidR="0066151F" w:rsidRPr="00C958AF" w:rsidRDefault="0066151F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Ic</w:t>
            </w:r>
            <w:r w:rsidRPr="00C958AF">
              <w:rPr>
                <w:rFonts w:ascii="Verdana" w:eastAsia="Verdana" w:hAnsi="Verdana" w:cstheme="minorHAnsi"/>
                <w:i/>
                <w:spacing w:val="-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la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d</w:t>
            </w:r>
          </w:p>
        </w:tc>
      </w:tr>
      <w:tr w:rsidR="0066151F" w:rsidRPr="00C958AF" w14:paraId="48A16FFE" w14:textId="77777777" w:rsidTr="00561D2E">
        <w:tc>
          <w:tcPr>
            <w:tcW w:w="1413" w:type="dxa"/>
            <w:gridSpan w:val="2"/>
            <w:shd w:val="clear" w:color="auto" w:fill="F2F2F2" w:themeFill="background1" w:themeFillShade="F2"/>
          </w:tcPr>
          <w:p w14:paraId="5FC9FE6D" w14:textId="77777777" w:rsidR="0066151F" w:rsidRDefault="0066151F" w:rsidP="0066151F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1200</w:t>
            </w:r>
          </w:p>
          <w:p w14:paraId="59BE46F8" w14:textId="674DA8DA" w:rsidR="0066151F" w:rsidRPr="00C41B96" w:rsidRDefault="0066151F" w:rsidP="0066151F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1300</w:t>
            </w:r>
          </w:p>
        </w:tc>
        <w:tc>
          <w:tcPr>
            <w:tcW w:w="6216" w:type="dxa"/>
            <w:shd w:val="clear" w:color="auto" w:fill="F2F2F2" w:themeFill="background1" w:themeFillShade="F2"/>
          </w:tcPr>
          <w:p w14:paraId="73B57A9F" w14:textId="44C3EDE6" w:rsidR="0066151F" w:rsidRPr="00C41B96" w:rsidRDefault="0066151F" w:rsidP="0066151F">
            <w:pPr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C41B96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142E207F" w14:textId="77777777" w:rsidR="0066151F" w:rsidRPr="00C958AF" w:rsidRDefault="0066151F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66151F" w:rsidRPr="00C958AF" w14:paraId="45BDCD70" w14:textId="77777777" w:rsidTr="00C568EF">
        <w:tc>
          <w:tcPr>
            <w:tcW w:w="1413" w:type="dxa"/>
            <w:gridSpan w:val="2"/>
          </w:tcPr>
          <w:p w14:paraId="69C0CC63" w14:textId="77777777" w:rsidR="0066151F" w:rsidRDefault="0066151F" w:rsidP="0066151F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1300</w:t>
            </w:r>
          </w:p>
          <w:p w14:paraId="0D48F115" w14:textId="5001D401" w:rsidR="0066151F" w:rsidRPr="00C41B96" w:rsidRDefault="0066151F" w:rsidP="0066151F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1430</w:t>
            </w:r>
          </w:p>
        </w:tc>
        <w:tc>
          <w:tcPr>
            <w:tcW w:w="6216" w:type="dxa"/>
          </w:tcPr>
          <w:p w14:paraId="425570D2" w14:textId="03CD513D" w:rsidR="0066151F" w:rsidRPr="00C41B96" w:rsidRDefault="0066151F" w:rsidP="0066151F">
            <w:pPr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  <w:r w:rsidRPr="00C41B96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Session 3</w:t>
            </w:r>
          </w:p>
        </w:tc>
        <w:tc>
          <w:tcPr>
            <w:tcW w:w="1433" w:type="dxa"/>
          </w:tcPr>
          <w:p w14:paraId="62D5F8FC" w14:textId="77777777" w:rsidR="0066151F" w:rsidRPr="00C958AF" w:rsidRDefault="0066151F" w:rsidP="0066151F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5C06AE" w:rsidRPr="00C958AF" w14:paraId="48BA00D5" w14:textId="77777777" w:rsidTr="00C568EF">
        <w:tc>
          <w:tcPr>
            <w:tcW w:w="1413" w:type="dxa"/>
            <w:gridSpan w:val="2"/>
          </w:tcPr>
          <w:p w14:paraId="42305A39" w14:textId="77777777" w:rsidR="005C06AE" w:rsidRDefault="005C06AE" w:rsidP="005C06AE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AFB3E77" w14:textId="77777777" w:rsidR="005C06AE" w:rsidRPr="00C958AF" w:rsidRDefault="005C06AE" w:rsidP="005C06AE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B.5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Norway</w:t>
            </w:r>
          </w:p>
          <w:p w14:paraId="139842EF" w14:textId="77777777" w:rsidR="005C06AE" w:rsidRPr="00C958AF" w:rsidRDefault="005C06AE" w:rsidP="005C06AE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5402217C" w14:textId="172123AA" w:rsidR="005C06AE" w:rsidRPr="005C06AE" w:rsidRDefault="005C06AE" w:rsidP="005C06AE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65_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.5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NO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_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l 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ep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or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Norway</w:t>
            </w:r>
          </w:p>
        </w:tc>
        <w:tc>
          <w:tcPr>
            <w:tcW w:w="1433" w:type="dxa"/>
          </w:tcPr>
          <w:p w14:paraId="70CB77A6" w14:textId="0FB319FD" w:rsidR="005C06AE" w:rsidRPr="00C958AF" w:rsidRDefault="005C06AE" w:rsidP="005C06AE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Norway</w:t>
            </w:r>
          </w:p>
        </w:tc>
      </w:tr>
      <w:tr w:rsidR="005C06AE" w:rsidRPr="00C958AF" w14:paraId="7519B22C" w14:textId="77777777" w:rsidTr="00C568EF">
        <w:tc>
          <w:tcPr>
            <w:tcW w:w="1413" w:type="dxa"/>
            <w:gridSpan w:val="2"/>
          </w:tcPr>
          <w:p w14:paraId="580ACB0C" w14:textId="77777777" w:rsidR="005C06AE" w:rsidRDefault="005C06AE" w:rsidP="005C06AE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3AD507C8" w14:textId="77777777" w:rsidR="005C06AE" w:rsidRPr="00C958AF" w:rsidRDefault="005C06AE" w:rsidP="005C06AE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B.6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</w:t>
            </w:r>
          </w:p>
          <w:p w14:paraId="19984A77" w14:textId="77777777" w:rsidR="005C06AE" w:rsidRPr="00C958AF" w:rsidRDefault="005C06AE" w:rsidP="005C06AE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311C74C9" w14:textId="05CF7EE9" w:rsidR="005C06AE" w:rsidRPr="005C06AE" w:rsidRDefault="005C06AE" w:rsidP="005C06AE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65_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.6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SE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_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l 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ep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or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w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d</w:t>
            </w:r>
            <w:r w:rsidRPr="005C06AE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en</w:t>
            </w:r>
          </w:p>
        </w:tc>
        <w:tc>
          <w:tcPr>
            <w:tcW w:w="1433" w:type="dxa"/>
          </w:tcPr>
          <w:p w14:paraId="2BB90C4D" w14:textId="64F8B83A" w:rsidR="005C06AE" w:rsidRPr="00C958AF" w:rsidRDefault="005C06AE" w:rsidP="005C06AE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n</w:t>
            </w:r>
          </w:p>
        </w:tc>
      </w:tr>
      <w:tr w:rsidR="005C06AE" w:rsidRPr="00C958AF" w14:paraId="071B5E27" w14:textId="77777777" w:rsidTr="003D7239">
        <w:tc>
          <w:tcPr>
            <w:tcW w:w="1413" w:type="dxa"/>
            <w:gridSpan w:val="2"/>
            <w:shd w:val="clear" w:color="auto" w:fill="C5E0B3" w:themeFill="accent6" w:themeFillTint="66"/>
          </w:tcPr>
          <w:p w14:paraId="7043C424" w14:textId="477EAD41" w:rsidR="005C06AE" w:rsidRPr="00C958AF" w:rsidRDefault="005C06AE" w:rsidP="005C06A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lang w:val="en-GB"/>
              </w:rPr>
              <w:br w:type="page"/>
            </w:r>
          </w:p>
        </w:tc>
        <w:tc>
          <w:tcPr>
            <w:tcW w:w="6216" w:type="dxa"/>
            <w:shd w:val="clear" w:color="auto" w:fill="C5E0B3" w:themeFill="accent6" w:themeFillTint="66"/>
          </w:tcPr>
          <w:p w14:paraId="72C87E01" w14:textId="77777777" w:rsidR="005C06AE" w:rsidRPr="00C958AF" w:rsidRDefault="005C06AE" w:rsidP="005C06AE">
            <w:pPr>
              <w:tabs>
                <w:tab w:val="left" w:pos="580"/>
              </w:tabs>
              <w:spacing w:before="5" w:line="244" w:lineRule="exact"/>
              <w:ind w:left="561" w:right="187" w:hanging="458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C.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ab/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ab/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k</w:t>
            </w:r>
            <w:r w:rsidRPr="00C958AF">
              <w:rPr>
                <w:rFonts w:ascii="Verdana" w:eastAsia="Verdana" w:hAnsi="Verdana" w:cstheme="minorHAnsi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3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og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b/>
                <w:bCs/>
                <w:spacing w:val="-14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2</w:t>
            </w:r>
            <w:r w:rsidRPr="00C958AF">
              <w:rPr>
                <w:rFonts w:ascii="Verdana" w:eastAsia="Verdana" w:hAnsi="Verdana" w:cstheme="minorHAnsi"/>
                <w:b/>
                <w:bCs/>
                <w:spacing w:val="3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-</w:t>
            </w:r>
            <w:r w:rsidRPr="00C958AF">
              <w:rPr>
                <w:rFonts w:ascii="Verdana" w:eastAsia="Verdana" w:hAnsi="Verdana" w:cstheme="minorHAns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"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y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6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3"/>
                <w:sz w:val="20"/>
                <w:szCs w:val="20"/>
                <w:lang w:val="en-GB"/>
              </w:rPr>
              <w:t>v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 xml:space="preserve">ces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nd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3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ds"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1096DFFB" w14:textId="77777777" w:rsidR="005C06AE" w:rsidRPr="00C958AF" w:rsidRDefault="005C06AE" w:rsidP="005C06AE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5C06AE" w:rsidRPr="00C958AF" w14:paraId="039DA4E1" w14:textId="77777777" w:rsidTr="003D7239">
        <w:tc>
          <w:tcPr>
            <w:tcW w:w="1413" w:type="dxa"/>
            <w:gridSpan w:val="2"/>
          </w:tcPr>
          <w:p w14:paraId="3FF7B9F6" w14:textId="77777777" w:rsidR="005C06AE" w:rsidRPr="00C958AF" w:rsidRDefault="005C06AE" w:rsidP="005C06AE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1DA5EA43" w14:textId="37986643" w:rsidR="005C06AE" w:rsidRDefault="005C06AE" w:rsidP="005C06AE">
            <w:pPr>
              <w:tabs>
                <w:tab w:val="left" w:pos="640"/>
              </w:tabs>
              <w:spacing w:before="2"/>
              <w:ind w:left="102"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C.1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ab/>
            </w:r>
            <w:r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S-100 implementation: discussion how to make S-100 data sets we do not own available + distribution of S-102</w:t>
            </w:r>
          </w:p>
          <w:p w14:paraId="565B36E1" w14:textId="229B31A5" w:rsidR="005C06AE" w:rsidRPr="009F66BC" w:rsidRDefault="005C06AE" w:rsidP="005C06AE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2DE26255" w14:textId="5570DAF4" w:rsidR="005C06AE" w:rsidRPr="00C958AF" w:rsidRDefault="005C06AE" w:rsidP="005C06A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01DBBF84" w14:textId="77777777" w:rsidR="005C06AE" w:rsidRDefault="005C06AE" w:rsidP="00BC722E">
            <w:pPr>
              <w:spacing w:line="241" w:lineRule="exact"/>
              <w:ind w:left="105" w:right="-20"/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 xml:space="preserve">Norway / </w:t>
            </w:r>
            <w:r w:rsidR="00BC722E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Finland /</w:t>
            </w:r>
          </w:p>
          <w:p w14:paraId="60E31B5D" w14:textId="7C239A2D" w:rsidR="00BC722E" w:rsidRPr="00C958AF" w:rsidRDefault="00BC722E" w:rsidP="00BC722E">
            <w:pPr>
              <w:spacing w:line="241" w:lineRule="exact"/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all</w:t>
            </w:r>
          </w:p>
        </w:tc>
      </w:tr>
      <w:tr w:rsidR="005C06AE" w:rsidRPr="00C958AF" w14:paraId="79D99E5B" w14:textId="77777777" w:rsidTr="003D7239">
        <w:tc>
          <w:tcPr>
            <w:tcW w:w="1413" w:type="dxa"/>
            <w:gridSpan w:val="2"/>
          </w:tcPr>
          <w:p w14:paraId="51CAFEB0" w14:textId="77777777" w:rsidR="005C06AE" w:rsidRPr="00C958AF" w:rsidRDefault="005C06AE" w:rsidP="005C06A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399938E" w14:textId="160CBF5B" w:rsidR="005C06AE" w:rsidRPr="00C958AF" w:rsidRDefault="005C06AE" w:rsidP="005C06AE">
            <w:pPr>
              <w:tabs>
                <w:tab w:val="left" w:pos="640"/>
              </w:tabs>
              <w:spacing w:before="2"/>
              <w:ind w:left="102"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C.2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ab/>
            </w:r>
            <w:r w:rsidRPr="00526523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H</w:t>
            </w:r>
            <w:r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 xml:space="preserve">igh density contours in </w:t>
            </w:r>
            <w:r w:rsidRPr="00526523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ENC</w:t>
            </w:r>
          </w:p>
          <w:p w14:paraId="65BEA4D2" w14:textId="77777777" w:rsidR="005C06AE" w:rsidRPr="00C958AF" w:rsidRDefault="005C06AE" w:rsidP="005C06AE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5DC5FE67" w14:textId="41AE4C86" w:rsidR="005C06AE" w:rsidRPr="00C958AF" w:rsidRDefault="005C06AE" w:rsidP="005C06AE">
            <w:pPr>
              <w:pStyle w:val="ListParagraph"/>
              <w:numPr>
                <w:ilvl w:val="0"/>
                <w:numId w:val="8"/>
              </w:numPr>
              <w:tabs>
                <w:tab w:val="left" w:pos="640"/>
              </w:tabs>
              <w:spacing w:before="2"/>
              <w:ind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159B5888" w14:textId="77777777" w:rsidR="005C06AE" w:rsidRDefault="005C06AE" w:rsidP="005C06AE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Finland</w:t>
            </w:r>
          </w:p>
          <w:p w14:paraId="0FBDA7C3" w14:textId="039542EE" w:rsidR="005C06AE" w:rsidRPr="00C958AF" w:rsidRDefault="005C06AE" w:rsidP="005C06AE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color w:val="808080" w:themeColor="background1" w:themeShade="80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Norway</w:t>
            </w:r>
          </w:p>
        </w:tc>
      </w:tr>
      <w:tr w:rsidR="005C06AE" w:rsidRPr="00C958AF" w14:paraId="218449ED" w14:textId="77777777" w:rsidTr="00561D2E">
        <w:tc>
          <w:tcPr>
            <w:tcW w:w="1413" w:type="dxa"/>
            <w:gridSpan w:val="2"/>
            <w:shd w:val="clear" w:color="auto" w:fill="F2F2F2" w:themeFill="background1" w:themeFillShade="F2"/>
          </w:tcPr>
          <w:p w14:paraId="35B44AD7" w14:textId="77777777" w:rsidR="005C06AE" w:rsidRPr="00C41B96" w:rsidRDefault="005C06AE" w:rsidP="005C06AE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41B96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1430</w:t>
            </w:r>
          </w:p>
          <w:p w14:paraId="65ADB76E" w14:textId="006A4317" w:rsidR="005C06AE" w:rsidRPr="00C41B96" w:rsidRDefault="005C06AE" w:rsidP="005C06AE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41B96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1500</w:t>
            </w:r>
          </w:p>
        </w:tc>
        <w:tc>
          <w:tcPr>
            <w:tcW w:w="6216" w:type="dxa"/>
            <w:shd w:val="clear" w:color="auto" w:fill="F2F2F2" w:themeFill="background1" w:themeFillShade="F2"/>
          </w:tcPr>
          <w:p w14:paraId="5462F0F1" w14:textId="15C78472" w:rsidR="005C06AE" w:rsidRPr="00C41B96" w:rsidRDefault="005C06AE" w:rsidP="005C06AE">
            <w:pPr>
              <w:spacing w:before="1"/>
              <w:ind w:right="11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C41B96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72C242A9" w14:textId="77777777" w:rsidR="005C06AE" w:rsidRDefault="005C06AE" w:rsidP="005C06AE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</w:pPr>
          </w:p>
        </w:tc>
      </w:tr>
      <w:tr w:rsidR="005C06AE" w:rsidRPr="00C958AF" w14:paraId="02458C5F" w14:textId="77777777" w:rsidTr="00E71563">
        <w:tc>
          <w:tcPr>
            <w:tcW w:w="1413" w:type="dxa"/>
            <w:gridSpan w:val="2"/>
            <w:shd w:val="clear" w:color="auto" w:fill="BDD6EE" w:themeFill="accent1" w:themeFillTint="66"/>
          </w:tcPr>
          <w:p w14:paraId="7D290EB7" w14:textId="77777777" w:rsidR="005C06AE" w:rsidRPr="00C41B96" w:rsidRDefault="005C06AE" w:rsidP="005C06AE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41B96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1500</w:t>
            </w:r>
          </w:p>
          <w:p w14:paraId="6028808F" w14:textId="3DB045C0" w:rsidR="005C06AE" w:rsidRPr="00C41B96" w:rsidRDefault="005C06AE" w:rsidP="005C06AE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41B96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1630</w:t>
            </w:r>
          </w:p>
        </w:tc>
        <w:tc>
          <w:tcPr>
            <w:tcW w:w="6216" w:type="dxa"/>
            <w:shd w:val="clear" w:color="auto" w:fill="BDD6EE" w:themeFill="accent1" w:themeFillTint="66"/>
          </w:tcPr>
          <w:p w14:paraId="0CD8E8C3" w14:textId="5A2CA81A" w:rsidR="005C06AE" w:rsidRPr="00C41B96" w:rsidRDefault="005C06AE" w:rsidP="005C06AE">
            <w:p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41B96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Session 4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78662926" w14:textId="77777777" w:rsidR="005C06AE" w:rsidRDefault="005C06AE" w:rsidP="005C06AE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</w:pPr>
          </w:p>
        </w:tc>
      </w:tr>
      <w:tr w:rsidR="00A932B1" w:rsidRPr="00C958AF" w14:paraId="7B878EBB" w14:textId="77777777" w:rsidTr="003D7239">
        <w:tc>
          <w:tcPr>
            <w:tcW w:w="1413" w:type="dxa"/>
            <w:gridSpan w:val="2"/>
          </w:tcPr>
          <w:p w14:paraId="692E09BA" w14:textId="77777777" w:rsidR="00A932B1" w:rsidRPr="00C41B96" w:rsidRDefault="00A932B1" w:rsidP="00A932B1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D978644" w14:textId="77777777" w:rsidR="00A932B1" w:rsidRPr="00C958AF" w:rsidRDefault="00A932B1" w:rsidP="00A932B1">
            <w:pPr>
              <w:tabs>
                <w:tab w:val="left" w:pos="640"/>
              </w:tabs>
              <w:spacing w:before="2"/>
              <w:ind w:left="102"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C.3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ab/>
              <w:t>N</w:t>
            </w:r>
            <w:r w:rsidRPr="00C958AF">
              <w:rPr>
                <w:rFonts w:ascii="Verdana" w:eastAsia="Verdana" w:hAnsi="Verdana" w:cstheme="minorHAnsi"/>
                <w:spacing w:val="1"/>
                <w:sz w:val="18"/>
                <w:szCs w:val="18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eastAsia="Verdana" w:hAnsi="Verdana" w:cstheme="minorHAnsi"/>
                <w:spacing w:val="-1"/>
                <w:sz w:val="18"/>
                <w:szCs w:val="18"/>
                <w:lang w:val="en-GB"/>
              </w:rPr>
              <w:t>NCPEG</w:t>
            </w:r>
          </w:p>
          <w:p w14:paraId="3906CDAC" w14:textId="77777777" w:rsidR="00A932B1" w:rsidRPr="00C958AF" w:rsidRDefault="00A932B1" w:rsidP="00A932B1">
            <w:pPr>
              <w:spacing w:line="192" w:lineRule="exact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26381989" w14:textId="5A1F0EFE" w:rsidR="00A932B1" w:rsidRPr="00A932B1" w:rsidRDefault="00A932B1" w:rsidP="00A932B1">
            <w:pPr>
              <w:pStyle w:val="ListParagraph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A932B1">
              <w:rPr>
                <w:rFonts w:ascii="Verdana" w:eastAsia="Verdana" w:hAnsi="Verdana" w:cstheme="minorHAnsi"/>
                <w:i/>
                <w:color w:val="00AF50"/>
                <w:position w:val="-1"/>
                <w:sz w:val="16"/>
                <w:szCs w:val="20"/>
                <w:lang w:val="en-GB"/>
              </w:rPr>
              <w:t>NHC65_C.3.1_NCPEG_Meeting report</w:t>
            </w:r>
          </w:p>
        </w:tc>
        <w:tc>
          <w:tcPr>
            <w:tcW w:w="1433" w:type="dxa"/>
          </w:tcPr>
          <w:p w14:paraId="51386500" w14:textId="5190B482" w:rsidR="00A932B1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Finland</w:t>
            </w:r>
          </w:p>
        </w:tc>
      </w:tr>
      <w:tr w:rsidR="00A932B1" w:rsidRPr="00C958AF" w14:paraId="64840E94" w14:textId="77777777" w:rsidTr="003D7239">
        <w:tc>
          <w:tcPr>
            <w:tcW w:w="1413" w:type="dxa"/>
            <w:gridSpan w:val="2"/>
          </w:tcPr>
          <w:p w14:paraId="70527EE5" w14:textId="77777777" w:rsidR="00A932B1" w:rsidRPr="00C41B96" w:rsidRDefault="00A932B1" w:rsidP="00A932B1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2A2960C" w14:textId="77777777" w:rsidR="00A932B1" w:rsidRDefault="00A932B1" w:rsidP="00A932B1">
            <w:pPr>
              <w:spacing w:before="3"/>
              <w:ind w:right="-20"/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C.4</w:t>
            </w: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ab/>
            </w:r>
            <w:r w:rsidRPr="00232F98"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 xml:space="preserve">Status of the OGC pilot project about S-122 (Marine protected arears) </w:t>
            </w:r>
          </w:p>
          <w:p w14:paraId="62633162" w14:textId="77777777" w:rsidR="00A932B1" w:rsidRPr="00C958AF" w:rsidRDefault="00A932B1" w:rsidP="00A932B1">
            <w:pPr>
              <w:spacing w:before="3"/>
              <w:ind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 xml:space="preserve">          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27DB093C" w14:textId="6F20E1DA" w:rsidR="00A932B1" w:rsidRPr="00A932B1" w:rsidRDefault="00A932B1" w:rsidP="00A932B1">
            <w:pPr>
              <w:pStyle w:val="ListParagraph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A932B1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18FE07F5" w14:textId="3769C534" w:rsidR="00A932B1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Denmark</w:t>
            </w:r>
          </w:p>
        </w:tc>
      </w:tr>
      <w:tr w:rsidR="00A932B1" w:rsidRPr="00C958AF" w14:paraId="5090353E" w14:textId="77777777" w:rsidTr="003D7239">
        <w:tc>
          <w:tcPr>
            <w:tcW w:w="1413" w:type="dxa"/>
            <w:gridSpan w:val="2"/>
          </w:tcPr>
          <w:p w14:paraId="13D5BF7A" w14:textId="77777777" w:rsidR="00A932B1" w:rsidRPr="00C41B96" w:rsidRDefault="00A932B1" w:rsidP="00A932B1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3DF66522" w14:textId="77777777" w:rsidR="00A932B1" w:rsidRPr="00C958AF" w:rsidRDefault="00A932B1" w:rsidP="00A932B1">
            <w:pPr>
              <w:spacing w:before="1"/>
              <w:ind w:right="11"/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C.5</w:t>
            </w: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ab/>
            </w:r>
            <w:r w:rsidRPr="00A81595"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>The need for harmonization of T&amp;P information in ENC</w:t>
            </w:r>
          </w:p>
          <w:p w14:paraId="3092A01F" w14:textId="77777777" w:rsidR="00A932B1" w:rsidRPr="00C958AF" w:rsidRDefault="00A932B1" w:rsidP="00A932B1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0A1F707C" w14:textId="057C2151" w:rsidR="00A932B1" w:rsidRPr="00A932B1" w:rsidRDefault="00A932B1" w:rsidP="00A932B1">
            <w:pPr>
              <w:pStyle w:val="ListParagraph"/>
              <w:numPr>
                <w:ilvl w:val="0"/>
                <w:numId w:val="8"/>
              </w:numPr>
              <w:spacing w:before="1"/>
              <w:ind w:right="11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A932B1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732AEB42" w14:textId="615073D8" w:rsidR="00A932B1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Denmark</w:t>
            </w:r>
          </w:p>
        </w:tc>
      </w:tr>
      <w:tr w:rsidR="00B93F1E" w:rsidRPr="00C958AF" w14:paraId="0D7BC71F" w14:textId="77777777" w:rsidTr="003D7239">
        <w:tc>
          <w:tcPr>
            <w:tcW w:w="1413" w:type="dxa"/>
            <w:gridSpan w:val="2"/>
          </w:tcPr>
          <w:p w14:paraId="31260DC2" w14:textId="77777777" w:rsidR="00B93F1E" w:rsidRPr="00C41B96" w:rsidRDefault="00B93F1E" w:rsidP="00A932B1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1BEA91B0" w14:textId="3BB49CE8" w:rsidR="00B93F1E" w:rsidRPr="00B93F1E" w:rsidRDefault="00B93F1E" w:rsidP="00A932B1">
            <w:pPr>
              <w:spacing w:before="1"/>
              <w:ind w:right="11"/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C.6</w:t>
            </w:r>
            <w:r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ab/>
            </w:r>
            <w:r w:rsidRPr="00B93F1E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NHC NSEG- status of work</w:t>
            </w:r>
          </w:p>
        </w:tc>
        <w:tc>
          <w:tcPr>
            <w:tcW w:w="1433" w:type="dxa"/>
          </w:tcPr>
          <w:p w14:paraId="10E3C7FC" w14:textId="22DF5B43" w:rsidR="00B93F1E" w:rsidRDefault="00B93F1E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Finland</w:t>
            </w:r>
          </w:p>
        </w:tc>
      </w:tr>
      <w:tr w:rsidR="00A932B1" w:rsidRPr="00C958AF" w14:paraId="2A8E40F9" w14:textId="77777777" w:rsidTr="003D7239">
        <w:tc>
          <w:tcPr>
            <w:tcW w:w="1413" w:type="dxa"/>
            <w:gridSpan w:val="2"/>
            <w:shd w:val="clear" w:color="auto" w:fill="F2F2F2" w:themeFill="background1" w:themeFillShade="F2"/>
          </w:tcPr>
          <w:p w14:paraId="7FE6700C" w14:textId="150EBB54" w:rsidR="00A932B1" w:rsidRPr="00C958AF" w:rsidRDefault="00E71563" w:rsidP="00A932B1">
            <w:pPr>
              <w:spacing w:line="242" w:lineRule="exact"/>
              <w:ind w:left="27" w:right="-20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1830</w:t>
            </w:r>
          </w:p>
        </w:tc>
        <w:tc>
          <w:tcPr>
            <w:tcW w:w="6216" w:type="dxa"/>
            <w:shd w:val="clear" w:color="auto" w:fill="F2F2F2" w:themeFill="background1" w:themeFillShade="F2"/>
          </w:tcPr>
          <w:p w14:paraId="46657631" w14:textId="1D246922" w:rsidR="00A932B1" w:rsidRPr="00E71563" w:rsidRDefault="00E71563" w:rsidP="00A932B1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Dinner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3D741D21" w14:textId="77777777" w:rsidR="00A932B1" w:rsidRPr="00C958AF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A932B1" w:rsidRPr="00C958AF" w14:paraId="180E4ACD" w14:textId="77777777" w:rsidTr="00D056E2">
        <w:tc>
          <w:tcPr>
            <w:tcW w:w="1413" w:type="dxa"/>
            <w:gridSpan w:val="2"/>
            <w:shd w:val="clear" w:color="auto" w:fill="auto"/>
          </w:tcPr>
          <w:p w14:paraId="2351074C" w14:textId="77777777" w:rsidR="00A932B1" w:rsidRPr="00C958AF" w:rsidRDefault="00A932B1" w:rsidP="00A932B1">
            <w:pPr>
              <w:spacing w:line="242" w:lineRule="exact"/>
              <w:ind w:left="27" w:right="-20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7691A47B" w14:textId="6BD12DEA" w:rsidR="00A932B1" w:rsidRPr="00C958AF" w:rsidRDefault="00A932B1" w:rsidP="00A932B1">
            <w:pPr>
              <w:spacing w:line="243" w:lineRule="exact"/>
              <w:ind w:left="102" w:right="-20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Wednesday April 27</w:t>
            </w: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t</w:t>
            </w:r>
            <w:r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h</w:t>
            </w:r>
            <w:r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2022</w:t>
            </w:r>
          </w:p>
        </w:tc>
        <w:tc>
          <w:tcPr>
            <w:tcW w:w="1433" w:type="dxa"/>
            <w:shd w:val="clear" w:color="auto" w:fill="auto"/>
          </w:tcPr>
          <w:p w14:paraId="4C5FF386" w14:textId="77777777" w:rsidR="00A932B1" w:rsidRPr="00C958AF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A932B1" w:rsidRPr="00C958AF" w14:paraId="53A8EB10" w14:textId="77777777" w:rsidTr="003D7239">
        <w:tc>
          <w:tcPr>
            <w:tcW w:w="1413" w:type="dxa"/>
            <w:gridSpan w:val="2"/>
            <w:shd w:val="clear" w:color="auto" w:fill="BDD6EE" w:themeFill="accent1" w:themeFillTint="66"/>
          </w:tcPr>
          <w:p w14:paraId="2E5F5CF6" w14:textId="0A271870" w:rsidR="00A932B1" w:rsidRPr="00C958AF" w:rsidRDefault="00A932B1" w:rsidP="00A932B1">
            <w:pPr>
              <w:spacing w:line="243" w:lineRule="exact"/>
              <w:ind w:right="-20"/>
              <w:jc w:val="center"/>
              <w:rPr>
                <w:rFonts w:ascii="Verdana" w:eastAsia="Verdana" w:hAnsi="Verdana" w:cs="Verdana"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spacing w:val="1"/>
                <w:position w:val="-1"/>
                <w:sz w:val="20"/>
                <w:szCs w:val="20"/>
                <w:lang w:val="en-GB"/>
              </w:rPr>
              <w:t>0830</w:t>
            </w:r>
          </w:p>
          <w:p w14:paraId="1B7E0E4E" w14:textId="0C36A870" w:rsidR="00A932B1" w:rsidRPr="00C958AF" w:rsidRDefault="00A932B1" w:rsidP="00A932B1">
            <w:pPr>
              <w:spacing w:line="243" w:lineRule="exact"/>
              <w:ind w:right="-20"/>
              <w:jc w:val="center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1015</w:t>
            </w:r>
          </w:p>
        </w:tc>
        <w:tc>
          <w:tcPr>
            <w:tcW w:w="6216" w:type="dxa"/>
            <w:shd w:val="clear" w:color="auto" w:fill="BDD6EE" w:themeFill="accent1" w:themeFillTint="66"/>
          </w:tcPr>
          <w:p w14:paraId="4DF77E02" w14:textId="69AF6D78" w:rsidR="00A932B1" w:rsidRPr="00C958AF" w:rsidRDefault="00A932B1" w:rsidP="00A932B1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="00E71563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5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2AA9EAFE" w14:textId="77777777" w:rsidR="00A932B1" w:rsidRPr="00C958AF" w:rsidRDefault="00A932B1" w:rsidP="00A932B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A932B1" w:rsidRPr="00C958AF" w14:paraId="4147EEE7" w14:textId="77777777" w:rsidTr="003D7239">
        <w:tc>
          <w:tcPr>
            <w:tcW w:w="1413" w:type="dxa"/>
            <w:gridSpan w:val="2"/>
            <w:shd w:val="clear" w:color="auto" w:fill="C5E0B3" w:themeFill="accent6" w:themeFillTint="66"/>
          </w:tcPr>
          <w:p w14:paraId="124EA805" w14:textId="77777777" w:rsidR="00A932B1" w:rsidRPr="00C958AF" w:rsidRDefault="00A932B1" w:rsidP="00A932B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C5E0B3" w:themeFill="accent6" w:themeFillTint="66"/>
          </w:tcPr>
          <w:p w14:paraId="6E908E2C" w14:textId="77777777" w:rsidR="00A932B1" w:rsidRPr="00C958AF" w:rsidRDefault="00A932B1" w:rsidP="00A932B1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D.</w:t>
            </w:r>
            <w:r w:rsidRPr="00C958AF">
              <w:rPr>
                <w:rFonts w:ascii="Verdana" w:eastAsia="Verdana" w:hAnsi="Verdana" w:cstheme="minorHAnsi"/>
                <w:b/>
                <w:bCs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k</w:t>
            </w:r>
            <w:r w:rsidRPr="00C958AF">
              <w:rPr>
                <w:rFonts w:ascii="Verdana" w:eastAsia="Verdana" w:hAnsi="Verdana" w:cstheme="minorHAnsi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og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b/>
                <w:bCs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3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-</w:t>
            </w:r>
            <w:r w:rsidRPr="00C958AF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"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er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Re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g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l</w:t>
            </w:r>
          </w:p>
          <w:p w14:paraId="3AAB1D54" w14:textId="77777777" w:rsidR="00A932B1" w:rsidRPr="00C958AF" w:rsidRDefault="00A932B1" w:rsidP="00A932B1">
            <w:pPr>
              <w:spacing w:line="241" w:lineRule="exact"/>
              <w:ind w:left="529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Coor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ti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u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por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5190F65B" w14:textId="77777777" w:rsidR="00A932B1" w:rsidRPr="00C958AF" w:rsidRDefault="00A932B1" w:rsidP="00A932B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A932B1" w:rsidRPr="00C958AF" w14:paraId="3C1B1BD6" w14:textId="77777777" w:rsidTr="003D7239">
        <w:tc>
          <w:tcPr>
            <w:tcW w:w="1413" w:type="dxa"/>
            <w:gridSpan w:val="2"/>
          </w:tcPr>
          <w:p w14:paraId="7FA4F8B1" w14:textId="77777777" w:rsidR="00A932B1" w:rsidRPr="00C958AF" w:rsidRDefault="00A932B1" w:rsidP="00A932B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6E5AA44" w14:textId="077AAB87" w:rsidR="00A932B1" w:rsidRPr="00C958AF" w:rsidRDefault="00A932B1" w:rsidP="00A932B1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D.1</w:t>
            </w:r>
            <w:r w:rsidRPr="00C958AF">
              <w:rPr>
                <w:rFonts w:ascii="Verdana" w:eastAsia="Verdana" w:hAnsi="Verdana" w:cstheme="minorHAnsi"/>
                <w:spacing w:val="68"/>
                <w:position w:val="-1"/>
                <w:sz w:val="18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>WE</w:t>
            </w: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ND</w:t>
            </w:r>
            <w:r w:rsidRPr="00C958AF">
              <w:rPr>
                <w:rFonts w:ascii="Verdana" w:eastAsia="Verdana" w:hAnsi="Verdana" w:cstheme="minorHAnsi"/>
                <w:spacing w:val="2"/>
                <w:position w:val="-1"/>
                <w:sz w:val="18"/>
                <w:szCs w:val="20"/>
                <w:lang w:val="en-GB"/>
              </w:rPr>
              <w:t>W</w:t>
            </w:r>
            <w:r>
              <w:rPr>
                <w:rFonts w:ascii="Verdana" w:eastAsia="Verdana" w:hAnsi="Verdana" w:cstheme="minorHAnsi"/>
                <w:spacing w:val="-1"/>
                <w:position w:val="-1"/>
                <w:sz w:val="18"/>
                <w:szCs w:val="20"/>
                <w:lang w:val="en-GB"/>
              </w:rPr>
              <w:t>G12</w:t>
            </w:r>
          </w:p>
          <w:p w14:paraId="63C1D83B" w14:textId="77777777" w:rsidR="00A932B1" w:rsidRPr="00C958AF" w:rsidRDefault="00A932B1" w:rsidP="00A932B1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1E912E12" w14:textId="050224B5" w:rsidR="00A932B1" w:rsidRPr="00C958AF" w:rsidRDefault="00A932B1" w:rsidP="00A932B1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NHC65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 xml:space="preserve">_D1_WEND </w:t>
            </w:r>
            <w:proofErr w:type="spellStart"/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reports_SE</w:t>
            </w:r>
            <w:proofErr w:type="spellEnd"/>
          </w:p>
        </w:tc>
        <w:tc>
          <w:tcPr>
            <w:tcW w:w="1433" w:type="dxa"/>
          </w:tcPr>
          <w:p w14:paraId="42A12BD3" w14:textId="77777777" w:rsidR="00A932B1" w:rsidRPr="00C958AF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n</w:t>
            </w:r>
          </w:p>
        </w:tc>
      </w:tr>
      <w:tr w:rsidR="00A932B1" w:rsidRPr="00C958AF" w14:paraId="4E666CA8" w14:textId="77777777" w:rsidTr="003D7239">
        <w:tc>
          <w:tcPr>
            <w:tcW w:w="1413" w:type="dxa"/>
            <w:gridSpan w:val="2"/>
          </w:tcPr>
          <w:p w14:paraId="7707C6F1" w14:textId="77777777" w:rsidR="00A932B1" w:rsidRPr="00C958AF" w:rsidRDefault="00A932B1" w:rsidP="00A932B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5F6582D6" w14:textId="0CD0FA1B" w:rsidR="00A932B1" w:rsidRPr="00C958AF" w:rsidRDefault="00A932B1" w:rsidP="00A932B1">
            <w:pPr>
              <w:tabs>
                <w:tab w:val="left" w:pos="640"/>
              </w:tabs>
              <w:spacing w:before="2"/>
              <w:ind w:left="102"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D.2</w:t>
            </w:r>
            <w:r w:rsidRPr="00C958AF">
              <w:rPr>
                <w:rFonts w:ascii="Verdana" w:eastAsia="Verdana" w:hAnsi="Verdana" w:cstheme="minorHAnsi"/>
                <w:spacing w:val="68"/>
                <w:position w:val="-1"/>
                <w:sz w:val="18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Status Seabed 2030</w:t>
            </w:r>
            <w:r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 xml:space="preserve"> / CSB / GEBCO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 xml:space="preserve"> </w:t>
            </w:r>
          </w:p>
          <w:p w14:paraId="00680277" w14:textId="3673C24B" w:rsidR="00A932B1" w:rsidRPr="009F66BC" w:rsidRDefault="00A932B1" w:rsidP="00A932B1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1819D9D7" w14:textId="31EA6B16" w:rsidR="00A932B1" w:rsidRPr="00C958AF" w:rsidRDefault="00A932B1" w:rsidP="00A932B1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122C73E2" w14:textId="0BB9CAB8" w:rsidR="00A932B1" w:rsidRPr="00C958AF" w:rsidRDefault="00A932B1" w:rsidP="00A932B1">
            <w:pPr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sz w:val="18"/>
                <w:szCs w:val="20"/>
                <w:lang w:val="en-GB"/>
              </w:rPr>
              <w:t>Norway</w:t>
            </w:r>
          </w:p>
        </w:tc>
      </w:tr>
      <w:tr w:rsidR="00A932B1" w:rsidRPr="00C958AF" w14:paraId="1E5645D8" w14:textId="77777777" w:rsidTr="003D7239">
        <w:tc>
          <w:tcPr>
            <w:tcW w:w="1413" w:type="dxa"/>
            <w:gridSpan w:val="2"/>
          </w:tcPr>
          <w:p w14:paraId="2C66BF1A" w14:textId="77777777" w:rsidR="00A932B1" w:rsidRPr="00C958AF" w:rsidRDefault="00A932B1" w:rsidP="00A932B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0E72E251" w14:textId="055FCC30" w:rsidR="00683CB5" w:rsidRPr="00C958AF" w:rsidRDefault="00A932B1" w:rsidP="00683CB5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D.3</w:t>
            </w:r>
            <w:r w:rsidRPr="00C958AF">
              <w:rPr>
                <w:rFonts w:ascii="Verdana" w:eastAsia="Verdana" w:hAnsi="Verdana" w:cstheme="minorHAnsi"/>
                <w:spacing w:val="68"/>
                <w:position w:val="-1"/>
                <w:sz w:val="18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18"/>
                <w:szCs w:val="20"/>
                <w:lang w:val="en-GB"/>
              </w:rPr>
              <w:t xml:space="preserve">- </w:t>
            </w:r>
          </w:p>
          <w:p w14:paraId="2597D7CC" w14:textId="77777777" w:rsidR="00A932B1" w:rsidRPr="00C958AF" w:rsidRDefault="00A932B1" w:rsidP="00A932B1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4D3E6D79" w14:textId="6CB36BA0" w:rsidR="00A932B1" w:rsidRPr="00C958AF" w:rsidRDefault="00A932B1" w:rsidP="00A932B1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color w:val="808080" w:themeColor="background1" w:themeShade="80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6EFA95EB" w14:textId="5B41C643" w:rsidR="00A932B1" w:rsidRPr="00C958AF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color w:val="808080" w:themeColor="background1" w:themeShade="80"/>
                <w:sz w:val="18"/>
                <w:szCs w:val="20"/>
                <w:lang w:val="en-GB"/>
              </w:rPr>
            </w:pPr>
          </w:p>
        </w:tc>
      </w:tr>
      <w:tr w:rsidR="00A932B1" w:rsidRPr="00C958AF" w14:paraId="08C07AA3" w14:textId="77777777" w:rsidTr="003D7239">
        <w:tc>
          <w:tcPr>
            <w:tcW w:w="1413" w:type="dxa"/>
            <w:gridSpan w:val="2"/>
          </w:tcPr>
          <w:p w14:paraId="6EC2317A" w14:textId="77777777" w:rsidR="00A932B1" w:rsidRPr="00C958AF" w:rsidRDefault="00A932B1" w:rsidP="00A932B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FC3896E" w14:textId="08E4B3F5" w:rsidR="00683CB5" w:rsidRPr="00C958AF" w:rsidRDefault="00683CB5" w:rsidP="00683CB5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D.4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ab/>
            </w:r>
            <w:r w:rsidRPr="00C958AF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CC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14</w:t>
            </w:r>
            <w:r w:rsidRPr="00C958AF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p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re</w:t>
            </w:r>
            <w:r w:rsidRPr="00C958AF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p</w:t>
            </w:r>
            <w:r w:rsidRPr="00C958AF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 xml:space="preserve">s. </w:t>
            </w:r>
            <w:r w:rsidRPr="00C958AF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re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p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or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to</w:t>
            </w:r>
            <w:r w:rsidRPr="00C958AF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en-GB"/>
              </w:rPr>
              <w:t xml:space="preserve"> I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CC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14</w:t>
            </w:r>
          </w:p>
          <w:p w14:paraId="0B7C3DDF" w14:textId="77777777" w:rsidR="00683CB5" w:rsidRPr="00C958AF" w:rsidRDefault="00683CB5" w:rsidP="00683CB5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508FC1AA" w14:textId="385E3FB2" w:rsidR="00A932B1" w:rsidRPr="00683CB5" w:rsidRDefault="006B19AC" w:rsidP="00683CB5">
            <w:pPr>
              <w:spacing w:before="3"/>
              <w:ind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hyperlink r:id="rId9">
              <w:r w:rsidR="00683CB5">
                <w:rPr>
                  <w:rFonts w:ascii="Verdana" w:eastAsia="Verdana" w:hAnsi="Verdana" w:cstheme="minorHAnsi"/>
                  <w:i/>
                  <w:color w:val="00AF50"/>
                  <w:spacing w:val="-1"/>
                  <w:sz w:val="16"/>
                  <w:szCs w:val="20"/>
                  <w:lang w:val="en-GB"/>
                </w:rPr>
                <w:t>IRCC13-13</w:t>
              </w:r>
              <w:r w:rsidR="00683CB5" w:rsidRPr="00C958AF">
                <w:rPr>
                  <w:rFonts w:ascii="Verdana" w:eastAsia="Verdana" w:hAnsi="Verdana" w:cstheme="minorHAnsi"/>
                  <w:i/>
                  <w:color w:val="00AF50"/>
                  <w:spacing w:val="-1"/>
                  <w:sz w:val="16"/>
                  <w:szCs w:val="20"/>
                  <w:lang w:val="en-GB"/>
                </w:rPr>
                <w:t>C_Draft_List_Recommendations to RHCs</w:t>
              </w:r>
            </w:hyperlink>
          </w:p>
        </w:tc>
        <w:tc>
          <w:tcPr>
            <w:tcW w:w="1433" w:type="dxa"/>
          </w:tcPr>
          <w:p w14:paraId="36056A01" w14:textId="6860FCD1" w:rsidR="00A932B1" w:rsidRPr="00C958AF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</w:p>
        </w:tc>
      </w:tr>
      <w:tr w:rsidR="00A932B1" w:rsidRPr="00C958AF" w14:paraId="7A352976" w14:textId="77777777" w:rsidTr="003D7239">
        <w:tc>
          <w:tcPr>
            <w:tcW w:w="1413" w:type="dxa"/>
            <w:gridSpan w:val="2"/>
            <w:shd w:val="clear" w:color="auto" w:fill="F2F2F2" w:themeFill="background1" w:themeFillShade="F2"/>
          </w:tcPr>
          <w:p w14:paraId="7C1F64BE" w14:textId="19464364" w:rsidR="00A932B1" w:rsidRPr="00C958AF" w:rsidRDefault="00A932B1" w:rsidP="00A932B1">
            <w:pPr>
              <w:spacing w:line="240" w:lineRule="exact"/>
              <w:ind w:left="366" w:right="-20"/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lastRenderedPageBreak/>
              <w:t>1015</w:t>
            </w:r>
            <w:r w:rsidRPr="00C958A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br/>
              <w:t>1030</w:t>
            </w:r>
          </w:p>
        </w:tc>
        <w:tc>
          <w:tcPr>
            <w:tcW w:w="6216" w:type="dxa"/>
            <w:shd w:val="clear" w:color="auto" w:fill="F2F2F2" w:themeFill="background1" w:themeFillShade="F2"/>
          </w:tcPr>
          <w:p w14:paraId="5E74A536" w14:textId="77777777" w:rsidR="00A932B1" w:rsidRPr="00C958AF" w:rsidRDefault="00A932B1" w:rsidP="00A932B1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 xml:space="preserve">Coffee break </w:t>
            </w:r>
          </w:p>
          <w:p w14:paraId="5B68C223" w14:textId="336C57E4" w:rsidR="00A932B1" w:rsidRPr="00C958AF" w:rsidRDefault="00A932B1" w:rsidP="00A932B1">
            <w:pPr>
              <w:spacing w:line="240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14:paraId="5CEC8EF5" w14:textId="77777777" w:rsidR="00A932B1" w:rsidRPr="00C958AF" w:rsidRDefault="00A932B1" w:rsidP="00A932B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A932B1" w:rsidRPr="00C958AF" w14:paraId="5DD1C460" w14:textId="77777777" w:rsidTr="003D7239">
        <w:tc>
          <w:tcPr>
            <w:tcW w:w="1379" w:type="dxa"/>
            <w:shd w:val="clear" w:color="auto" w:fill="BDD6EE" w:themeFill="accent1" w:themeFillTint="66"/>
          </w:tcPr>
          <w:p w14:paraId="00872DB6" w14:textId="31B1702F" w:rsidR="00A932B1" w:rsidRPr="00C958AF" w:rsidRDefault="00A932B1" w:rsidP="00A932B1">
            <w:pPr>
              <w:spacing w:line="242" w:lineRule="exact"/>
              <w:jc w:val="center"/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1030</w:t>
            </w:r>
          </w:p>
          <w:p w14:paraId="5CF15271" w14:textId="2C00FB37" w:rsidR="00A932B1" w:rsidRPr="00C958AF" w:rsidRDefault="00A932B1" w:rsidP="00A932B1">
            <w:pPr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1200</w:t>
            </w:r>
          </w:p>
        </w:tc>
        <w:tc>
          <w:tcPr>
            <w:tcW w:w="6250" w:type="dxa"/>
            <w:gridSpan w:val="2"/>
            <w:shd w:val="clear" w:color="auto" w:fill="BDD6EE" w:themeFill="accent1" w:themeFillTint="66"/>
          </w:tcPr>
          <w:p w14:paraId="30F4A327" w14:textId="393081B4" w:rsidR="00A932B1" w:rsidRPr="00C958AF" w:rsidRDefault="00A932B1" w:rsidP="00A932B1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="00E71563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6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3423D5E7" w14:textId="77777777" w:rsidR="00A932B1" w:rsidRPr="00C958AF" w:rsidRDefault="00A932B1" w:rsidP="00A932B1">
            <w:pPr>
              <w:rPr>
                <w:lang w:val="en-GB"/>
              </w:rPr>
            </w:pPr>
          </w:p>
        </w:tc>
      </w:tr>
      <w:tr w:rsidR="00A932B1" w:rsidRPr="00C958AF" w14:paraId="74A87D4A" w14:textId="77777777" w:rsidTr="003D7239">
        <w:tc>
          <w:tcPr>
            <w:tcW w:w="1379" w:type="dxa"/>
          </w:tcPr>
          <w:p w14:paraId="53677F53" w14:textId="77777777" w:rsidR="00A932B1" w:rsidRPr="00C958AF" w:rsidRDefault="00A932B1" w:rsidP="00A932B1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442CA92E" w14:textId="010A4BC1" w:rsidR="00A932B1" w:rsidRPr="00C958AF" w:rsidRDefault="00E970A0" w:rsidP="00A932B1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n-GB"/>
              </w:rPr>
              <w:t>Workshop?</w:t>
            </w:r>
          </w:p>
        </w:tc>
        <w:tc>
          <w:tcPr>
            <w:tcW w:w="1433" w:type="dxa"/>
          </w:tcPr>
          <w:p w14:paraId="00631851" w14:textId="48D8785F" w:rsidR="00A932B1" w:rsidRPr="00C958AF" w:rsidRDefault="00A932B1" w:rsidP="00A932B1">
            <w:pPr>
              <w:spacing w:before="2"/>
              <w:ind w:left="105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</w:p>
        </w:tc>
      </w:tr>
      <w:tr w:rsidR="00A932B1" w:rsidRPr="00C958AF" w14:paraId="5CE9F6ED" w14:textId="77777777" w:rsidTr="003D7239">
        <w:tc>
          <w:tcPr>
            <w:tcW w:w="1379" w:type="dxa"/>
          </w:tcPr>
          <w:p w14:paraId="7EDB83FB" w14:textId="2B17E3A8" w:rsidR="00A932B1" w:rsidRPr="00C958AF" w:rsidRDefault="00A932B1" w:rsidP="00A932B1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3542EB58" w14:textId="56DD5DA8" w:rsidR="00A932B1" w:rsidRPr="00C958AF" w:rsidRDefault="00A932B1" w:rsidP="00A932B1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1433" w:type="dxa"/>
          </w:tcPr>
          <w:p w14:paraId="634B5ADF" w14:textId="06A08365" w:rsidR="00A932B1" w:rsidRPr="00C958AF" w:rsidRDefault="00A932B1" w:rsidP="00A932B1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</w:p>
        </w:tc>
      </w:tr>
      <w:tr w:rsidR="00B203CF" w:rsidRPr="00C958AF" w14:paraId="634167A3" w14:textId="77777777" w:rsidTr="003D7239">
        <w:tc>
          <w:tcPr>
            <w:tcW w:w="1379" w:type="dxa"/>
          </w:tcPr>
          <w:p w14:paraId="5D884BC5" w14:textId="77777777" w:rsidR="00B203CF" w:rsidRPr="00C958AF" w:rsidRDefault="00B203CF" w:rsidP="00A932B1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50CFBA6E" w14:textId="77777777" w:rsidR="00B203CF" w:rsidRPr="00C958AF" w:rsidRDefault="00B203CF" w:rsidP="00A932B1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</w:pPr>
          </w:p>
        </w:tc>
        <w:tc>
          <w:tcPr>
            <w:tcW w:w="1433" w:type="dxa"/>
          </w:tcPr>
          <w:p w14:paraId="4C2FDD16" w14:textId="77777777" w:rsidR="00B203CF" w:rsidRPr="00C958AF" w:rsidRDefault="00B203CF" w:rsidP="00A932B1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B203CF" w:rsidRPr="00C958AF" w14:paraId="1FD74197" w14:textId="77777777" w:rsidTr="00561D2E">
        <w:tc>
          <w:tcPr>
            <w:tcW w:w="1379" w:type="dxa"/>
            <w:shd w:val="clear" w:color="auto" w:fill="F2F2F2" w:themeFill="background1" w:themeFillShade="F2"/>
          </w:tcPr>
          <w:p w14:paraId="3027BC17" w14:textId="77777777" w:rsidR="00B203CF" w:rsidRPr="00B203CF" w:rsidRDefault="00B203CF" w:rsidP="00B203CF">
            <w:pPr>
              <w:spacing w:line="240" w:lineRule="exact"/>
              <w:ind w:left="366" w:right="-20"/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B203C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1200</w:t>
            </w:r>
          </w:p>
          <w:p w14:paraId="79878493" w14:textId="554AD184" w:rsidR="00B203CF" w:rsidRPr="00C958AF" w:rsidRDefault="00B203CF" w:rsidP="00B203CF">
            <w:pPr>
              <w:spacing w:line="240" w:lineRule="exact"/>
              <w:ind w:left="366" w:right="-20"/>
              <w:rPr>
                <w:lang w:val="en-GB"/>
              </w:rPr>
            </w:pPr>
            <w:r w:rsidRPr="00B203C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1300</w:t>
            </w:r>
          </w:p>
        </w:tc>
        <w:tc>
          <w:tcPr>
            <w:tcW w:w="6250" w:type="dxa"/>
            <w:gridSpan w:val="2"/>
            <w:shd w:val="clear" w:color="auto" w:fill="F2F2F2" w:themeFill="background1" w:themeFillShade="F2"/>
          </w:tcPr>
          <w:p w14:paraId="5EF5FC47" w14:textId="0F4B1F6A" w:rsidR="00B203CF" w:rsidRPr="00C958AF" w:rsidRDefault="00B203CF" w:rsidP="00B203CF">
            <w:pPr>
              <w:spacing w:line="240" w:lineRule="exact"/>
              <w:ind w:left="366" w:right="-20"/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</w:pPr>
            <w:r w:rsidRPr="00B203C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 xml:space="preserve">Lunch 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1DDC19D2" w14:textId="77777777" w:rsidR="00B203CF" w:rsidRPr="00C958AF" w:rsidRDefault="00B203CF" w:rsidP="00A932B1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B203CF" w:rsidRPr="00C958AF" w14:paraId="04F0A1F3" w14:textId="77777777" w:rsidTr="00561D2E">
        <w:tc>
          <w:tcPr>
            <w:tcW w:w="1379" w:type="dxa"/>
            <w:shd w:val="clear" w:color="auto" w:fill="BDD6EE" w:themeFill="accent1" w:themeFillTint="66"/>
          </w:tcPr>
          <w:p w14:paraId="6BC11BB5" w14:textId="77777777" w:rsidR="00B203CF" w:rsidRPr="00561D2E" w:rsidRDefault="00561D2E" w:rsidP="00561D2E">
            <w:pPr>
              <w:spacing w:line="242" w:lineRule="exact"/>
              <w:jc w:val="center"/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</w:pPr>
            <w:r w:rsidRPr="00561D2E"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1300</w:t>
            </w:r>
          </w:p>
          <w:p w14:paraId="55B96581" w14:textId="141687CF" w:rsidR="00561D2E" w:rsidRPr="00561D2E" w:rsidRDefault="00561D2E" w:rsidP="00561D2E">
            <w:pPr>
              <w:spacing w:line="242" w:lineRule="exact"/>
              <w:jc w:val="center"/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</w:pPr>
            <w:r w:rsidRPr="00561D2E"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1430</w:t>
            </w:r>
          </w:p>
        </w:tc>
        <w:tc>
          <w:tcPr>
            <w:tcW w:w="6250" w:type="dxa"/>
            <w:gridSpan w:val="2"/>
            <w:shd w:val="clear" w:color="auto" w:fill="BDD6EE" w:themeFill="accent1" w:themeFillTint="66"/>
          </w:tcPr>
          <w:p w14:paraId="4477F103" w14:textId="0416B3E5" w:rsidR="00B203CF" w:rsidRPr="00561D2E" w:rsidRDefault="00561D2E" w:rsidP="00561D2E">
            <w:pPr>
              <w:tabs>
                <w:tab w:val="left" w:pos="660"/>
              </w:tabs>
              <w:spacing w:line="242" w:lineRule="exact"/>
              <w:ind w:left="102" w:right="-20"/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</w:pPr>
            <w:r w:rsidRPr="00561D2E"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Session 7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4865D030" w14:textId="77777777" w:rsidR="00B203CF" w:rsidRPr="00561D2E" w:rsidRDefault="00B203CF" w:rsidP="00561D2E">
            <w:pPr>
              <w:spacing w:line="242" w:lineRule="exact"/>
              <w:ind w:left="105" w:right="-20"/>
              <w:jc w:val="center"/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</w:pPr>
          </w:p>
        </w:tc>
      </w:tr>
      <w:tr w:rsidR="00B203CF" w:rsidRPr="00C958AF" w14:paraId="17CD3D66" w14:textId="77777777" w:rsidTr="003D7239">
        <w:tc>
          <w:tcPr>
            <w:tcW w:w="1379" w:type="dxa"/>
          </w:tcPr>
          <w:p w14:paraId="45B65667" w14:textId="77777777" w:rsidR="00B203CF" w:rsidRPr="00C958AF" w:rsidRDefault="00B203CF" w:rsidP="00A932B1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7F1D745F" w14:textId="77777777" w:rsidR="00B203CF" w:rsidRPr="00C958AF" w:rsidRDefault="00B203CF" w:rsidP="00A932B1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</w:pPr>
          </w:p>
        </w:tc>
        <w:tc>
          <w:tcPr>
            <w:tcW w:w="1433" w:type="dxa"/>
          </w:tcPr>
          <w:p w14:paraId="2806613E" w14:textId="77777777" w:rsidR="00B203CF" w:rsidRPr="00C958AF" w:rsidRDefault="00B203CF" w:rsidP="00A932B1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561D2E" w:rsidRPr="00C958AF" w14:paraId="11AD7E55" w14:textId="77777777" w:rsidTr="00561D2E">
        <w:tc>
          <w:tcPr>
            <w:tcW w:w="1379" w:type="dxa"/>
            <w:shd w:val="clear" w:color="auto" w:fill="C5E0B3" w:themeFill="accent6" w:themeFillTint="66"/>
          </w:tcPr>
          <w:p w14:paraId="7E33D3AC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  <w:shd w:val="clear" w:color="auto" w:fill="C5E0B3" w:themeFill="accent6" w:themeFillTint="66"/>
          </w:tcPr>
          <w:p w14:paraId="254C58DC" w14:textId="687E4542" w:rsidR="00561D2E" w:rsidRPr="00C958AF" w:rsidRDefault="00561D2E" w:rsidP="00561D2E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</w:pPr>
            <w:r>
              <w:rPr>
                <w:rFonts w:ascii="Verdana"/>
                <w:b/>
                <w:sz w:val="20"/>
              </w:rPr>
              <w:t>E.  Any other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business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7CF9AEA2" w14:textId="77777777" w:rsidR="00561D2E" w:rsidRPr="00C958AF" w:rsidRDefault="00561D2E" w:rsidP="00561D2E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561D2E" w:rsidRPr="00C958AF" w14:paraId="4F1A739A" w14:textId="77777777" w:rsidTr="003D7239">
        <w:tc>
          <w:tcPr>
            <w:tcW w:w="1379" w:type="dxa"/>
          </w:tcPr>
          <w:p w14:paraId="0DE36D5F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68E795F3" w14:textId="77777777" w:rsidR="00561D2E" w:rsidRPr="00C958AF" w:rsidRDefault="00561D2E" w:rsidP="00561D2E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</w:pPr>
          </w:p>
        </w:tc>
        <w:tc>
          <w:tcPr>
            <w:tcW w:w="1433" w:type="dxa"/>
          </w:tcPr>
          <w:p w14:paraId="17706D36" w14:textId="77777777" w:rsidR="00561D2E" w:rsidRPr="00C958AF" w:rsidRDefault="00561D2E" w:rsidP="00561D2E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561D2E" w:rsidRPr="00C958AF" w14:paraId="6A89EFE6" w14:textId="77777777" w:rsidTr="00561D2E">
        <w:tc>
          <w:tcPr>
            <w:tcW w:w="1379" w:type="dxa"/>
            <w:shd w:val="clear" w:color="auto" w:fill="C5E0B3" w:themeFill="accent6" w:themeFillTint="66"/>
          </w:tcPr>
          <w:p w14:paraId="5DC5B8B0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  <w:shd w:val="clear" w:color="auto" w:fill="C5E0B3" w:themeFill="accent6" w:themeFillTint="66"/>
          </w:tcPr>
          <w:p w14:paraId="054B0EB6" w14:textId="48C5309B" w:rsidR="00561D2E" w:rsidRPr="00C958AF" w:rsidRDefault="00561D2E" w:rsidP="00561D2E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</w:pPr>
            <w:r>
              <w:rPr>
                <w:rFonts w:ascii="Verdana"/>
                <w:b/>
                <w:sz w:val="20"/>
              </w:rPr>
              <w:t xml:space="preserve">  F.  Election of new Chair </w:t>
            </w:r>
            <w:r>
              <w:rPr>
                <w:rFonts w:ascii="Verdana"/>
                <w:b/>
                <w:spacing w:val="-3"/>
                <w:sz w:val="20"/>
              </w:rPr>
              <w:t>and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Vice-Chair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2B800D46" w14:textId="4FE69348" w:rsidR="00561D2E" w:rsidRPr="00C958AF" w:rsidRDefault="00561D2E" w:rsidP="00561D2E">
            <w:pPr>
              <w:spacing w:line="243" w:lineRule="exact"/>
              <w:ind w:left="105" w:right="-20"/>
              <w:rPr>
                <w:rFonts w:ascii="Verdana" w:eastAsia="Verdana" w:hAnsi="Verdana" w:cs="Verdana"/>
                <w:i/>
                <w:iCs/>
                <w:sz w:val="18"/>
                <w:szCs w:val="18"/>
                <w:lang w:val="en-GB"/>
              </w:rPr>
            </w:pPr>
            <w:r w:rsidRPr="00234E01">
              <w:rPr>
                <w:rFonts w:ascii="Verdana" w:hAnsi="Verdana"/>
                <w:sz w:val="20"/>
                <w:szCs w:val="20"/>
              </w:rPr>
              <w:t>All</w:t>
            </w:r>
          </w:p>
        </w:tc>
      </w:tr>
      <w:tr w:rsidR="00561D2E" w:rsidRPr="00C958AF" w14:paraId="6DFF30FD" w14:textId="77777777" w:rsidTr="003D7239">
        <w:tc>
          <w:tcPr>
            <w:tcW w:w="1379" w:type="dxa"/>
          </w:tcPr>
          <w:p w14:paraId="7D5B6C41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3754FF49" w14:textId="77777777" w:rsidR="00561D2E" w:rsidRDefault="00561D2E" w:rsidP="00561D2E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/>
                <w:b/>
                <w:sz w:val="20"/>
              </w:rPr>
            </w:pPr>
          </w:p>
        </w:tc>
        <w:tc>
          <w:tcPr>
            <w:tcW w:w="1433" w:type="dxa"/>
          </w:tcPr>
          <w:p w14:paraId="52D26F28" w14:textId="77777777" w:rsidR="00561D2E" w:rsidRPr="00234E01" w:rsidRDefault="00561D2E" w:rsidP="00561D2E">
            <w:pPr>
              <w:spacing w:line="243" w:lineRule="exact"/>
              <w:ind w:left="105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561D2E" w:rsidRPr="00C958AF" w14:paraId="531D5CA9" w14:textId="77777777" w:rsidTr="00561D2E">
        <w:tc>
          <w:tcPr>
            <w:tcW w:w="1379" w:type="dxa"/>
            <w:shd w:val="clear" w:color="auto" w:fill="C5E0B3" w:themeFill="accent6" w:themeFillTint="66"/>
          </w:tcPr>
          <w:p w14:paraId="7AE252B0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  <w:shd w:val="clear" w:color="auto" w:fill="C5E0B3" w:themeFill="accent6" w:themeFillTint="66"/>
          </w:tcPr>
          <w:p w14:paraId="578B3408" w14:textId="2878A61F" w:rsidR="00561D2E" w:rsidRDefault="00561D2E" w:rsidP="00561D2E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  G.  Place and date of next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Meeting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1257F34C" w14:textId="3789CE3A" w:rsidR="00561D2E" w:rsidRPr="00234E01" w:rsidRDefault="00561D2E" w:rsidP="00561D2E">
            <w:pPr>
              <w:spacing w:line="243" w:lineRule="exact"/>
              <w:ind w:left="105" w:right="-20"/>
              <w:rPr>
                <w:rFonts w:ascii="Verdana" w:hAnsi="Verdana"/>
                <w:sz w:val="20"/>
                <w:szCs w:val="20"/>
              </w:rPr>
            </w:pPr>
            <w:r w:rsidRPr="00234E01">
              <w:rPr>
                <w:rFonts w:ascii="Verdana" w:hAnsi="Verdana"/>
                <w:sz w:val="20"/>
                <w:szCs w:val="20"/>
              </w:rPr>
              <w:t>All</w:t>
            </w:r>
          </w:p>
        </w:tc>
      </w:tr>
      <w:tr w:rsidR="00561D2E" w:rsidRPr="00C958AF" w14:paraId="0B770842" w14:textId="77777777" w:rsidTr="003D7239">
        <w:tc>
          <w:tcPr>
            <w:tcW w:w="1379" w:type="dxa"/>
          </w:tcPr>
          <w:p w14:paraId="6D06D575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3A37D9AC" w14:textId="77777777" w:rsidR="00561D2E" w:rsidRDefault="00561D2E" w:rsidP="00561D2E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/>
                <w:b/>
                <w:sz w:val="20"/>
              </w:rPr>
            </w:pPr>
          </w:p>
        </w:tc>
        <w:tc>
          <w:tcPr>
            <w:tcW w:w="1433" w:type="dxa"/>
          </w:tcPr>
          <w:p w14:paraId="0BA6722E" w14:textId="77777777" w:rsidR="00561D2E" w:rsidRPr="00234E01" w:rsidRDefault="00561D2E" w:rsidP="00561D2E">
            <w:pPr>
              <w:spacing w:line="243" w:lineRule="exact"/>
              <w:ind w:left="105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561D2E" w:rsidRPr="00C958AF" w14:paraId="199790DB" w14:textId="77777777" w:rsidTr="00561D2E">
        <w:tc>
          <w:tcPr>
            <w:tcW w:w="1379" w:type="dxa"/>
            <w:shd w:val="clear" w:color="auto" w:fill="C5E0B3" w:themeFill="accent6" w:themeFillTint="66"/>
          </w:tcPr>
          <w:p w14:paraId="55484C84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  <w:shd w:val="clear" w:color="auto" w:fill="C5E0B3" w:themeFill="accent6" w:themeFillTint="66"/>
          </w:tcPr>
          <w:p w14:paraId="51AC3AA5" w14:textId="0518B5A9" w:rsidR="00561D2E" w:rsidRDefault="00561D2E" w:rsidP="00561D2E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  H.  Review of NHC65 List of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actions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5752ABD9" w14:textId="2B4C18EF" w:rsidR="00561D2E" w:rsidRPr="00234E01" w:rsidRDefault="00561D2E" w:rsidP="00561D2E">
            <w:pPr>
              <w:spacing w:line="243" w:lineRule="exact"/>
              <w:ind w:left="105" w:right="-20"/>
              <w:rPr>
                <w:rFonts w:ascii="Verdana" w:hAnsi="Verdana"/>
                <w:sz w:val="20"/>
                <w:szCs w:val="20"/>
              </w:rPr>
            </w:pPr>
            <w:r w:rsidRPr="00234E01">
              <w:rPr>
                <w:rFonts w:ascii="Verdana" w:hAnsi="Verdana"/>
                <w:sz w:val="20"/>
                <w:szCs w:val="20"/>
              </w:rPr>
              <w:t>Chair</w:t>
            </w:r>
          </w:p>
        </w:tc>
      </w:tr>
      <w:tr w:rsidR="00561D2E" w:rsidRPr="00C958AF" w14:paraId="6EE54B5D" w14:textId="77777777" w:rsidTr="003D7239">
        <w:tc>
          <w:tcPr>
            <w:tcW w:w="1379" w:type="dxa"/>
          </w:tcPr>
          <w:p w14:paraId="30D63596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6D891BF4" w14:textId="77777777" w:rsidR="00561D2E" w:rsidRPr="00DE66CF" w:rsidRDefault="00561D2E" w:rsidP="00561D2E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</w:tabs>
              <w:spacing w:line="191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DE66CF">
              <w:rPr>
                <w:rFonts w:ascii="Verdana"/>
                <w:i/>
                <w:sz w:val="16"/>
              </w:rPr>
              <w:t>Docs:</w:t>
            </w:r>
          </w:p>
          <w:p w14:paraId="24D27CD5" w14:textId="40025282" w:rsidR="00561D2E" w:rsidRDefault="00561D2E" w:rsidP="00561D2E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/>
                <w:b/>
                <w:sz w:val="20"/>
              </w:rPr>
            </w:pPr>
            <w:r w:rsidRPr="00DE66CF">
              <w:rPr>
                <w:rFonts w:ascii="Verdana"/>
                <w:i/>
                <w:sz w:val="16"/>
              </w:rPr>
              <w:t>NHC60_</w:t>
            </w:r>
            <w:r>
              <w:rPr>
                <w:rFonts w:ascii="Verdana"/>
                <w:i/>
                <w:sz w:val="16"/>
              </w:rPr>
              <w:t>H1_</w:t>
            </w:r>
            <w:r w:rsidRPr="00DE66CF">
              <w:rPr>
                <w:rFonts w:ascii="Verdana"/>
                <w:i/>
                <w:sz w:val="16"/>
              </w:rPr>
              <w:t>List of</w:t>
            </w:r>
            <w:r w:rsidRPr="00DE66CF">
              <w:rPr>
                <w:rFonts w:ascii="Verdana"/>
                <w:i/>
                <w:spacing w:val="-10"/>
                <w:sz w:val="16"/>
              </w:rPr>
              <w:t xml:space="preserve"> </w:t>
            </w:r>
            <w:r w:rsidRPr="00DE66CF">
              <w:rPr>
                <w:rFonts w:ascii="Verdana"/>
                <w:i/>
                <w:sz w:val="16"/>
              </w:rPr>
              <w:t>Actions</w:t>
            </w:r>
            <w:r>
              <w:rPr>
                <w:rFonts w:ascii="Verdana"/>
                <w:i/>
                <w:sz w:val="16"/>
              </w:rPr>
              <w:t xml:space="preserve"> (n/a)</w:t>
            </w:r>
          </w:p>
        </w:tc>
        <w:tc>
          <w:tcPr>
            <w:tcW w:w="1433" w:type="dxa"/>
          </w:tcPr>
          <w:p w14:paraId="3A0BB9D7" w14:textId="77777777" w:rsidR="00561D2E" w:rsidRPr="00234E01" w:rsidRDefault="00561D2E" w:rsidP="00561D2E">
            <w:pPr>
              <w:spacing w:line="243" w:lineRule="exact"/>
              <w:ind w:left="105" w:right="-20"/>
              <w:rPr>
                <w:rFonts w:ascii="Verdana" w:hAnsi="Verdana"/>
                <w:sz w:val="20"/>
                <w:szCs w:val="20"/>
              </w:rPr>
            </w:pPr>
          </w:p>
        </w:tc>
      </w:tr>
      <w:tr w:rsidR="00561D2E" w:rsidRPr="00C958AF" w14:paraId="23E435F8" w14:textId="77777777" w:rsidTr="00561D2E">
        <w:tc>
          <w:tcPr>
            <w:tcW w:w="1379" w:type="dxa"/>
            <w:shd w:val="clear" w:color="auto" w:fill="C5E0B3" w:themeFill="accent6" w:themeFillTint="66"/>
          </w:tcPr>
          <w:p w14:paraId="654B0690" w14:textId="77777777" w:rsidR="00561D2E" w:rsidRPr="00C958AF" w:rsidRDefault="00561D2E" w:rsidP="00561D2E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  <w:shd w:val="clear" w:color="auto" w:fill="C5E0B3" w:themeFill="accent6" w:themeFillTint="66"/>
          </w:tcPr>
          <w:p w14:paraId="0A47A200" w14:textId="3B154ED0" w:rsidR="00561D2E" w:rsidRPr="00DE66CF" w:rsidRDefault="00561D2E" w:rsidP="00561D2E">
            <w:pPr>
              <w:pStyle w:val="NoSpacing"/>
              <w:tabs>
                <w:tab w:val="left" w:pos="749"/>
              </w:tabs>
              <w:spacing w:line="191" w:lineRule="exact"/>
              <w:ind w:firstLine="310"/>
              <w:rPr>
                <w:rFonts w:ascii="Verdana"/>
                <w:i/>
                <w:sz w:val="16"/>
              </w:rPr>
            </w:pPr>
            <w:r>
              <w:rPr>
                <w:rFonts w:ascii="Verdana"/>
                <w:b/>
                <w:sz w:val="20"/>
              </w:rPr>
              <w:t>I.  Closing the</w:t>
            </w:r>
            <w:r>
              <w:rPr>
                <w:rFonts w:ascii="Verdana"/>
                <w:b/>
                <w:spacing w:val="-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Meeting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791E8BC0" w14:textId="1A02FA31" w:rsidR="00561D2E" w:rsidRPr="00234E01" w:rsidRDefault="00561D2E" w:rsidP="00561D2E">
            <w:pPr>
              <w:spacing w:line="243" w:lineRule="exact"/>
              <w:ind w:left="105" w:right="-20"/>
              <w:rPr>
                <w:rFonts w:ascii="Verdana" w:hAnsi="Verdana"/>
                <w:sz w:val="20"/>
                <w:szCs w:val="20"/>
              </w:rPr>
            </w:pPr>
            <w:r w:rsidRPr="00234E01">
              <w:rPr>
                <w:rFonts w:ascii="Verdana" w:hAnsi="Verdana"/>
                <w:sz w:val="20"/>
                <w:szCs w:val="20"/>
              </w:rPr>
              <w:t>Chair</w:t>
            </w:r>
          </w:p>
        </w:tc>
      </w:tr>
      <w:tr w:rsidR="00561D2E" w:rsidRPr="00C958AF" w14:paraId="6EE664B6" w14:textId="77777777" w:rsidTr="00561D2E">
        <w:tc>
          <w:tcPr>
            <w:tcW w:w="1379" w:type="dxa"/>
            <w:shd w:val="clear" w:color="auto" w:fill="FFFFFF" w:themeFill="background1"/>
          </w:tcPr>
          <w:p w14:paraId="47167A56" w14:textId="7950BCC2" w:rsidR="00625DE6" w:rsidRPr="00B203CF" w:rsidRDefault="00625DE6" w:rsidP="00625DE6">
            <w:pPr>
              <w:spacing w:line="240" w:lineRule="exact"/>
              <w:ind w:left="366" w:right="-20"/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15</w:t>
            </w:r>
            <w:r w:rsidRPr="00B203C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00</w:t>
            </w:r>
          </w:p>
          <w:p w14:paraId="41F5F778" w14:textId="371E7F08" w:rsidR="00561D2E" w:rsidRPr="00C958AF" w:rsidRDefault="00625DE6" w:rsidP="00625DE6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155</w:t>
            </w:r>
            <w:r w:rsidRPr="00B203C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0</w:t>
            </w:r>
          </w:p>
        </w:tc>
        <w:tc>
          <w:tcPr>
            <w:tcW w:w="6250" w:type="dxa"/>
            <w:gridSpan w:val="2"/>
            <w:shd w:val="clear" w:color="auto" w:fill="FFFFFF" w:themeFill="background1"/>
          </w:tcPr>
          <w:p w14:paraId="14238C8A" w14:textId="7B6DB53D" w:rsidR="00561D2E" w:rsidRDefault="00625DE6" w:rsidP="00625DE6">
            <w:pPr>
              <w:pStyle w:val="NoSpacing"/>
              <w:tabs>
                <w:tab w:val="left" w:pos="749"/>
              </w:tabs>
              <w:spacing w:line="191" w:lineRule="exact"/>
              <w:ind w:left="310"/>
              <w:rPr>
                <w:rFonts w:ascii="Verdana"/>
                <w:b/>
                <w:sz w:val="20"/>
              </w:rPr>
            </w:pPr>
            <w:r w:rsidRPr="00561D2E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T</w:t>
            </w:r>
            <w:r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ransport by boat</w:t>
            </w:r>
            <w:r w:rsidRPr="00F90EB7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nb-NO"/>
              </w:rPr>
              <w:t xml:space="preserve"> </w:t>
            </w:r>
            <w:r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from «</w:t>
            </w:r>
            <w:r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Handesl</w:t>
            </w:r>
            <w:r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stedet Ramsvig»</w:t>
            </w:r>
            <w:r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 xml:space="preserve"> to </w:t>
            </w:r>
            <w:r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>Stavanger harbour, Vågen</w:t>
            </w:r>
            <w:r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 xml:space="preserve"> kay outside “Hansens hjørne»</w:t>
            </w:r>
            <w:r w:rsidRPr="001305E1">
              <w:rPr>
                <w:rFonts w:ascii="Verdana" w:hAnsi="Verdana" w:cstheme="minorHAnsi"/>
                <w:i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33" w:type="dxa"/>
            <w:shd w:val="clear" w:color="auto" w:fill="FFFFFF" w:themeFill="background1"/>
          </w:tcPr>
          <w:p w14:paraId="32D34AB9" w14:textId="77777777" w:rsidR="00561D2E" w:rsidRPr="00234E01" w:rsidRDefault="00561D2E" w:rsidP="00561D2E">
            <w:pPr>
              <w:spacing w:line="243" w:lineRule="exact"/>
              <w:ind w:left="105" w:right="-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568A5B" w14:textId="77777777" w:rsidR="007A3A72" w:rsidRPr="00625DE6" w:rsidRDefault="007A3A72">
      <w:pPr>
        <w:rPr>
          <w:lang w:val="nb-NO"/>
        </w:rPr>
      </w:pPr>
      <w:r w:rsidRPr="00625DE6">
        <w:rPr>
          <w:lang w:val="nb-NO"/>
        </w:rPr>
        <w:br w:type="page"/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79"/>
        <w:gridCol w:w="6250"/>
        <w:gridCol w:w="1433"/>
      </w:tblGrid>
      <w:tr w:rsidR="00174DB2" w:rsidRPr="00C958AF" w14:paraId="63A71998" w14:textId="77777777" w:rsidTr="007A3A72">
        <w:tc>
          <w:tcPr>
            <w:tcW w:w="1379" w:type="dxa"/>
            <w:shd w:val="clear" w:color="auto" w:fill="BDD6EE" w:themeFill="accent1" w:themeFillTint="66"/>
          </w:tcPr>
          <w:p w14:paraId="499403B0" w14:textId="2F65B17B" w:rsidR="00174DB2" w:rsidRPr="00625DE6" w:rsidRDefault="00174DB2" w:rsidP="00174DB2">
            <w:pPr>
              <w:spacing w:line="243" w:lineRule="exact"/>
              <w:rPr>
                <w:rFonts w:ascii="Verdana" w:eastAsia="Verdana" w:hAnsi="Verdana" w:cs="Verdana"/>
                <w:sz w:val="20"/>
                <w:szCs w:val="20"/>
                <w:lang w:val="nb-NO"/>
              </w:rPr>
            </w:pPr>
          </w:p>
        </w:tc>
        <w:tc>
          <w:tcPr>
            <w:tcW w:w="6250" w:type="dxa"/>
            <w:shd w:val="clear" w:color="auto" w:fill="BDD6EE" w:themeFill="accent1" w:themeFillTint="66"/>
          </w:tcPr>
          <w:p w14:paraId="4E5E6036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6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159DD954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1CB7C479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0BB75CE5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shd w:val="clear" w:color="auto" w:fill="C5E0B3" w:themeFill="accent6" w:themeFillTint="66"/>
          </w:tcPr>
          <w:p w14:paraId="147363EF" w14:textId="77777777" w:rsidR="00174DB2" w:rsidRPr="00C958AF" w:rsidRDefault="00174DB2" w:rsidP="00174DB2">
            <w:pPr>
              <w:spacing w:line="240" w:lineRule="exact"/>
              <w:ind w:left="102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="Verdana"/>
                <w:b/>
                <w:bCs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ny</w:t>
            </w:r>
            <w:r w:rsidRPr="00C958AF"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ot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er</w:t>
            </w:r>
            <w:r w:rsidRPr="00C958AF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u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ne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</w:t>
            </w:r>
          </w:p>
          <w:p w14:paraId="29CD77C8" w14:textId="77777777" w:rsidR="00174DB2" w:rsidRPr="00C958AF" w:rsidRDefault="00174DB2" w:rsidP="00174DB2">
            <w:pPr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4A78F0B9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07445B96" w14:textId="77777777" w:rsidTr="007A3A72">
        <w:tc>
          <w:tcPr>
            <w:tcW w:w="1379" w:type="dxa"/>
          </w:tcPr>
          <w:p w14:paraId="50F91293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</w:tcPr>
          <w:p w14:paraId="7E4A6937" w14:textId="77777777" w:rsidR="00174DB2" w:rsidRPr="00C958AF" w:rsidRDefault="00174DB2" w:rsidP="00174DB2">
            <w:pPr>
              <w:spacing w:line="240" w:lineRule="exact"/>
              <w:ind w:left="102" w:right="-20"/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07B35EB1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17E2218D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647A2E35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shd w:val="clear" w:color="auto" w:fill="C5E0B3" w:themeFill="accent6" w:themeFillTint="66"/>
          </w:tcPr>
          <w:p w14:paraId="3E4B813E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F.</w:t>
            </w:r>
            <w:r w:rsidRPr="00C958AF">
              <w:rPr>
                <w:rFonts w:ascii="Verdana" w:eastAsia="Verdana" w:hAnsi="Verdana" w:cs="Verdana"/>
                <w:b/>
                <w:bCs/>
                <w:spacing w:val="6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ec</w:t>
            </w:r>
            <w:r w:rsidRPr="00C958AF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on</w:t>
            </w:r>
            <w:r w:rsidRPr="00C958AF"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of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nd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 xml:space="preserve"> Vi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-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r</w:t>
            </w:r>
          </w:p>
          <w:p w14:paraId="71AA0721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22E07480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All</w:t>
            </w:r>
          </w:p>
        </w:tc>
      </w:tr>
      <w:tr w:rsidR="00174DB2" w:rsidRPr="00C958AF" w14:paraId="43B85D97" w14:textId="77777777" w:rsidTr="007A3A72">
        <w:tc>
          <w:tcPr>
            <w:tcW w:w="1379" w:type="dxa"/>
          </w:tcPr>
          <w:p w14:paraId="592DE9E6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</w:tcPr>
          <w:p w14:paraId="517307ED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4503F41A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7E3B9EC5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12EB4306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shd w:val="clear" w:color="auto" w:fill="C5E0B3" w:themeFill="accent6" w:themeFillTint="66"/>
          </w:tcPr>
          <w:p w14:paraId="6676F67F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G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="Verdana"/>
                <w:b/>
                <w:bCs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ce</w:t>
            </w:r>
            <w:r w:rsidRPr="00C958AF"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nd</w:t>
            </w:r>
            <w:r w:rsidRPr="00C958AF"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te</w:t>
            </w:r>
            <w:r w:rsidRPr="00C958AF"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of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next</w:t>
            </w:r>
            <w:r w:rsidRPr="00C958AF"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et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g</w:t>
            </w:r>
          </w:p>
          <w:p w14:paraId="7CDB649D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07AFCC41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All</w:t>
            </w:r>
          </w:p>
        </w:tc>
      </w:tr>
      <w:tr w:rsidR="00174DB2" w:rsidRPr="00C958AF" w14:paraId="73EA1E56" w14:textId="77777777" w:rsidTr="007A3A72">
        <w:tc>
          <w:tcPr>
            <w:tcW w:w="1379" w:type="dxa"/>
          </w:tcPr>
          <w:p w14:paraId="5046DE81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</w:tcPr>
          <w:p w14:paraId="49D2ED47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3BE5A4A5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403B24D7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779AC59F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shd w:val="clear" w:color="auto" w:fill="C5E0B3" w:themeFill="accent6" w:themeFillTint="66"/>
          </w:tcPr>
          <w:p w14:paraId="079C52AF" w14:textId="10CDDDC3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="Verdana"/>
                <w:b/>
                <w:bCs/>
                <w:spacing w:val="6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v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 xml:space="preserve">of 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6</w:t>
            </w:r>
            <w:r w:rsidR="007458B9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5</w:t>
            </w:r>
            <w:r w:rsidRPr="00C958AF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st</w:t>
            </w:r>
            <w:r w:rsidRPr="00C958AF"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of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 xml:space="preserve"> 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</w:t>
            </w:r>
          </w:p>
          <w:p w14:paraId="131CC909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5259205B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r</w:t>
            </w:r>
          </w:p>
        </w:tc>
      </w:tr>
      <w:tr w:rsidR="00174DB2" w:rsidRPr="00C958AF" w14:paraId="37909D96" w14:textId="77777777" w:rsidTr="007A3A72">
        <w:tc>
          <w:tcPr>
            <w:tcW w:w="1379" w:type="dxa"/>
          </w:tcPr>
          <w:p w14:paraId="38012785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</w:tcPr>
          <w:p w14:paraId="1F55E3DF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3D13B196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1D88AB60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41FA5204" w14:textId="77777777" w:rsidR="00174DB2" w:rsidRPr="00C958AF" w:rsidRDefault="00174DB2" w:rsidP="00174DB2">
            <w:pPr>
              <w:spacing w:line="243" w:lineRule="exact"/>
              <w:ind w:left="364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1</w:t>
            </w:r>
            <w:r w:rsidRPr="00C958AF">
              <w:rPr>
                <w:rFonts w:ascii="Verdana" w:eastAsia="Verdana" w:hAnsi="Verdana" w:cs="Verdana"/>
                <w:color w:val="0000FF"/>
                <w:spacing w:val="1"/>
                <w:position w:val="-1"/>
                <w:sz w:val="20"/>
                <w:szCs w:val="20"/>
                <w:lang w:val="en-GB"/>
              </w:rPr>
              <w:t>2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00</w:t>
            </w:r>
          </w:p>
        </w:tc>
        <w:tc>
          <w:tcPr>
            <w:tcW w:w="6250" w:type="dxa"/>
            <w:shd w:val="clear" w:color="auto" w:fill="C5E0B3" w:themeFill="accent6" w:themeFillTint="66"/>
          </w:tcPr>
          <w:p w14:paraId="3B294B14" w14:textId="77777777" w:rsidR="00174DB2" w:rsidRPr="00C958AF" w:rsidRDefault="00174DB2" w:rsidP="00174DB2">
            <w:pPr>
              <w:pStyle w:val="ListParagraph"/>
              <w:numPr>
                <w:ilvl w:val="0"/>
                <w:numId w:val="11"/>
              </w:numPr>
              <w:spacing w:line="243" w:lineRule="exac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ng</w:t>
            </w:r>
            <w:r w:rsidRPr="00C958AF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the</w:t>
            </w:r>
            <w:r w:rsidRPr="00C958AF"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ee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g</w:t>
            </w:r>
          </w:p>
          <w:p w14:paraId="3A32201F" w14:textId="77777777" w:rsidR="00174DB2" w:rsidRPr="00C958AF" w:rsidRDefault="00174DB2" w:rsidP="00174DB2">
            <w:pPr>
              <w:pStyle w:val="ListParagraph"/>
              <w:spacing w:line="243" w:lineRule="exact"/>
              <w:ind w:left="82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300727A5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r</w:t>
            </w:r>
          </w:p>
        </w:tc>
      </w:tr>
    </w:tbl>
    <w:p w14:paraId="2119C1C6" w14:textId="77777777" w:rsidR="009A10DF" w:rsidRPr="00C958AF" w:rsidRDefault="009A10DF" w:rsidP="002F74FA">
      <w:pPr>
        <w:rPr>
          <w:rFonts w:ascii="Verdana" w:hAnsi="Verdana" w:cstheme="minorHAnsi"/>
          <w:b/>
          <w:lang w:val="en-GB"/>
        </w:rPr>
      </w:pPr>
    </w:p>
    <w:p w14:paraId="742B98BA" w14:textId="77777777" w:rsidR="00E35B36" w:rsidRPr="00C958AF" w:rsidRDefault="00E35B36">
      <w:pPr>
        <w:rPr>
          <w:rFonts w:ascii="Verdana" w:hAnsi="Verdana" w:cstheme="minorHAnsi"/>
          <w:b/>
          <w:lang w:val="en-GB"/>
        </w:rPr>
      </w:pPr>
    </w:p>
    <w:p w14:paraId="478F0291" w14:textId="77777777" w:rsidR="00F74D2A" w:rsidRPr="00C958AF" w:rsidRDefault="00F74D2A" w:rsidP="002F74FA">
      <w:pPr>
        <w:rPr>
          <w:rFonts w:ascii="Verdana" w:hAnsi="Verdana" w:cstheme="minorHAnsi"/>
          <w:b/>
          <w:lang w:val="en-GB"/>
        </w:rPr>
      </w:pPr>
    </w:p>
    <w:p w14:paraId="54625D33" w14:textId="77777777" w:rsidR="00F74D2A" w:rsidRPr="00C958AF" w:rsidRDefault="00F74D2A" w:rsidP="002F74FA">
      <w:pPr>
        <w:rPr>
          <w:rFonts w:ascii="Verdana" w:hAnsi="Verdana" w:cstheme="minorHAnsi"/>
          <w:b/>
          <w:lang w:val="en-GB"/>
        </w:rPr>
      </w:pPr>
    </w:p>
    <w:p w14:paraId="5C9E5647" w14:textId="77777777" w:rsidR="00117CE3" w:rsidRPr="00C958AF" w:rsidRDefault="00117CE3" w:rsidP="00351D8A">
      <w:pPr>
        <w:rPr>
          <w:rFonts w:ascii="Verdana" w:hAnsi="Verdana" w:cstheme="minorHAnsi"/>
          <w:noProof/>
          <w:lang w:val="en-GB" w:eastAsia="is-IS"/>
        </w:rPr>
      </w:pPr>
    </w:p>
    <w:sectPr w:rsidR="00117CE3" w:rsidRPr="00C958AF" w:rsidSect="00580FD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F1168" w14:textId="77777777" w:rsidR="00EE1D80" w:rsidRDefault="00EE1D80" w:rsidP="00145E22">
      <w:pPr>
        <w:spacing w:after="0" w:line="240" w:lineRule="auto"/>
      </w:pPr>
      <w:r>
        <w:separator/>
      </w:r>
    </w:p>
  </w:endnote>
  <w:endnote w:type="continuationSeparator" w:id="0">
    <w:p w14:paraId="612455C2" w14:textId="77777777" w:rsidR="00EE1D80" w:rsidRDefault="00EE1D80" w:rsidP="0014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6569" w14:textId="4768E809" w:rsidR="00580FDA" w:rsidRDefault="006B19A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NHC65_2022_A.3_Draft Agenda_ver5.docx</w:t>
    </w:r>
    <w:r>
      <w:rPr>
        <w:noProof/>
      </w:rPr>
      <w:fldChar w:fldCharType="end"/>
    </w:r>
    <w:r w:rsidR="00580FDA">
      <w:tab/>
    </w:r>
    <w:r w:rsidR="00580FDA">
      <w:tab/>
    </w:r>
    <w:r w:rsidR="007458B9">
      <w:rPr>
        <w:lang w:val="en-GB"/>
      </w:rPr>
      <w:t>15</w:t>
    </w:r>
    <w:r w:rsidR="00EA386C">
      <w:rPr>
        <w:lang w:val="en-GB"/>
      </w:rPr>
      <w:t xml:space="preserve"> </w:t>
    </w:r>
    <w:r w:rsidR="00B754E7">
      <w:rPr>
        <w:lang w:val="en-GB"/>
      </w:rPr>
      <w:t>February</w:t>
    </w:r>
    <w:r w:rsidR="00EA386C">
      <w:rPr>
        <w:lang w:val="en-GB"/>
      </w:rPr>
      <w:t xml:space="preserve"> 202</w:t>
    </w:r>
    <w:r w:rsidR="007458B9">
      <w:rPr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0B916" w14:textId="77777777" w:rsidR="00EE1D80" w:rsidRDefault="00EE1D80" w:rsidP="00145E22">
      <w:pPr>
        <w:spacing w:after="0" w:line="240" w:lineRule="auto"/>
      </w:pPr>
      <w:r>
        <w:separator/>
      </w:r>
    </w:p>
  </w:footnote>
  <w:footnote w:type="continuationSeparator" w:id="0">
    <w:p w14:paraId="17D268CA" w14:textId="77777777" w:rsidR="00EE1D80" w:rsidRDefault="00EE1D80" w:rsidP="0014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8A25" w14:textId="77777777" w:rsidR="00145E22" w:rsidRDefault="00E97DFC" w:rsidP="00145E22">
    <w:pPr>
      <w:pStyle w:val="Header"/>
      <w:tabs>
        <w:tab w:val="clear" w:pos="4536"/>
        <w:tab w:val="clear" w:pos="9072"/>
        <w:tab w:val="left" w:pos="3760"/>
      </w:tabs>
    </w:pPr>
    <w:r>
      <w:rPr>
        <w:noProof/>
        <w:lang w:val="en-US" w:eastAsia="ko-KR"/>
      </w:rPr>
      <w:drawing>
        <wp:anchor distT="0" distB="0" distL="114300" distR="114300" simplePos="0" relativeHeight="251660288" behindDoc="1" locked="0" layoutInCell="1" allowOverlap="1" wp14:anchorId="7564CCAC" wp14:editId="370CC82A">
          <wp:simplePos x="0" y="0"/>
          <wp:positionH relativeFrom="page">
            <wp:posOffset>5897668</wp:posOffset>
          </wp:positionH>
          <wp:positionV relativeFrom="page">
            <wp:posOffset>374156</wp:posOffset>
          </wp:positionV>
          <wp:extent cx="640715" cy="657860"/>
          <wp:effectExtent l="0" t="0" r="698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 wp14:anchorId="0067B978" wp14:editId="2642EBA4">
          <wp:simplePos x="0" y="0"/>
          <wp:positionH relativeFrom="column">
            <wp:posOffset>-499110</wp:posOffset>
          </wp:positionH>
          <wp:positionV relativeFrom="page">
            <wp:posOffset>448310</wp:posOffset>
          </wp:positionV>
          <wp:extent cx="1620000" cy="54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O_Logo_CMYK_Complete_EN-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56AB26" wp14:editId="47F0BE5A">
              <wp:simplePos x="0" y="0"/>
              <wp:positionH relativeFrom="page">
                <wp:posOffset>5898515</wp:posOffset>
              </wp:positionH>
              <wp:positionV relativeFrom="page">
                <wp:posOffset>179342</wp:posOffset>
              </wp:positionV>
              <wp:extent cx="833755" cy="165735"/>
              <wp:effectExtent l="635" t="63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34BBF" w14:textId="30CC4531" w:rsidR="00E97DFC" w:rsidRPr="00E97DFC" w:rsidRDefault="00E97DFC" w:rsidP="00E97DF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  <w:sz w:val="18"/>
                            </w:rPr>
                          </w:pP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NHC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</w:rPr>
                            <w:t>6</w:t>
                          </w:r>
                          <w:r w:rsidR="001A11EF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</w:rPr>
                            <w:t>5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</w:rPr>
                            <w:t>_</w:t>
                          </w: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A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</w:rPr>
                            <w:t>.</w:t>
                          </w: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56AB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4.45pt;margin-top:14.1pt;width:65.6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3rA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" filled="f" stroked="f">
              <v:textbox inset="0,0,0,0">
                <w:txbxContent>
                  <w:p w14:paraId="79C34BBF" w14:textId="30CC4531" w:rsidR="00E97DFC" w:rsidRPr="00E97DFC" w:rsidRDefault="00E97DFC" w:rsidP="00E97DF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  <w:sz w:val="18"/>
                      </w:rPr>
                    </w:pP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NHC</w:t>
                    </w:r>
                    <w:r w:rsidRPr="00E97DFC">
                      <w:rPr>
                        <w:rFonts w:ascii="Verdana" w:eastAsia="Verdana" w:hAnsi="Verdana" w:cs="Verdana"/>
                        <w:spacing w:val="-2"/>
                        <w:sz w:val="18"/>
                      </w:rPr>
                      <w:t>6</w:t>
                    </w:r>
                    <w:r w:rsidR="001A11EF">
                      <w:rPr>
                        <w:rFonts w:ascii="Verdana" w:eastAsia="Verdana" w:hAnsi="Verdana" w:cs="Verdana"/>
                        <w:spacing w:val="-1"/>
                        <w:sz w:val="18"/>
                      </w:rPr>
                      <w:t>5</w:t>
                    </w:r>
                    <w:r w:rsidRPr="00E97DFC">
                      <w:rPr>
                        <w:rFonts w:ascii="Verdana" w:eastAsia="Verdana" w:hAnsi="Verdana" w:cs="Verdana"/>
                        <w:spacing w:val="-1"/>
                        <w:sz w:val="18"/>
                      </w:rPr>
                      <w:t>_</w:t>
                    </w: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A</w:t>
                    </w:r>
                    <w:r w:rsidRPr="00E97DFC">
                      <w:rPr>
                        <w:rFonts w:ascii="Verdana" w:eastAsia="Verdana" w:hAnsi="Verdana" w:cs="Verdana"/>
                        <w:spacing w:val="-1"/>
                        <w:sz w:val="18"/>
                      </w:rPr>
                      <w:t>.</w:t>
                    </w: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5E22">
      <w:tab/>
    </w:r>
  </w:p>
  <w:p w14:paraId="1A3A8C14" w14:textId="77777777" w:rsidR="00E97DFC" w:rsidRPr="00E97DFC" w:rsidRDefault="00E97DFC" w:rsidP="00E97DFC">
    <w:pPr>
      <w:pStyle w:val="Heading1"/>
      <w:jc w:val="center"/>
      <w:rPr>
        <w:rFonts w:asciiTheme="minorHAnsi" w:hAnsiTheme="minorHAnsi" w:cstheme="minorHAnsi"/>
        <w:b/>
        <w:color w:val="auto"/>
        <w:sz w:val="28"/>
        <w:lang w:val="en-GB"/>
      </w:rPr>
    </w:pPr>
    <w:r w:rsidRPr="00E97DFC">
      <w:rPr>
        <w:rFonts w:asciiTheme="minorHAnsi" w:hAnsiTheme="minorHAnsi" w:cstheme="minorHAnsi"/>
        <w:b/>
        <w:color w:val="auto"/>
        <w:sz w:val="28"/>
        <w:lang w:val="en-GB"/>
      </w:rPr>
      <w:t>Nordic Hydrographic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CB9"/>
    <w:multiLevelType w:val="hybridMultilevel"/>
    <w:tmpl w:val="BF1E6390"/>
    <w:lvl w:ilvl="0" w:tplc="097AECD8">
      <w:start w:val="1"/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hint="default"/>
        <w:color w:val="00AF4F"/>
        <w:w w:val="98"/>
        <w:sz w:val="16"/>
        <w:szCs w:val="16"/>
      </w:rPr>
    </w:lvl>
    <w:lvl w:ilvl="1" w:tplc="CB52C516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6042568C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CF00BB52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4" w:tplc="CD14176A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5" w:tplc="9BE64756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6" w:tplc="12604C42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7" w:tplc="DC08A960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4736742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</w:abstractNum>
  <w:abstractNum w:abstractNumId="1">
    <w:nsid w:val="2B227F39"/>
    <w:multiLevelType w:val="hybridMultilevel"/>
    <w:tmpl w:val="A35EC4E8"/>
    <w:lvl w:ilvl="0" w:tplc="65B0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16402"/>
    <w:multiLevelType w:val="hybridMultilevel"/>
    <w:tmpl w:val="02583CC4"/>
    <w:lvl w:ilvl="0" w:tplc="BEF66E76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82" w:hanging="360"/>
      </w:pPr>
    </w:lvl>
    <w:lvl w:ilvl="2" w:tplc="040F001B" w:tentative="1">
      <w:start w:val="1"/>
      <w:numFmt w:val="lowerRoman"/>
      <w:lvlText w:val="%3."/>
      <w:lvlJc w:val="right"/>
      <w:pPr>
        <w:ind w:left="1902" w:hanging="180"/>
      </w:pPr>
    </w:lvl>
    <w:lvl w:ilvl="3" w:tplc="040F000F" w:tentative="1">
      <w:start w:val="1"/>
      <w:numFmt w:val="decimal"/>
      <w:lvlText w:val="%4."/>
      <w:lvlJc w:val="left"/>
      <w:pPr>
        <w:ind w:left="2622" w:hanging="360"/>
      </w:pPr>
    </w:lvl>
    <w:lvl w:ilvl="4" w:tplc="040F0019" w:tentative="1">
      <w:start w:val="1"/>
      <w:numFmt w:val="lowerLetter"/>
      <w:lvlText w:val="%5."/>
      <w:lvlJc w:val="left"/>
      <w:pPr>
        <w:ind w:left="3342" w:hanging="360"/>
      </w:pPr>
    </w:lvl>
    <w:lvl w:ilvl="5" w:tplc="040F001B" w:tentative="1">
      <w:start w:val="1"/>
      <w:numFmt w:val="lowerRoman"/>
      <w:lvlText w:val="%6."/>
      <w:lvlJc w:val="right"/>
      <w:pPr>
        <w:ind w:left="4062" w:hanging="180"/>
      </w:pPr>
    </w:lvl>
    <w:lvl w:ilvl="6" w:tplc="040F000F" w:tentative="1">
      <w:start w:val="1"/>
      <w:numFmt w:val="decimal"/>
      <w:lvlText w:val="%7."/>
      <w:lvlJc w:val="left"/>
      <w:pPr>
        <w:ind w:left="4782" w:hanging="360"/>
      </w:pPr>
    </w:lvl>
    <w:lvl w:ilvl="7" w:tplc="040F0019" w:tentative="1">
      <w:start w:val="1"/>
      <w:numFmt w:val="lowerLetter"/>
      <w:lvlText w:val="%8."/>
      <w:lvlJc w:val="left"/>
      <w:pPr>
        <w:ind w:left="5502" w:hanging="360"/>
      </w:pPr>
    </w:lvl>
    <w:lvl w:ilvl="8" w:tplc="040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87202D8"/>
    <w:multiLevelType w:val="hybridMultilevel"/>
    <w:tmpl w:val="D8AE113C"/>
    <w:lvl w:ilvl="0" w:tplc="AF7E206A">
      <w:start w:val="1"/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  <w:color w:val="00AF50"/>
        <w:sz w:val="16"/>
      </w:rPr>
    </w:lvl>
    <w:lvl w:ilvl="1" w:tplc="040F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>
    <w:nsid w:val="4E6A6FA3"/>
    <w:multiLevelType w:val="hybridMultilevel"/>
    <w:tmpl w:val="404E77B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75893"/>
    <w:multiLevelType w:val="hybridMultilevel"/>
    <w:tmpl w:val="43C43214"/>
    <w:lvl w:ilvl="0" w:tplc="998CFAE0">
      <w:start w:val="2"/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  <w:i/>
        <w:strike w:val="0"/>
        <w:color w:val="00AF50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A77A0F"/>
    <w:multiLevelType w:val="hybridMultilevel"/>
    <w:tmpl w:val="3BF8011C"/>
    <w:lvl w:ilvl="0" w:tplc="A9908790">
      <w:start w:val="20"/>
      <w:numFmt w:val="bullet"/>
      <w:lvlText w:val="-"/>
      <w:lvlJc w:val="left"/>
      <w:pPr>
        <w:ind w:left="1068" w:hanging="360"/>
      </w:pPr>
      <w:rPr>
        <w:rFonts w:ascii="Verdana" w:eastAsia="Verdana" w:hAnsi="Verdana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00B7A"/>
    <w:multiLevelType w:val="hybridMultilevel"/>
    <w:tmpl w:val="F66067F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5A9A"/>
    <w:multiLevelType w:val="hybridMultilevel"/>
    <w:tmpl w:val="016857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13766"/>
    <w:multiLevelType w:val="hybridMultilevel"/>
    <w:tmpl w:val="EE1E7D3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07BD8"/>
    <w:multiLevelType w:val="hybridMultilevel"/>
    <w:tmpl w:val="46383A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F44E8"/>
    <w:multiLevelType w:val="hybridMultilevel"/>
    <w:tmpl w:val="7330601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57"/>
    <w:rsid w:val="000027AE"/>
    <w:rsid w:val="00011B83"/>
    <w:rsid w:val="000168F9"/>
    <w:rsid w:val="00017D5F"/>
    <w:rsid w:val="00027BCC"/>
    <w:rsid w:val="00030572"/>
    <w:rsid w:val="00033CDA"/>
    <w:rsid w:val="0008036E"/>
    <w:rsid w:val="00094AB8"/>
    <w:rsid w:val="00095519"/>
    <w:rsid w:val="000E2E69"/>
    <w:rsid w:val="000F63E0"/>
    <w:rsid w:val="001013F4"/>
    <w:rsid w:val="00105DEF"/>
    <w:rsid w:val="00117CE3"/>
    <w:rsid w:val="001305E1"/>
    <w:rsid w:val="001313EF"/>
    <w:rsid w:val="00137C24"/>
    <w:rsid w:val="00142838"/>
    <w:rsid w:val="00145E22"/>
    <w:rsid w:val="0014770E"/>
    <w:rsid w:val="001732D5"/>
    <w:rsid w:val="00174DB2"/>
    <w:rsid w:val="00197184"/>
    <w:rsid w:val="001A11EF"/>
    <w:rsid w:val="001B0494"/>
    <w:rsid w:val="001B4CFE"/>
    <w:rsid w:val="001D2F6C"/>
    <w:rsid w:val="001E493C"/>
    <w:rsid w:val="001F6B51"/>
    <w:rsid w:val="00200CD3"/>
    <w:rsid w:val="00204D5F"/>
    <w:rsid w:val="00232F98"/>
    <w:rsid w:val="002330D2"/>
    <w:rsid w:val="00263FC3"/>
    <w:rsid w:val="002D69EA"/>
    <w:rsid w:val="002F74FA"/>
    <w:rsid w:val="00314982"/>
    <w:rsid w:val="00343B8D"/>
    <w:rsid w:val="003468F2"/>
    <w:rsid w:val="003516BE"/>
    <w:rsid w:val="00351D8A"/>
    <w:rsid w:val="00353E21"/>
    <w:rsid w:val="00354352"/>
    <w:rsid w:val="003914B5"/>
    <w:rsid w:val="003C743F"/>
    <w:rsid w:val="003D0745"/>
    <w:rsid w:val="003D5E34"/>
    <w:rsid w:val="003D6EBD"/>
    <w:rsid w:val="003D7239"/>
    <w:rsid w:val="003E6E4F"/>
    <w:rsid w:val="003E7E10"/>
    <w:rsid w:val="003F56E2"/>
    <w:rsid w:val="00414907"/>
    <w:rsid w:val="00427035"/>
    <w:rsid w:val="00431114"/>
    <w:rsid w:val="0044571E"/>
    <w:rsid w:val="0045724B"/>
    <w:rsid w:val="0046177B"/>
    <w:rsid w:val="004A5B26"/>
    <w:rsid w:val="004A6E4B"/>
    <w:rsid w:val="005041F3"/>
    <w:rsid w:val="00513F55"/>
    <w:rsid w:val="00517F01"/>
    <w:rsid w:val="00523A37"/>
    <w:rsid w:val="00526523"/>
    <w:rsid w:val="00537F08"/>
    <w:rsid w:val="00543238"/>
    <w:rsid w:val="00553266"/>
    <w:rsid w:val="00561D2E"/>
    <w:rsid w:val="005643E1"/>
    <w:rsid w:val="0058036E"/>
    <w:rsid w:val="00580FDA"/>
    <w:rsid w:val="00582799"/>
    <w:rsid w:val="00596140"/>
    <w:rsid w:val="005A3C16"/>
    <w:rsid w:val="005A7780"/>
    <w:rsid w:val="005B581C"/>
    <w:rsid w:val="005C06AE"/>
    <w:rsid w:val="005D6F1A"/>
    <w:rsid w:val="005E6E65"/>
    <w:rsid w:val="006045F0"/>
    <w:rsid w:val="00625DE6"/>
    <w:rsid w:val="00652D4E"/>
    <w:rsid w:val="00660FE6"/>
    <w:rsid w:val="0066151F"/>
    <w:rsid w:val="00663F93"/>
    <w:rsid w:val="006705C8"/>
    <w:rsid w:val="00672644"/>
    <w:rsid w:val="00683CB5"/>
    <w:rsid w:val="006A0303"/>
    <w:rsid w:val="006B19AC"/>
    <w:rsid w:val="006B34EB"/>
    <w:rsid w:val="006C5E28"/>
    <w:rsid w:val="006F0A9F"/>
    <w:rsid w:val="00702FEC"/>
    <w:rsid w:val="00707A8D"/>
    <w:rsid w:val="00710B37"/>
    <w:rsid w:val="0072258C"/>
    <w:rsid w:val="0073196D"/>
    <w:rsid w:val="007458B9"/>
    <w:rsid w:val="00772597"/>
    <w:rsid w:val="007737F8"/>
    <w:rsid w:val="007A2150"/>
    <w:rsid w:val="007A3A72"/>
    <w:rsid w:val="007C71D7"/>
    <w:rsid w:val="007C7B67"/>
    <w:rsid w:val="007C7C57"/>
    <w:rsid w:val="007D03A3"/>
    <w:rsid w:val="007D2AA2"/>
    <w:rsid w:val="007F5B8F"/>
    <w:rsid w:val="008224D9"/>
    <w:rsid w:val="008461FD"/>
    <w:rsid w:val="00857B4A"/>
    <w:rsid w:val="00862B6C"/>
    <w:rsid w:val="00890B73"/>
    <w:rsid w:val="008A22EE"/>
    <w:rsid w:val="008D3798"/>
    <w:rsid w:val="008D6131"/>
    <w:rsid w:val="00900BA4"/>
    <w:rsid w:val="00907A57"/>
    <w:rsid w:val="00941284"/>
    <w:rsid w:val="00951E3A"/>
    <w:rsid w:val="009A10DF"/>
    <w:rsid w:val="009C53BA"/>
    <w:rsid w:val="009E6B13"/>
    <w:rsid w:val="009F66BC"/>
    <w:rsid w:val="00A34234"/>
    <w:rsid w:val="00A370D0"/>
    <w:rsid w:val="00A56244"/>
    <w:rsid w:val="00A81595"/>
    <w:rsid w:val="00A932B1"/>
    <w:rsid w:val="00AB7EC9"/>
    <w:rsid w:val="00AC5CFA"/>
    <w:rsid w:val="00B14424"/>
    <w:rsid w:val="00B203CF"/>
    <w:rsid w:val="00B24F59"/>
    <w:rsid w:val="00B4007C"/>
    <w:rsid w:val="00B71609"/>
    <w:rsid w:val="00B754E7"/>
    <w:rsid w:val="00B93F1E"/>
    <w:rsid w:val="00BC722E"/>
    <w:rsid w:val="00BD2F50"/>
    <w:rsid w:val="00C12F9A"/>
    <w:rsid w:val="00C41B96"/>
    <w:rsid w:val="00C44CEF"/>
    <w:rsid w:val="00C568EF"/>
    <w:rsid w:val="00C66EE3"/>
    <w:rsid w:val="00C958AF"/>
    <w:rsid w:val="00CA5B7F"/>
    <w:rsid w:val="00CB4151"/>
    <w:rsid w:val="00CB5E38"/>
    <w:rsid w:val="00CD2E99"/>
    <w:rsid w:val="00CE3DE4"/>
    <w:rsid w:val="00CE44A4"/>
    <w:rsid w:val="00CF5771"/>
    <w:rsid w:val="00D056E2"/>
    <w:rsid w:val="00D13D49"/>
    <w:rsid w:val="00D174EB"/>
    <w:rsid w:val="00D34E14"/>
    <w:rsid w:val="00D55F74"/>
    <w:rsid w:val="00D75B10"/>
    <w:rsid w:val="00DB2735"/>
    <w:rsid w:val="00DB712D"/>
    <w:rsid w:val="00DE51FE"/>
    <w:rsid w:val="00DF7EE1"/>
    <w:rsid w:val="00E35B36"/>
    <w:rsid w:val="00E56221"/>
    <w:rsid w:val="00E67D80"/>
    <w:rsid w:val="00E71563"/>
    <w:rsid w:val="00E9184A"/>
    <w:rsid w:val="00E970A0"/>
    <w:rsid w:val="00E97DFC"/>
    <w:rsid w:val="00EA386C"/>
    <w:rsid w:val="00EA79AB"/>
    <w:rsid w:val="00EE1D80"/>
    <w:rsid w:val="00EE51E9"/>
    <w:rsid w:val="00F355B3"/>
    <w:rsid w:val="00F423AD"/>
    <w:rsid w:val="00F43303"/>
    <w:rsid w:val="00F74D2A"/>
    <w:rsid w:val="00F83506"/>
    <w:rsid w:val="00F90EB7"/>
    <w:rsid w:val="00F91911"/>
    <w:rsid w:val="00F973D6"/>
    <w:rsid w:val="00FA517A"/>
    <w:rsid w:val="00FB317D"/>
    <w:rsid w:val="00FB3CF5"/>
    <w:rsid w:val="00FC3086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07E5AAC"/>
  <w15:chartTrackingRefBased/>
  <w15:docId w15:val="{C678F286-CFBF-43CC-8518-963DEA4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C7C57"/>
    <w:pPr>
      <w:spacing w:after="0" w:line="240" w:lineRule="auto"/>
    </w:pPr>
  </w:style>
  <w:style w:type="table" w:styleId="TableGrid">
    <w:name w:val="Table Grid"/>
    <w:basedOn w:val="TableNormal"/>
    <w:uiPriority w:val="39"/>
    <w:rsid w:val="007C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4FA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D2AA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3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22"/>
  </w:style>
  <w:style w:type="paragraph" w:styleId="Footer">
    <w:name w:val="footer"/>
    <w:basedOn w:val="Normal"/>
    <w:link w:val="FooterChar"/>
    <w:uiPriority w:val="99"/>
    <w:unhideWhenUsed/>
    <w:rsid w:val="0014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22"/>
  </w:style>
  <w:style w:type="character" w:styleId="PlaceholderText">
    <w:name w:val="Placeholder Text"/>
    <w:basedOn w:val="DefaultParagraphFont"/>
    <w:uiPriority w:val="99"/>
    <w:semiHidden/>
    <w:rsid w:val="00580FDA"/>
    <w:rPr>
      <w:color w:val="808080"/>
    </w:rPr>
  </w:style>
  <w:style w:type="paragraph" w:customStyle="1" w:styleId="Default">
    <w:name w:val="Default"/>
    <w:rsid w:val="00537F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BC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61D2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About%20IHO/Council/council4/C4_2020_S_EN_SummaryReport_Final_v1_26Nov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ho.int/mtg_docs/com_wg/IRCC/IRCC10/IRCC10-Report-AnxF-List_Recommendation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A4FC-BFEB-4863-8FD1-19E43F23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LHG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Vésteinsson</dc:creator>
  <cp:keywords/>
  <dc:description/>
  <cp:lastModifiedBy>Yong</cp:lastModifiedBy>
  <cp:revision>4</cp:revision>
  <cp:lastPrinted>2022-04-19T06:04:00Z</cp:lastPrinted>
  <dcterms:created xsi:type="dcterms:W3CDTF">2022-04-18T15:28:00Z</dcterms:created>
  <dcterms:modified xsi:type="dcterms:W3CDTF">2022-04-19T06:05:00Z</dcterms:modified>
</cp:coreProperties>
</file>