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0AF7DADA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>
        <w:rPr>
          <w:rFonts w:ascii="Times New Roman" w:eastAsia="Batang" w:hAnsi="Times New Roman" w:cs="Times New Roman"/>
          <w:b/>
          <w:lang w:eastAsia="ko-KR"/>
        </w:rPr>
        <w:t>1</w:t>
      </w:r>
      <w:r w:rsidR="00707D1E">
        <w:rPr>
          <w:rFonts w:ascii="Times New Roman" w:eastAsia="Batang" w:hAnsi="Times New Roman" w:cs="Times New Roman"/>
          <w:b/>
          <w:lang w:eastAsia="ko-KR"/>
        </w:rPr>
        <w:t>1</w:t>
      </w:r>
    </w:p>
    <w:p w14:paraId="71DCDB14" w14:textId="3B9B5C41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 xml:space="preserve">(As of </w:t>
      </w:r>
      <w:r w:rsidR="00707D1E">
        <w:rPr>
          <w:rFonts w:ascii="Times New Roman" w:eastAsia="Batang" w:hAnsi="Times New Roman" w:cs="Times New Roman"/>
          <w:i/>
          <w:color w:val="FF0000"/>
          <w:lang w:eastAsia="ko-KR"/>
        </w:rPr>
        <w:t>1</w:t>
      </w:r>
      <w:r w:rsidR="00E774B2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March </w:t>
      </w:r>
      <w:r w:rsidR="00707D1E">
        <w:rPr>
          <w:rFonts w:ascii="Times New Roman" w:eastAsia="Batang" w:hAnsi="Times New Roman" w:cs="Times New Roman"/>
          <w:i/>
          <w:color w:val="FF0000"/>
          <w:lang w:eastAsia="ko-KR"/>
        </w:rPr>
        <w:t>2021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43"/>
        <w:gridCol w:w="1744"/>
        <w:gridCol w:w="4075"/>
        <w:gridCol w:w="1702"/>
        <w:gridCol w:w="1504"/>
      </w:tblGrid>
      <w:tr w:rsidR="00507539" w:rsidRPr="00507539" w14:paraId="19C3E4FB" w14:textId="77777777" w:rsidTr="00EF45A5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4075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2349366C" w:rsidR="00507539" w:rsidRPr="00507539" w:rsidRDefault="00507539" w:rsidP="00E7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E774B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 March</w:t>
            </w:r>
            <w:r w:rsidR="00707D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2021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1A1436FD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 – Objectives of the meeting</w:t>
            </w:r>
          </w:p>
        </w:tc>
      </w:tr>
      <w:tr w:rsidR="00507539" w:rsidRPr="00507539" w14:paraId="7BE5DFE2" w14:textId="77777777" w:rsidTr="002C5071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744" w:type="dxa"/>
            <w:shd w:val="clear" w:color="auto" w:fill="FFFFFF"/>
          </w:tcPr>
          <w:p w14:paraId="2CFCE2AE" w14:textId="71004976" w:rsidR="00507539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4075" w:type="dxa"/>
            <w:shd w:val="clear" w:color="auto" w:fill="FFFFFF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504" w:type="dxa"/>
            <w:shd w:val="clear" w:color="auto" w:fill="FFFFFF"/>
          </w:tcPr>
          <w:p w14:paraId="7555E959" w14:textId="4AB9971D" w:rsidR="00507539" w:rsidRPr="00507539" w:rsidRDefault="00707D1E" w:rsidP="00E7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DA152A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E774B2">
              <w:rPr>
                <w:rFonts w:ascii="Times New Roman" w:eastAsia="Times New Roman" w:hAnsi="Times New Roman" w:cs="Times New Roman"/>
                <w:color w:val="FF0000"/>
              </w:rPr>
              <w:t xml:space="preserve"> March</w:t>
            </w:r>
            <w:r w:rsidR="0062558C">
              <w:rPr>
                <w:rFonts w:ascii="Times New Roman" w:eastAsia="Times New Roman" w:hAnsi="Times New Roman" w:cs="Times New Roman"/>
                <w:color w:val="FF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507539" w:rsidRPr="00507539" w14:paraId="3EE4994F" w14:textId="77777777" w:rsidTr="009E6E5E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744" w:type="dxa"/>
            <w:shd w:val="clear" w:color="auto" w:fill="auto"/>
          </w:tcPr>
          <w:p w14:paraId="4D6ACB77" w14:textId="1FF05115" w:rsidR="00507539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4075" w:type="dxa"/>
            <w:shd w:val="clear" w:color="auto" w:fill="auto"/>
          </w:tcPr>
          <w:p w14:paraId="343EDF8F" w14:textId="77777777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7AC5D79" w14:textId="77777777" w:rsidR="000865C4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A8ACB17" w14:textId="77777777" w:rsidR="000865C4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799E0CEA" w14:textId="77777777" w:rsidR="000865C4" w:rsidRPr="006725CD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F626BDD" w14:textId="77777777" w:rsidR="000865C4" w:rsidRPr="00507539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DD0C4B1" w14:textId="77777777" w:rsidR="000865C4" w:rsidRPr="00507539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895662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3DAE0E93" w:rsidR="000865C4" w:rsidRPr="00507539" w:rsidRDefault="000865C4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 from WENDWG-10 Meeting, IRCC-12, A-2 and C-4</w:t>
            </w:r>
          </w:p>
        </w:tc>
      </w:tr>
      <w:tr w:rsidR="005D2F7F" w:rsidRPr="00507539" w14:paraId="63C4EB5B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55E5CF04" w14:textId="77777777" w:rsidR="005D2F7F" w:rsidRPr="00507539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C43C0D0" w14:textId="77777777" w:rsidR="005D2F7F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E48EF22" w14:textId="77777777" w:rsidR="005D2F7F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F0AEA0E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0C1FAEB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CC3EF6C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162E5E82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348D412D" w14:textId="77777777" w:rsidR="000865C4" w:rsidRPr="00507539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A0A2920" w14:textId="13044C11" w:rsidR="000865C4" w:rsidRDefault="005A420D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744" w:type="dxa"/>
            <w:shd w:val="clear" w:color="auto" w:fill="auto"/>
          </w:tcPr>
          <w:p w14:paraId="62D878EE" w14:textId="4388675C" w:rsidR="000865C4" w:rsidRDefault="005A420D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163C0E">
              <w:rPr>
                <w:rFonts w:ascii="Times New Roman" w:eastAsia="Times New Roman" w:hAnsi="Times New Roman" w:cs="Times New Roman"/>
                <w:lang w:eastAsia="fr-FR"/>
              </w:rPr>
              <w:t>03</w:t>
            </w:r>
          </w:p>
        </w:tc>
        <w:tc>
          <w:tcPr>
            <w:tcW w:w="4075" w:type="dxa"/>
            <w:shd w:val="clear" w:color="auto" w:fill="auto"/>
          </w:tcPr>
          <w:p w14:paraId="501B94E1" w14:textId="118009DA" w:rsidR="000865C4" w:rsidRP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from IC-ENC on HD ENCs and discussed the impact on S-102 in the future continuation of HD ENCs. </w:t>
            </w:r>
          </w:p>
          <w:p w14:paraId="0CA2F94C" w14:textId="77777777" w:rsidR="005A420D" w:rsidRDefault="005A420D" w:rsidP="005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A420D">
              <w:rPr>
                <w:rFonts w:ascii="Times New Roman" w:eastAsia="Times New Roman" w:hAnsi="Times New Roman" w:cs="Times New Roman"/>
                <w:b/>
                <w:lang w:eastAsia="fr-FR"/>
              </w:rPr>
              <w:t>The WENDWG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 agreed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report to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 IRCC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opportunity 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>to set up a survey questioning producers on their plans for producing HD ENCs once S-102 is under production.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25A4272B" w14:textId="21FCF35E" w:rsidR="005A420D" w:rsidRPr="006725CD" w:rsidRDefault="008B1356" w:rsidP="00B1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WENDWG Sec</w:t>
            </w:r>
            <w:r w:rsidR="006106E5">
              <w:rPr>
                <w:rFonts w:ascii="Times New Roman" w:eastAsia="Times New Roman" w:hAnsi="Times New Roman" w:cs="Times New Roman"/>
                <w:b/>
                <w:lang w:eastAsia="fr-FR"/>
              </w:rPr>
              <w:t>retary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to collect </w:t>
            </w:r>
            <w:r w:rsidR="00DD5181">
              <w:rPr>
                <w:rFonts w:ascii="Times New Roman" w:eastAsia="Times New Roman" w:hAnsi="Times New Roman" w:cs="Times New Roman"/>
                <w:lang w:eastAsia="fr-FR"/>
              </w:rPr>
              <w:t xml:space="preserve">from </w:t>
            </w:r>
            <w:r w:rsidR="007756FB" w:rsidRPr="00163C0E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B11039">
              <w:rPr>
                <w:rFonts w:ascii="Times New Roman" w:eastAsia="Times New Roman" w:hAnsi="Times New Roman" w:cs="Times New Roman"/>
                <w:lang w:eastAsia="fr-FR"/>
              </w:rPr>
              <w:t xml:space="preserve">FR, </w:t>
            </w:r>
            <w:r w:rsidR="006106E5" w:rsidRPr="00F17D21">
              <w:rPr>
                <w:rFonts w:ascii="Times New Roman" w:eastAsia="Times New Roman" w:hAnsi="Times New Roman" w:cs="Times New Roman"/>
                <w:lang w:eastAsia="fr-FR"/>
              </w:rPr>
              <w:t xml:space="preserve">IC-ENC, </w:t>
            </w:r>
            <w:r w:rsidR="00B11039">
              <w:rPr>
                <w:rFonts w:ascii="Times New Roman" w:eastAsia="Times New Roman" w:hAnsi="Times New Roman" w:cs="Times New Roman"/>
                <w:lang w:eastAsia="fr-FR"/>
              </w:rPr>
              <w:t>IT, UK, US,</w:t>
            </w:r>
            <w:r w:rsidR="006106E5" w:rsidRPr="00F17D21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7756FB" w:rsidRPr="00163C0E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A420D" w:rsidRPr="008B1356">
              <w:rPr>
                <w:rFonts w:ascii="Times New Roman" w:eastAsia="Times New Roman" w:hAnsi="Times New Roman" w:cs="Times New Roman"/>
                <w:lang w:eastAsia="fr-FR"/>
              </w:rPr>
              <w:t>questions t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hat might </w:t>
            </w:r>
            <w:r w:rsidR="005A420D" w:rsidRPr="008B1356">
              <w:rPr>
                <w:rFonts w:ascii="Times New Roman" w:eastAsia="Times New Roman" w:hAnsi="Times New Roman" w:cs="Times New Roman"/>
                <w:lang w:eastAsia="fr-FR"/>
              </w:rPr>
              <w:t>be included</w:t>
            </w:r>
            <w:r w:rsidR="005A420D">
              <w:rPr>
                <w:rFonts w:ascii="Times New Roman" w:eastAsia="Times New Roman" w:hAnsi="Times New Roman" w:cs="Times New Roman"/>
                <w:lang w:eastAsia="fr-FR"/>
              </w:rPr>
              <w:t xml:space="preserve"> in a possible </w:t>
            </w:r>
            <w:r w:rsidR="00C24272">
              <w:rPr>
                <w:rFonts w:ascii="Times New Roman" w:eastAsia="Times New Roman" w:hAnsi="Times New Roman" w:cs="Times New Roman"/>
                <w:lang w:eastAsia="fr-FR"/>
              </w:rPr>
              <w:t>survey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>towards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Member States 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>only (</w:t>
            </w:r>
            <w:r w:rsidR="007756FB" w:rsidRPr="00F17D21">
              <w:rPr>
                <w:rFonts w:ascii="Times New Roman" w:eastAsia="Times New Roman" w:hAnsi="Times New Roman" w:cs="Times New Roman"/>
                <w:lang w:eastAsia="fr-FR"/>
              </w:rPr>
              <w:t>not end-users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>on their plans and views re</w:t>
            </w:r>
            <w:r w:rsidR="00DD5181">
              <w:rPr>
                <w:rFonts w:ascii="Times New Roman" w:eastAsia="Times New Roman" w:hAnsi="Times New Roman" w:cs="Times New Roman"/>
                <w:lang w:eastAsia="fr-FR"/>
              </w:rPr>
              <w:t>lated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to the production of HD ENCs in the future </w:t>
            </w:r>
            <w:r w:rsidR="005D2F7F">
              <w:rPr>
                <w:rFonts w:ascii="Times New Roman" w:eastAsia="Times New Roman" w:hAnsi="Times New Roman" w:cs="Times New Roman"/>
                <w:lang w:eastAsia="fr-FR"/>
              </w:rPr>
              <w:t>noting the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D2F7F">
              <w:rPr>
                <w:rFonts w:ascii="Times New Roman" w:eastAsia="Times New Roman" w:hAnsi="Times New Roman" w:cs="Times New Roman"/>
                <w:lang w:eastAsia="fr-FR"/>
              </w:rPr>
              <w:t>coming production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of S-102 data.</w:t>
            </w:r>
            <w:r w:rsidR="00F42E90">
              <w:rPr>
                <w:rFonts w:ascii="Times New Roman" w:eastAsia="Times New Roman" w:hAnsi="Times New Roman" w:cs="Times New Roman"/>
                <w:lang w:eastAsia="fr-FR"/>
              </w:rPr>
              <w:t xml:space="preserve"> Proposal to be submitted to IRCC-13 by the </w:t>
            </w:r>
            <w:r w:rsidR="00F42E90" w:rsidRPr="00F42E90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="00F42E90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40B8CBC2" w14:textId="77777777" w:rsidR="000865C4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6DA36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2161CE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B2041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2A6B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6CFFD9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0169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8EF11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C3406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2799" w14:textId="77777777" w:rsidR="00C24272" w:rsidRDefault="00C24272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854679" w14:textId="124014E4" w:rsidR="005A420D" w:rsidRDefault="00DD5181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42E90">
              <w:rPr>
                <w:rFonts w:ascii="Times New Roman" w:eastAsia="Times New Roman" w:hAnsi="Times New Roman" w:cs="Times New Roman"/>
                <w:b/>
              </w:rPr>
              <w:t xml:space="preserve">5 April </w:t>
            </w:r>
            <w:r w:rsidR="005A420D">
              <w:rPr>
                <w:rFonts w:ascii="Times New Roman" w:eastAsia="Times New Roman" w:hAnsi="Times New Roman" w:cs="Times New Roman"/>
                <w:b/>
              </w:rPr>
              <w:t>2021</w:t>
            </w:r>
          </w:p>
          <w:p w14:paraId="28ED3C77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57706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23FA33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4221EA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6E2BD3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940297" w14:textId="4934128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251BC801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7F54E5" w14:textId="5E270204" w:rsidR="00F42E90" w:rsidRPr="00507539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F7B24DD" w14:textId="77777777" w:rsidR="000865C4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41E95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523EFD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EB55F7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1BB624" w14:textId="5527441D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A2354E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AE3C4BA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FF1A25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E8987B" w14:textId="77777777" w:rsidR="005A420D" w:rsidRPr="00507539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72F1E7A" w14:textId="77777777" w:rsidTr="000865C4">
        <w:trPr>
          <w:cantSplit/>
        </w:trPr>
        <w:tc>
          <w:tcPr>
            <w:tcW w:w="1585" w:type="dxa"/>
            <w:shd w:val="clear" w:color="auto" w:fill="auto"/>
          </w:tcPr>
          <w:p w14:paraId="58AE6AE1" w14:textId="77777777" w:rsidR="000865C4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6472809" w14:textId="77777777" w:rsidR="000865C4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62D7A321" w14:textId="77777777" w:rsidR="000865C4" w:rsidRDefault="000865C4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059A1C3B" w14:textId="77777777" w:rsidR="000865C4" w:rsidRPr="006725CD" w:rsidRDefault="000865C4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0439C4DA" w14:textId="77777777" w:rsidR="000865C4" w:rsidRPr="00507539" w:rsidRDefault="000865C4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7418243" w14:textId="77777777" w:rsidR="000865C4" w:rsidRPr="00507539" w:rsidRDefault="000865C4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7539" w:rsidRPr="00507539" w14:paraId="6ED5050B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769B9DEA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</w:rPr>
              <w:t>S-100 Implementation Strategy – WEND100 Principles</w:t>
            </w:r>
          </w:p>
        </w:tc>
      </w:tr>
      <w:tr w:rsidR="00507539" w:rsidRPr="00507539" w14:paraId="20F131CB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0DE2F568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E5E3B"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Preparation of a new IHO Resolution on WEND100 Principles</w:t>
            </w:r>
          </w:p>
        </w:tc>
      </w:tr>
      <w:tr w:rsidR="00BD7870" w:rsidRPr="00507539" w14:paraId="0B3E1777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15ADC644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69BD0AE" w14:textId="7783CD25" w:rsidR="00BD7870" w:rsidRDefault="00B60117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on WEND-100 Principles</w:t>
            </w:r>
          </w:p>
        </w:tc>
        <w:tc>
          <w:tcPr>
            <w:tcW w:w="1744" w:type="dxa"/>
            <w:shd w:val="clear" w:color="auto" w:fill="auto"/>
          </w:tcPr>
          <w:p w14:paraId="62A182F8" w14:textId="6694EFE6" w:rsidR="00BD7870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WENDWG11/04</w:t>
            </w:r>
          </w:p>
        </w:tc>
        <w:tc>
          <w:tcPr>
            <w:tcW w:w="4075" w:type="dxa"/>
            <w:shd w:val="clear" w:color="auto" w:fill="auto"/>
          </w:tcPr>
          <w:p w14:paraId="0A43C56E" w14:textId="38690084" w:rsidR="00BD7870" w:rsidRDefault="00DD73D2" w:rsidP="00F97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agreed to submit 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>proposed IHO Resolution on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WEND-100 Principles (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version 1.0 + 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>edits but without proposed Art. 2.5) to IRCC-13 for endorsement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[then C-5 for endorsement, then MS for approval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2282A" w:rsidRPr="00E774B2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together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with the commitment that WENDWG 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must 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develop 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basic 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>technical Guidelines</w:t>
            </w:r>
            <w:r w:rsidR="00F97D6A" w:rsidRPr="00E774B2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E774B2" w:rsidRPr="00E774B2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matter of priority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to address the establishment of S-101 ENCs Schemes, during the transition phase until the full retirement of the earlier S-57 ENC, and beyond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92A432D" w14:textId="22A61CCE" w:rsidR="00733537" w:rsidRPr="00D22639" w:rsidRDefault="00733537" w:rsidP="00F97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5600272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CF6CFFF" w14:textId="77777777" w:rsidR="00D2282A" w:rsidRDefault="00D2282A" w:rsidP="00D228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F4A94E0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870" w:rsidRPr="00507539" w14:paraId="6EB2E54B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6816EBA6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25B1AB7" w14:textId="0160FDA6" w:rsidR="00BD7870" w:rsidRDefault="00BC6646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on WEND-100 Principles</w:t>
            </w:r>
          </w:p>
        </w:tc>
        <w:tc>
          <w:tcPr>
            <w:tcW w:w="1744" w:type="dxa"/>
            <w:shd w:val="clear" w:color="auto" w:fill="auto"/>
          </w:tcPr>
          <w:p w14:paraId="0C1CCF67" w14:textId="53EB4EE3" w:rsidR="00BD7870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WENDWG11/05</w:t>
            </w:r>
          </w:p>
        </w:tc>
        <w:tc>
          <w:tcPr>
            <w:tcW w:w="4075" w:type="dxa"/>
            <w:shd w:val="clear" w:color="auto" w:fill="auto"/>
          </w:tcPr>
          <w:p w14:paraId="0968885B" w14:textId="77777777" w:rsidR="00BD7870" w:rsidRDefault="00B60117" w:rsidP="00FE16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>to submit the proposed IHO Resolution</w:t>
            </w:r>
            <w:r w:rsidR="00BC6646">
              <w:rPr>
                <w:rFonts w:ascii="Times New Roman" w:eastAsia="Times New Roman" w:hAnsi="Times New Roman" w:cs="Times New Roman"/>
                <w:lang w:eastAsia="fr-FR"/>
              </w:rPr>
              <w:t xml:space="preserve"> on WEND-100 Principles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>together with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 xml:space="preserve"> the associated action on 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 xml:space="preserve">the development of Guidelines for the establishment of 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>S-101 ENC Schemes in his report to IRCC-13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84D4BA1" w14:textId="00EF7B96" w:rsidR="00733537" w:rsidRDefault="00733537" w:rsidP="00F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85B3594" w14:textId="0F958E33" w:rsidR="00BD7870" w:rsidRDefault="00B60117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</w:tc>
        <w:tc>
          <w:tcPr>
            <w:tcW w:w="1504" w:type="dxa"/>
            <w:shd w:val="clear" w:color="auto" w:fill="auto"/>
          </w:tcPr>
          <w:p w14:paraId="3E2363A7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865C4" w:rsidRPr="00507539" w14:paraId="6F6BB339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5027F420" w14:textId="77777777" w:rsidR="000865C4" w:rsidRPr="00507539" w:rsidRDefault="000865C4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7CD4E30" w14:textId="38DAA177" w:rsidR="000865C4" w:rsidRDefault="00C82BC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Differences between S-57 and S-101</w:t>
            </w:r>
            <w:r w:rsidR="00737743">
              <w:rPr>
                <w:rFonts w:ascii="Times New Roman" w:eastAsia="Times New Roman" w:hAnsi="Times New Roman" w:cs="Times New Roman"/>
              </w:rPr>
              <w:t xml:space="preserve"> – S-101 ENC Schemes.</w:t>
            </w:r>
          </w:p>
        </w:tc>
        <w:tc>
          <w:tcPr>
            <w:tcW w:w="1744" w:type="dxa"/>
            <w:shd w:val="clear" w:color="auto" w:fill="auto"/>
          </w:tcPr>
          <w:p w14:paraId="0A3D43C2" w14:textId="3D6C7164" w:rsidR="000865C4" w:rsidRDefault="00F17D21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WENDWG11/06</w:t>
            </w:r>
          </w:p>
        </w:tc>
        <w:tc>
          <w:tcPr>
            <w:tcW w:w="4075" w:type="dxa"/>
            <w:shd w:val="clear" w:color="auto" w:fill="auto"/>
          </w:tcPr>
          <w:p w14:paraId="16D3FAD0" w14:textId="77777777" w:rsidR="000865C4" w:rsidRDefault="00C82BC3" w:rsidP="00C82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2BC3">
              <w:rPr>
                <w:rFonts w:ascii="Times New Roman" w:eastAsia="Times New Roman" w:hAnsi="Times New Roman" w:cs="Times New Roman"/>
                <w:b/>
                <w:lang w:eastAsia="fr-FR"/>
              </w:rPr>
              <w:t>The 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of the presentation on the differences between S-57 and S-101 and the possible impact of the S-101 Clause 4.5.3 on data coverage and overlapping that need to be considered.</w:t>
            </w:r>
          </w:p>
          <w:p w14:paraId="72FF9CA0" w14:textId="77777777" w:rsidR="000035F0" w:rsidRDefault="000035F0" w:rsidP="00C82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9764602" w14:textId="0551C793" w:rsidR="00C82BC3" w:rsidRDefault="00C82BC3" w:rsidP="0000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2BC3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63C0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drafting </w:t>
            </w:r>
            <w:r w:rsidR="0026055B" w:rsidRPr="00C909A7">
              <w:rPr>
                <w:rFonts w:ascii="Times New Roman" w:eastAsia="Times New Roman" w:hAnsi="Times New Roman" w:cs="Times New Roman"/>
                <w:b/>
                <w:lang w:eastAsia="fr-FR"/>
              </w:rPr>
              <w:t>group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 to liaise with </w:t>
            </w:r>
            <w:r w:rsidR="0026055B" w:rsidRPr="00F17D21">
              <w:rPr>
                <w:rFonts w:ascii="Times New Roman" w:eastAsia="Times New Roman" w:hAnsi="Times New Roman" w:cs="Times New Roman"/>
                <w:b/>
                <w:lang w:eastAsia="fr-FR"/>
              </w:rPr>
              <w:t>S-100WG/S-101PT/RENCs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="000035F0">
              <w:rPr>
                <w:rFonts w:ascii="Times New Roman" w:eastAsia="Times New Roman" w:hAnsi="Times New Roman" w:cs="Times New Roman"/>
                <w:lang w:eastAsia="fr-FR"/>
              </w:rPr>
              <w:t xml:space="preserve">prepare 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recommendations 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and draft Guidelines on the establishment of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-101 ENCs Schemes (Annex </w:t>
            </w:r>
            <w:r w:rsidR="002775D4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WEND-100 Principles or 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as part of the “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Guidelines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 xml:space="preserve">on the implementation of </w:t>
            </w:r>
            <w:r w:rsidR="00CE6A30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 xml:space="preserve"> WEND-100 Principles” (TBD</w:t>
            </w:r>
            <w:r w:rsidR="00BC5511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F3BE911" w14:textId="77777777" w:rsidR="00733537" w:rsidRDefault="00733537" w:rsidP="0000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AC9442" w14:textId="4CE7111F" w:rsidR="00163C0E" w:rsidRDefault="00163C0E" w:rsidP="00B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 M</w:t>
            </w:r>
            <w:r w:rsidR="00E774B2">
              <w:rPr>
                <w:rFonts w:ascii="Times New Roman" w:eastAsia="Times New Roman" w:hAnsi="Times New Roman" w:cs="Times New Roman"/>
                <w:b/>
                <w:lang w:eastAsia="fr-FR"/>
              </w:rPr>
              <w:t>S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willing to lead/participate in this S-101 ENCs Schemes drafting group to inform Chair/Secret</w:t>
            </w:r>
            <w:r w:rsidR="00BA2D68" w:rsidRPr="00E774B2">
              <w:rPr>
                <w:rFonts w:ascii="Times New Roman" w:eastAsia="Times New Roman" w:hAnsi="Times New Roman" w:cs="Times New Roman"/>
                <w:lang w:eastAsia="fr-FR"/>
              </w:rPr>
              <w:t>ary</w:t>
            </w:r>
            <w:r w:rsidR="00503EEB" w:rsidRP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5D256B" w14:textId="604A77FC" w:rsidR="00503EEB" w:rsidRPr="00D22639" w:rsidRDefault="00503EEB" w:rsidP="00B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1DFF1E7" w14:textId="77777777" w:rsidR="000865C4" w:rsidRDefault="000865C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F027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BCDBB7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45C343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60BBA2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0AE49B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B1C99B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  <w:p w14:paraId="1F902417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54598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0BBDBF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7B2705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94D476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A7B790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A0386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A62151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590102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715FB2" w14:textId="0C8888BD" w:rsidR="00163C0E" w:rsidRPr="00507539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March</w:t>
            </w:r>
          </w:p>
        </w:tc>
        <w:tc>
          <w:tcPr>
            <w:tcW w:w="1504" w:type="dxa"/>
            <w:shd w:val="clear" w:color="auto" w:fill="auto"/>
          </w:tcPr>
          <w:p w14:paraId="2D6207FA" w14:textId="77777777" w:rsidR="000865C4" w:rsidRDefault="000865C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4D8D6CA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B4DC79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7AE6AD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BF030B9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889F3AF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566F8C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20201B7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087145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EE28DB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A21A4C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D7AD0E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16A497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4B4F8AB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DB47A5B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712A2B" w14:textId="5C437989" w:rsidR="002775D4" w:rsidRPr="00507539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843D5">
              <w:rPr>
                <w:rFonts w:ascii="Times New Roman" w:eastAsia="Times New Roman" w:hAnsi="Times New Roman" w:cs="Times New Roman"/>
                <w:color w:val="FF0000"/>
              </w:rPr>
              <w:t>CO, DE, IT</w:t>
            </w:r>
          </w:p>
        </w:tc>
      </w:tr>
      <w:tr w:rsidR="000035F0" w:rsidRPr="00507539" w14:paraId="6F359EB9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2B034138" w14:textId="25C05430" w:rsidR="000035F0" w:rsidRPr="00507539" w:rsidRDefault="000035F0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6E9B9B1" w14:textId="1B2CFF3A" w:rsidR="000035F0" w:rsidRDefault="00C942A2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IC-ENC Services</w:t>
            </w:r>
          </w:p>
        </w:tc>
        <w:tc>
          <w:tcPr>
            <w:tcW w:w="1744" w:type="dxa"/>
            <w:shd w:val="clear" w:color="auto" w:fill="auto"/>
          </w:tcPr>
          <w:p w14:paraId="3F85858E" w14:textId="289E5BE8" w:rsidR="000035F0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WENDWG11/07</w:t>
            </w:r>
          </w:p>
        </w:tc>
        <w:tc>
          <w:tcPr>
            <w:tcW w:w="4075" w:type="dxa"/>
            <w:shd w:val="clear" w:color="auto" w:fill="auto"/>
          </w:tcPr>
          <w:p w14:paraId="73BD15F6" w14:textId="66E98D73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noted the presentation made by </w:t>
            </w:r>
            <w:r w:rsidRPr="00C942A2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 on the development of </w:t>
            </w:r>
            <w:r w:rsidR="00C942A2" w:rsidRPr="00C942A2">
              <w:rPr>
                <w:rFonts w:ascii="Times New Roman" w:eastAsia="Times New Roman" w:hAnsi="Times New Roman" w:cs="Times New Roman"/>
                <w:lang w:eastAsia="fr-FR"/>
              </w:rPr>
              <w:t>S-1xx end-</w:t>
            </w:r>
            <w:r w:rsidR="00D002E8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C942A2" w:rsidRPr="00C942A2">
              <w:rPr>
                <w:rFonts w:ascii="Times New Roman" w:eastAsia="Times New Roman" w:hAnsi="Times New Roman" w:cs="Times New Roman"/>
                <w:lang w:eastAsia="fr-FR"/>
              </w:rPr>
              <w:t>o-end services for S-101, S-57/S-101 conversion, S-102, S-104, S-111, S-122 and S-1xx data harmonization.</w:t>
            </w:r>
          </w:p>
          <w:p w14:paraId="006172A7" w14:textId="1F52A82C" w:rsidR="008A475C" w:rsidRDefault="008A475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57830E2" w14:textId="77777777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EF81B21" w14:textId="77777777" w:rsidR="000035F0" w:rsidRPr="00507539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35F0" w:rsidRPr="00507539" w14:paraId="38B9C9FB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771701F6" w14:textId="77777777" w:rsidR="000035F0" w:rsidRPr="00507539" w:rsidRDefault="000035F0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8B323CB" w14:textId="3DA26C99" w:rsidR="000035F0" w:rsidRDefault="00C942A2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Applicability of WEND-100 Principles</w:t>
            </w:r>
          </w:p>
        </w:tc>
        <w:tc>
          <w:tcPr>
            <w:tcW w:w="1744" w:type="dxa"/>
            <w:shd w:val="clear" w:color="auto" w:fill="auto"/>
          </w:tcPr>
          <w:p w14:paraId="1B70EC1A" w14:textId="3EC97645" w:rsidR="000035F0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WENDWG11/08</w:t>
            </w:r>
          </w:p>
        </w:tc>
        <w:tc>
          <w:tcPr>
            <w:tcW w:w="4075" w:type="dxa"/>
            <w:shd w:val="clear" w:color="auto" w:fill="auto"/>
          </w:tcPr>
          <w:p w14:paraId="52052070" w14:textId="5788A714" w:rsidR="000035F0" w:rsidRDefault="00C942A2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>noted the initial views of IC-ENC’ subject matter experts on the appl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icability of WEND-100 Principles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 to S-1xx products and the need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acknowledge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>and anticipate now,</w:t>
            </w:r>
            <w:r w:rsidR="00BB3AA7">
              <w:rPr>
                <w:rFonts w:ascii="Times New Roman" w:eastAsia="Times New Roman" w:hAnsi="Times New Roman" w:cs="Times New Roman"/>
                <w:lang w:eastAsia="fr-FR"/>
              </w:rPr>
              <w:t xml:space="preserve"> the existence of possible scenarios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in the future </w:t>
            </w:r>
            <w:r w:rsidR="00BB3AA7">
              <w:rPr>
                <w:rFonts w:ascii="Times New Roman" w:eastAsia="Times New Roman" w:hAnsi="Times New Roman" w:cs="Times New Roman"/>
                <w:lang w:eastAsia="fr-FR"/>
              </w:rPr>
              <w:t xml:space="preserve">where S-1xx products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will overlap, and therefore to develop a basis for solutions that </w:t>
            </w:r>
            <w:r w:rsidR="00256DD6" w:rsidRPr="00256DD6">
              <w:rPr>
                <w:rFonts w:ascii="Times New Roman" w:eastAsia="Times New Roman" w:hAnsi="Times New Roman" w:cs="Times New Roman"/>
                <w:lang w:eastAsia="fr-FR"/>
              </w:rPr>
              <w:t>minimize/eliminate the impact of the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56DD6" w:rsidRPr="00256DD6">
              <w:rPr>
                <w:rFonts w:ascii="Times New Roman" w:eastAsia="Times New Roman" w:hAnsi="Times New Roman" w:cs="Times New Roman"/>
                <w:lang w:eastAsia="fr-FR"/>
              </w:rPr>
              <w:t>overlapping S1XX cases on safe navigation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C78D7E" w14:textId="77777777" w:rsidR="00256DD6" w:rsidRDefault="00256DD6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00780D" w14:textId="77777777" w:rsidR="00256DD6" w:rsidRDefault="00256DD6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256DD6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256DD6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share some joint recommendations on the matter at the next meeting</w:t>
            </w:r>
            <w:r w:rsidR="008A475C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61E749D" w14:textId="69046E4F" w:rsidR="008A475C" w:rsidRDefault="008A475C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A08C269" w14:textId="77777777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171DB1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DB108E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16D7CD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61A07F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571DD9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20F561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728B7E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F27A6C" w14:textId="77777777" w:rsidR="00163C0E" w:rsidRDefault="00163C0E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5E20EA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217710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E19AA5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F69345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6C9CB3" w14:textId="147C840D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06C46DED" w14:textId="77777777" w:rsidR="000035F0" w:rsidRPr="00507539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35F0" w:rsidRPr="00507539" w14:paraId="0964C7CC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947DF39" w14:textId="050A63F7" w:rsidR="000035F0" w:rsidRPr="00507539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54B39E9" w14:textId="77777777" w:rsidR="000035F0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61F9A64A" w14:textId="77777777" w:rsidR="000035F0" w:rsidRPr="00507539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16D4E75" w14:textId="77777777" w:rsidR="000035F0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967B5B9" w14:textId="77777777" w:rsidR="000035F0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AB33E2B" w14:textId="77777777" w:rsidR="000035F0" w:rsidRPr="00507539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0DEF76A3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55B38149" w:rsidR="00361FA6" w:rsidRPr="00507539" w:rsidRDefault="00361FA6" w:rsidP="00361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E5E3B"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Impact of WEND100 Principles (when approved) on the S-100 Implementation Strategy</w:t>
            </w:r>
          </w:p>
        </w:tc>
      </w:tr>
      <w:tr w:rsidR="008E5E3B" w:rsidRPr="00507539" w14:paraId="2B0F181E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07E776CC" w14:textId="77777777" w:rsidR="008E5E3B" w:rsidRPr="00507539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5C514F9" w14:textId="6CC4641F" w:rsidR="008E5E3B" w:rsidRDefault="00DF7B09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Guidelines</w:t>
            </w:r>
          </w:p>
        </w:tc>
        <w:tc>
          <w:tcPr>
            <w:tcW w:w="1744" w:type="dxa"/>
            <w:shd w:val="clear" w:color="auto" w:fill="auto"/>
          </w:tcPr>
          <w:p w14:paraId="04C27C63" w14:textId="777A7B44" w:rsidR="008E5E3B" w:rsidRDefault="00F17D21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WENDWG11/09</w:t>
            </w:r>
          </w:p>
        </w:tc>
        <w:tc>
          <w:tcPr>
            <w:tcW w:w="4075" w:type="dxa"/>
            <w:shd w:val="clear" w:color="auto" w:fill="auto"/>
          </w:tcPr>
          <w:p w14:paraId="3BC4C975" w14:textId="584EE833" w:rsidR="008E5E3B" w:rsidRDefault="00DF7B09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Noting that t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he Roadmap for the S-100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Implementation Decade indicates that S-102, S-104, 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111, S-128 and S-129 products will be ready for</w:t>
            </w:r>
            <w:r w:rsidR="00C6645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 xml:space="preserve">implementation and dissemination </w:t>
            </w:r>
            <w:r w:rsidRPr="00DF7B09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before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 xml:space="preserve"> S-101 ENCs</w:t>
            </w:r>
            <w:r w:rsidR="00D859C3">
              <w:rPr>
                <w:rFonts w:ascii="Times New Roman" w:eastAsia="Times New Roman" w:hAnsi="Times New Roman" w:cs="Times New Roman"/>
                <w:lang w:eastAsia="fr-FR"/>
              </w:rPr>
              <w:t xml:space="preserve"> and noting decision A2/39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DF7B0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on the 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way forward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presented by the </w:t>
            </w:r>
            <w:r w:rsidRPr="00DF7B09">
              <w:rPr>
                <w:rFonts w:ascii="Times New Roman" w:eastAsia="Times New Roman" w:hAnsi="Times New Roman" w:cs="Times New Roman"/>
                <w:b/>
                <w:lang w:eastAsia="fr-FR"/>
              </w:rPr>
              <w:t>Netherlands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submit a 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work item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IRCC13 for the development 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of the “Guidelines on the implementation of the WEND Principles” 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 complementing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version 1.0 of the WEND-100 Principles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5A22ECF0" w14:textId="77777777" w:rsidR="009F50E9" w:rsidRDefault="009F50E9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24923037" w14:textId="44B20FEB" w:rsidR="009F50E9" w:rsidRDefault="00866D2A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 </w:t>
            </w:r>
            <w:r w:rsidR="009F50E9" w:rsidRPr="009F50E9">
              <w:rPr>
                <w:rFonts w:ascii="Times New Roman" w:eastAsia="Times New Roman" w:hAnsi="Times New Roman" w:cs="Times New Roman"/>
                <w:b/>
                <w:lang w:eastAsia="fr-FR"/>
              </w:rPr>
              <w:t>“Guidelines on the implementation of the WEND Principles” drafting group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 to draft the first iteration of the “Guidelines on the implementation of the WEND Principles” to detail further applicability of WEND-100 principles for S-1XX products other than S-101 ENC.</w:t>
            </w:r>
          </w:p>
          <w:p w14:paraId="1750782A" w14:textId="77777777" w:rsidR="009F50E9" w:rsidRDefault="009F50E9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227173F" w14:textId="6FC6707C" w:rsidR="00BA2D68" w:rsidRDefault="00BA2D68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 MS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willing to lead/participate in this S-1xx Implementation Guidelines drafting group to inform Chair/Secretary</w:t>
            </w:r>
            <w:r w:rsid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42A92F8" w14:textId="60C842C1" w:rsidR="009E6C38" w:rsidRDefault="009E6C38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9ADA5D9" w14:textId="77777777" w:rsidR="008E5E3B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04149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9563FD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29ABE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B50307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420746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1DD933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227263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B1948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55A66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DE0062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C2BEE2" w14:textId="77777777" w:rsidR="001C1804" w:rsidRDefault="001C180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C17B34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A05E4B" w14:textId="39D4AC48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  <w:p w14:paraId="3F4E4C5F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A6C9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953B2B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0BB7B0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92B754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8FC391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4E7867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5505FD" w14:textId="4A1AA9C0" w:rsidR="00BA2D68" w:rsidRPr="00507539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March</w:t>
            </w:r>
          </w:p>
        </w:tc>
        <w:tc>
          <w:tcPr>
            <w:tcW w:w="1504" w:type="dxa"/>
            <w:shd w:val="clear" w:color="auto" w:fill="auto"/>
          </w:tcPr>
          <w:p w14:paraId="239A7568" w14:textId="77777777" w:rsidR="008E5E3B" w:rsidRDefault="00DF7B09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796DB30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63BA6B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F38FF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E78CC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110FDD8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3E726D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5CA5BC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30A2D0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E2C925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4B8A80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0D264B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82E444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7BB016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A1F1C59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8F72C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33EEA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B583246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18D6F96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9FEA442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8F05ED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D3A935" w14:textId="4873BA18" w:rsidR="002775D4" w:rsidRPr="00507277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843D5">
              <w:rPr>
                <w:rFonts w:ascii="Times New Roman" w:eastAsia="Times New Roman" w:hAnsi="Times New Roman" w:cs="Times New Roman"/>
                <w:color w:val="FF0000"/>
              </w:rPr>
              <w:t xml:space="preserve">DE, IT, KR, </w:t>
            </w:r>
            <w:r w:rsidRPr="000843D5">
              <w:rPr>
                <w:rFonts w:ascii="Times New Roman" w:eastAsia="Times New Roman" w:hAnsi="Times New Roman" w:cs="Times New Roman"/>
                <w:color w:val="FF0000"/>
                <w:u w:val="single"/>
              </w:rPr>
              <w:t>NL</w:t>
            </w:r>
            <w:bookmarkStart w:id="2" w:name="_GoBack"/>
            <w:bookmarkEnd w:id="2"/>
          </w:p>
        </w:tc>
      </w:tr>
      <w:tr w:rsidR="00361FA6" w:rsidRPr="00507539" w14:paraId="6E570BE4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827AAD4" w14:textId="4A5D4C91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4D14A60" w14:textId="3B276BA9" w:rsidR="00361FA6" w:rsidRDefault="0026055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Roadmap Update</w:t>
            </w:r>
          </w:p>
        </w:tc>
        <w:tc>
          <w:tcPr>
            <w:tcW w:w="1744" w:type="dxa"/>
            <w:shd w:val="clear" w:color="auto" w:fill="auto"/>
          </w:tcPr>
          <w:p w14:paraId="2C1F2A08" w14:textId="65763070" w:rsidR="00361FA6" w:rsidRDefault="00F17D21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WENDWG11/10</w:t>
            </w:r>
          </w:p>
        </w:tc>
        <w:tc>
          <w:tcPr>
            <w:tcW w:w="4075" w:type="dxa"/>
            <w:shd w:val="clear" w:color="auto" w:fill="auto"/>
          </w:tcPr>
          <w:p w14:paraId="54D60386" w14:textId="6C1791A9" w:rsidR="0026055B" w:rsidRDefault="0026055B" w:rsidP="00260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6055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6055B">
              <w:rPr>
                <w:rFonts w:ascii="Times New Roman" w:eastAsia="Times New Roman" w:hAnsi="Times New Roman" w:cs="Times New Roman"/>
                <w:b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recommend at IRCC-13 to update the Roadmap on the S-100 Implementatio</w:t>
            </w:r>
            <w:r w:rsidR="00163C0E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Decade setting up Annex 3 containing:</w:t>
            </w:r>
          </w:p>
          <w:p w14:paraId="3BAA4617" w14:textId="2F14AC70" w:rsidR="0026055B" w:rsidRDefault="0026055B" w:rsidP="00260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IHO Resolution WEND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100 Princip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(on</w:t>
            </w:r>
            <w:r w:rsidR="00E774B2">
              <w:rPr>
                <w:rFonts w:ascii="Times New Roman" w:eastAsia="Times New Roman" w:hAnsi="Times New Roman" w:cs="Times New Roman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approved)</w:t>
            </w:r>
          </w:p>
          <w:p w14:paraId="43635526" w14:textId="77777777" w:rsidR="0026055B" w:rsidRDefault="0026055B" w:rsidP="00260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Any other Guidelines on S-1xx products at Edition level 1.0.0 or more</w:t>
            </w:r>
            <w:r w:rsidR="009B3DA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29C30A0" w14:textId="187EFDA5" w:rsidR="009B3DA9" w:rsidRPr="009B3DA9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8CAF13A" w14:textId="4315A858" w:rsidR="0026055B" w:rsidRDefault="0026055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 (1</w:t>
            </w:r>
            <w:r w:rsidR="00163C0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May </w:t>
            </w:r>
          </w:p>
          <w:p w14:paraId="7D023B0B" w14:textId="77777777" w:rsidR="0026055B" w:rsidRDefault="0026055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9A01BC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5E3B" w:rsidRPr="00507539" w14:paraId="7084975C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2C329AD2" w14:textId="54C6714A" w:rsidR="008E5E3B" w:rsidRPr="00507539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C6A2290" w14:textId="77777777" w:rsidR="008E5E3B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EBCB198" w14:textId="77777777" w:rsidR="008E5E3B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27F618C5" w14:textId="77777777" w:rsidR="008E5E3B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720FD7B" w14:textId="77777777" w:rsidR="008E5E3B" w:rsidRPr="00507539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7A92F33" w14:textId="77777777" w:rsidR="008E5E3B" w:rsidRPr="00507277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5E3B" w:rsidRPr="00507539" w14:paraId="0420BF6E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48971F3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</w:t>
            </w:r>
          </w:p>
        </w:tc>
      </w:tr>
      <w:tr w:rsidR="00E744B5" w:rsidRPr="00507539" w14:paraId="02B196CA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1123757E" w:rsidR="00E744B5" w:rsidRPr="00507539" w:rsidRDefault="00E744B5" w:rsidP="00E744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Review of important matters raised by ENC Charting Regions Coordinators</w:t>
            </w:r>
          </w:p>
        </w:tc>
      </w:tr>
      <w:tr w:rsidR="00D95F98" w:rsidRPr="00507539" w14:paraId="2B40A793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6370E706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D5BC0E5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SAIHC</w:t>
            </w:r>
          </w:p>
        </w:tc>
        <w:tc>
          <w:tcPr>
            <w:tcW w:w="1744" w:type="dxa"/>
            <w:shd w:val="clear" w:color="auto" w:fill="auto"/>
          </w:tcPr>
          <w:p w14:paraId="44040ABA" w14:textId="170FAC80" w:rsidR="00D95F98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WENDWG11/11</w:t>
            </w:r>
          </w:p>
        </w:tc>
        <w:tc>
          <w:tcPr>
            <w:tcW w:w="4075" w:type="dxa"/>
            <w:shd w:val="clear" w:color="auto" w:fill="auto"/>
          </w:tcPr>
          <w:p w14:paraId="6A1C4D05" w14:textId="63BA7756" w:rsidR="00D95F98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provided by SAIHC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Region H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as well as the increasing ENC overlaps 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region. The 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>motivations and challenges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from the SAIHC’s 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 xml:space="preserve">reflections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on the development of new grid-based S-101 ENC Schemes were noted.</w:t>
            </w:r>
          </w:p>
          <w:p w14:paraId="5AC3B5A5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11C6C4F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A73E5B8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5F98" w:rsidRPr="00507539" w14:paraId="397714CC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6A69832C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CDA27D7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ARHC</w:t>
            </w:r>
          </w:p>
        </w:tc>
        <w:tc>
          <w:tcPr>
            <w:tcW w:w="1744" w:type="dxa"/>
            <w:shd w:val="clear" w:color="auto" w:fill="auto"/>
          </w:tcPr>
          <w:p w14:paraId="083762C9" w14:textId="3559E742" w:rsidR="00D95F98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WENDWG11/12</w:t>
            </w:r>
          </w:p>
        </w:tc>
        <w:tc>
          <w:tcPr>
            <w:tcW w:w="4075" w:type="dxa"/>
            <w:shd w:val="clear" w:color="auto" w:fill="auto"/>
          </w:tcPr>
          <w:p w14:paraId="4FD58047" w14:textId="77777777" w:rsidR="00D95F98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provided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ARHC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Region N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as well as 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options under discussion for specific grid-based schemes of the Arctic region.</w:t>
            </w:r>
          </w:p>
          <w:p w14:paraId="4CA6F3AB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BDEB2B9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697B479C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5E3B" w:rsidRPr="00507539" w14:paraId="6014C3D8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3E7671FA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0FF5557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E79DC6C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6409F1B3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C8A5164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16162B7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44B5" w:rsidRPr="00507539" w14:paraId="7B7F21D9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2073BD3E" w:rsidR="00E744B5" w:rsidRPr="00507539" w:rsidRDefault="00E744B5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</w:t>
            </w:r>
          </w:p>
        </w:tc>
      </w:tr>
      <w:tr w:rsidR="00990F5F" w:rsidRPr="00507539" w14:paraId="217B3195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5FD4A88B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C52C4F1" w14:textId="59014E1D" w:rsidR="00990F5F" w:rsidRPr="00507539" w:rsidRDefault="00501C07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tools</w:t>
            </w:r>
          </w:p>
        </w:tc>
        <w:tc>
          <w:tcPr>
            <w:tcW w:w="1744" w:type="dxa"/>
            <w:shd w:val="clear" w:color="auto" w:fill="auto"/>
          </w:tcPr>
          <w:p w14:paraId="0E5A59B3" w14:textId="6F72E206" w:rsidR="00990F5F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WENDWG11/13</w:t>
            </w:r>
          </w:p>
        </w:tc>
        <w:tc>
          <w:tcPr>
            <w:tcW w:w="4075" w:type="dxa"/>
            <w:shd w:val="clear" w:color="auto" w:fill="auto"/>
          </w:tcPr>
          <w:p w14:paraId="40839A26" w14:textId="216C8519" w:rsidR="00990F5F" w:rsidRDefault="00501C07" w:rsidP="0050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1C0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supported by the </w:t>
            </w:r>
            <w:r w:rsidR="00964F3C" w:rsidRPr="00964F3C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consider 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>undertak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ing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 xml:space="preserve"> a review of the tools that are already available for </w:t>
            </w:r>
            <w:r w:rsidR="00FB180A">
              <w:rPr>
                <w:rFonts w:ascii="Times New Roman" w:eastAsia="Times New Roman" w:hAnsi="Times New Roman" w:cs="Times New Roman"/>
                <w:lang w:eastAsia="fr-FR"/>
              </w:rPr>
              <w:t>catalogu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ing, 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>managing, checking, tracing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ENC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and other S-1xx Products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 in the future)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B2FDD27" w14:textId="360896D4" w:rsidR="00964F3C" w:rsidRPr="00507539" w:rsidRDefault="00964F3C" w:rsidP="0096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2BB9133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BE0A67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15AB38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565E15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43F2B1" w14:textId="028F1E48" w:rsidR="00990F5F" w:rsidRPr="00507539" w:rsidRDefault="00501C07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67C23BC0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1C07" w:rsidRPr="00507539" w14:paraId="24A871EE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2BB85B31" w14:textId="77777777" w:rsidR="00501C07" w:rsidRPr="00507539" w:rsidRDefault="00501C0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A8F2644" w14:textId="3E78A264" w:rsidR="00501C07" w:rsidRPr="00507539" w:rsidRDefault="00830BD9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Towards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III, S-128</w:t>
            </w:r>
          </w:p>
        </w:tc>
        <w:tc>
          <w:tcPr>
            <w:tcW w:w="1744" w:type="dxa"/>
            <w:shd w:val="clear" w:color="auto" w:fill="auto"/>
          </w:tcPr>
          <w:p w14:paraId="40BBE069" w14:textId="6F92FEC2" w:rsidR="00501C07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WENDWG11/14</w:t>
            </w:r>
          </w:p>
        </w:tc>
        <w:tc>
          <w:tcPr>
            <w:tcW w:w="4075" w:type="dxa"/>
            <w:shd w:val="clear" w:color="auto" w:fill="auto"/>
          </w:tcPr>
          <w:p w14:paraId="0C512250" w14:textId="020E4418" w:rsidR="00964F3C" w:rsidRPr="00964F3C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commended </w:t>
            </w:r>
            <w:r w:rsidR="00964F3C" w:rsidRPr="00964F3C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(and other contributors NGA, RENCs, Chart Coordinator</w:t>
            </w:r>
            <w:r w:rsidR="00E20B8F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, MS) on the work done</w:t>
            </w:r>
            <w:r w:rsidR="00E20B8F">
              <w:rPr>
                <w:rFonts w:ascii="Times New Roman" w:eastAsia="Times New Roman" w:hAnsi="Times New Roman" w:cs="Times New Roman"/>
                <w:lang w:eastAsia="fr-FR"/>
              </w:rPr>
              <w:t xml:space="preserve"> so far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>in</w:t>
            </w:r>
            <w:r w:rsidR="002E0EC5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>ing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2E0EC5"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F54674C" w14:textId="77777777" w:rsidR="00964F3C" w:rsidRPr="00964F3C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0861392" w14:textId="78192779" w:rsidR="00501C07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agreed on the way forward to 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consider the subsequent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>ment of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830BD9" w:rsidRPr="00F34CDB">
              <w:rPr>
                <w:rFonts w:ascii="Times New Roman" w:eastAsia="Times New Roman" w:hAnsi="Times New Roman" w:cs="Times New Roman"/>
                <w:b/>
                <w:lang w:eastAsia="fr-FR"/>
              </w:rPr>
              <w:t>III</w:t>
            </w:r>
            <w:r w:rsidR="00F34CDB">
              <w:rPr>
                <w:rFonts w:ascii="Times New Roman" w:eastAsia="Times New Roman" w:hAnsi="Times New Roman" w:cs="Times New Roman"/>
                <w:b/>
                <w:lang w:eastAsia="fr-FR"/>
              </w:rPr>
              <w:t>,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using S-128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 standard as far as possible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, in order to 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allow HOs and other users to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visualize S-1xx products coverage in the future.</w:t>
            </w:r>
          </w:p>
          <w:p w14:paraId="1598ED06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0BD12B6" w14:textId="77777777" w:rsidR="00830BD9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invited </w:t>
            </w:r>
            <w:r w:rsidRPr="00830BD9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to report at the next meeting.</w:t>
            </w:r>
          </w:p>
          <w:p w14:paraId="029CF098" w14:textId="0907F134" w:rsidR="00964F3C" w:rsidRPr="00507539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179F75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12BBF7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C1DA22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A174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CD3B7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12FF2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355C1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1F3E24" w14:textId="77777777" w:rsidR="00F34CDB" w:rsidRDefault="00F34CDB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DBE1C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4945A8" w14:textId="77777777" w:rsidR="00223EB6" w:rsidRDefault="00223EB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C2E85B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5896AB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69F87" w14:textId="23CB43B5" w:rsidR="00501C07" w:rsidRPr="00507539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26C9BCEC" w14:textId="77777777" w:rsidR="00501C07" w:rsidRDefault="00501C0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46176F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1E85C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FFE4AA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6F4036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A3388B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2F39C" w14:textId="6610CFCF" w:rsidR="00E94DCC" w:rsidRPr="00507539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90F5F" w:rsidRPr="00507539" w14:paraId="7DEDBC15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954A75E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FA5CB3E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5672DA5F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0F3047FB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A461703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37F3E24E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79A6D1F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</w:p>
        </w:tc>
      </w:tr>
      <w:tr w:rsidR="00A01BCD" w:rsidRPr="00507539" w14:paraId="74523A0B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404184F6" w:rsidR="00A01BCD" w:rsidRPr="00507539" w:rsidRDefault="00A01BCD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A01BC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ENC Coverage, Gaps and Overlapping issues, ENC Schemes</w:t>
            </w:r>
          </w:p>
        </w:tc>
      </w:tr>
      <w:tr w:rsidR="00BD7870" w:rsidRPr="00507539" w14:paraId="25249E38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6A5299EA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DE78F21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76ADF1F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19FE851A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444EBF1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31C70E9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870" w:rsidRPr="00507539" w14:paraId="7769E476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78F10A3A" w:rsidR="00BD7870" w:rsidRPr="00507539" w:rsidRDefault="00BD7870" w:rsidP="00BD787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</w:tc>
      </w:tr>
      <w:tr w:rsidR="00990F5F" w:rsidRPr="00507539" w14:paraId="6E2C9820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49AE7F2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652060A" w14:textId="2468362E" w:rsidR="00990F5F" w:rsidRPr="00507539" w:rsidRDefault="00223EB6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744" w:type="dxa"/>
            <w:shd w:val="clear" w:color="auto" w:fill="auto"/>
          </w:tcPr>
          <w:p w14:paraId="53BE90E9" w14:textId="5A2A7B9C" w:rsidR="00990F5F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WENDWG11/15</w:t>
            </w:r>
          </w:p>
        </w:tc>
        <w:tc>
          <w:tcPr>
            <w:tcW w:w="4075" w:type="dxa"/>
            <w:shd w:val="clear" w:color="auto" w:fill="auto"/>
          </w:tcPr>
          <w:p w14:paraId="6E789648" w14:textId="40AFFC12" w:rsidR="00990F5F" w:rsidRDefault="00223EB6" w:rsidP="00F04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 xml:space="preserve"> the RENCs for their </w:t>
            </w:r>
            <w:proofErr w:type="gramStart"/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reports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>that</w:t>
            </w:r>
            <w:proofErr w:type="gramEnd"/>
            <w:r w:rsidR="00737743">
              <w:rPr>
                <w:rFonts w:ascii="Times New Roman" w:eastAsia="Times New Roman" w:hAnsi="Times New Roman" w:cs="Times New Roman"/>
                <w:lang w:eastAsia="fr-FR"/>
              </w:rPr>
              <w:t xml:space="preserve"> highlighted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>the development of new S-100 operational services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 xml:space="preserve"> (including 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 xml:space="preserve">S-57 to 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>S-101 conversion support service</w:t>
            </w:r>
            <w:r w:rsidR="006A5F5A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 xml:space="preserve">other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 w:rsidR="00F04399">
              <w:rPr>
                <w:rFonts w:ascii="Times New Roman" w:eastAsia="Times New Roman" w:hAnsi="Times New Roman" w:cs="Times New Roman"/>
                <w:lang w:eastAsia="fr-FR"/>
              </w:rPr>
              <w:t>training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 initiatives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0CA2E55" w14:textId="17344AF8" w:rsidR="00F04399" w:rsidRPr="00507539" w:rsidRDefault="00F04399" w:rsidP="00F0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7605E19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706E283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08F0A500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1EEF4F4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5DC23DEC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7FCE77B9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ED3F11D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3D5B796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F762CA0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3EB1A27B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Any Other Business</w:t>
            </w:r>
          </w:p>
        </w:tc>
      </w:tr>
      <w:tr w:rsidR="00990F5F" w:rsidRPr="00507539" w14:paraId="0393C4D4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12F6AA9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1BFC6364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C7DADB3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C7D729C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3A2A88F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02294048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19B64F7B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3FD4E9FA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620FA74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1A351DCB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02C4AC92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E1D1CE1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DE9B44A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A1002B0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1A8940" w14:textId="346577C7" w:rsidR="00990F5F" w:rsidRPr="00507539" w:rsidRDefault="00990F5F" w:rsidP="0099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Review and update of the WENDWG Programme of Work – 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– Preparation of Report to IRCC-13 and inputs expected from the WENDWG to IRCC/Council Chairs, if any, for C-5</w:t>
            </w:r>
          </w:p>
        </w:tc>
      </w:tr>
      <w:tr w:rsidR="009F6FFB" w:rsidRPr="00507539" w14:paraId="7B54CE23" w14:textId="77777777" w:rsidTr="00E95CC5">
        <w:trPr>
          <w:cantSplit/>
        </w:trPr>
        <w:tc>
          <w:tcPr>
            <w:tcW w:w="1585" w:type="dxa"/>
            <w:shd w:val="clear" w:color="auto" w:fill="auto"/>
          </w:tcPr>
          <w:p w14:paraId="26DB35C4" w14:textId="77777777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2AA73AC" w14:textId="77777777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202474AA" w14:textId="4429A6B8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WENDWG11/16</w:t>
            </w:r>
          </w:p>
        </w:tc>
        <w:tc>
          <w:tcPr>
            <w:tcW w:w="4075" w:type="dxa"/>
            <w:shd w:val="clear" w:color="auto" w:fill="auto"/>
          </w:tcPr>
          <w:p w14:paraId="49F503DF" w14:textId="7BA9697E" w:rsidR="009F6FFB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Based on the decisions and tasks above,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Secretary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to prepare the amendments to the proposed WENDWG Programme 2021-22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19C55CE" w14:textId="0A0FC0F0" w:rsidR="009F6FFB" w:rsidRPr="009F6FFB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5949494" w14:textId="559EE28B" w:rsidR="009F6FFB" w:rsidRPr="00507539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April (then for IRCC-13)</w:t>
            </w:r>
          </w:p>
        </w:tc>
        <w:tc>
          <w:tcPr>
            <w:tcW w:w="1504" w:type="dxa"/>
            <w:shd w:val="clear" w:color="auto" w:fill="auto"/>
          </w:tcPr>
          <w:p w14:paraId="4014DC50" w14:textId="77777777" w:rsidR="009F6FFB" w:rsidRPr="00507539" w:rsidRDefault="009F6FFB" w:rsidP="00E95C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7232D196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483D8291" w14:textId="57A25CD3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AC6BF27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5A02A23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5C7D5B01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0190A7B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6BB3F7B5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B6784E3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7674B2" w14:textId="3ACDDE8B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Election of Chair and Vice-Chair</w:t>
            </w:r>
          </w:p>
        </w:tc>
      </w:tr>
      <w:tr w:rsidR="003B1463" w:rsidRPr="00507539" w14:paraId="331A9908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423CF08F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6E5722B" w14:textId="1457EF46" w:rsidR="003B1463" w:rsidRPr="00507539" w:rsidRDefault="0056740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Chair, Vice-Chair</w:t>
            </w:r>
          </w:p>
        </w:tc>
        <w:tc>
          <w:tcPr>
            <w:tcW w:w="1744" w:type="dxa"/>
            <w:shd w:val="clear" w:color="auto" w:fill="auto"/>
          </w:tcPr>
          <w:p w14:paraId="1B59BBC2" w14:textId="49E12AD8" w:rsidR="003B1463" w:rsidRPr="00507539" w:rsidRDefault="00F17D21" w:rsidP="009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</w:t>
            </w:r>
            <w:r w:rsidR="009F6FF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14:paraId="0ACFEA31" w14:textId="77777777" w:rsidR="003B1463" w:rsidRDefault="0056740B" w:rsidP="00567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 xml:space="preserve">noted the nominations and </w:t>
            </w:r>
            <w:r w:rsidR="00595B34">
              <w:rPr>
                <w:rFonts w:ascii="Times New Roman" w:eastAsia="Times New Roman" w:hAnsi="Times New Roman" w:cs="Times New Roman"/>
                <w:lang w:eastAsia="fr-FR"/>
              </w:rPr>
              <w:t>(re-)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 xml:space="preserve">elected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Mr John Nyberg (USA) 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</w:t>
            </w:r>
            <w:proofErr w:type="spellStart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>Kindeberg</w:t>
            </w:r>
            <w:proofErr w:type="spellEnd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(Sweden)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Cha</w:t>
            </w:r>
            <w:r w:rsidR="00595B34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 and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>Vice-Chair of the WENDWG.</w:t>
            </w:r>
          </w:p>
          <w:p w14:paraId="5C84B6AD" w14:textId="26022CD2" w:rsidR="009F6FFB" w:rsidRPr="00507539" w:rsidRDefault="009F6FFB" w:rsidP="0056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A60E356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1FE47F0" w14:textId="046F5BA8" w:rsidR="003B1463" w:rsidRPr="00507539" w:rsidRDefault="0056740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B1463" w:rsidRPr="00507539" w14:paraId="38A575AF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5B49A62E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3792C78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AABD7CD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D82B601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A8D18BB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1FAAC00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1463" w:rsidRPr="00507539" w14:paraId="24B6006A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1A3A8913" w:rsidR="003B1463" w:rsidRPr="00507539" w:rsidRDefault="003B1463" w:rsidP="003B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Review of the WENDWG-11 List of Decisions and Actions</w:t>
            </w:r>
          </w:p>
        </w:tc>
      </w:tr>
      <w:tr w:rsidR="00361FA6" w:rsidRPr="00507539" w14:paraId="6C0C0BF0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C9C7ED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007AE7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1BD874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EFBFD38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42E374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2E85131D" w14:textId="77777777" w:rsidTr="00EF0283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46CBAF14" w:rsidR="00361FA6" w:rsidRPr="00507539" w:rsidRDefault="003B1463" w:rsidP="003B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361FA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361FA6"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361FA6" w:rsidRPr="00507539" w14:paraId="6A88AAB5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0EB1254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CF0D1AA" w14:textId="336FE860" w:rsidR="00361FA6" w:rsidRPr="00507539" w:rsidRDefault="003B1463" w:rsidP="003B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WENDWG-12</w:t>
            </w:r>
            <w:r w:rsidR="00361FA6" w:rsidRPr="00507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14:paraId="7DA846AA" w14:textId="45936F82" w:rsidR="00361FA6" w:rsidRPr="00507539" w:rsidRDefault="000865C4" w:rsidP="003B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9F6FF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4075" w:type="dxa"/>
            <w:shd w:val="clear" w:color="auto" w:fill="auto"/>
          </w:tcPr>
          <w:p w14:paraId="3BABD4C7" w14:textId="3D1CD813" w:rsidR="00361FA6" w:rsidRDefault="002572C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USA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>to host the WENDWG-1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(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361FA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583E37C4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EE4BCB" w14:textId="6B0D2818" w:rsidR="0030166C" w:rsidRPr="00507539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0166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at a later stage whether an extra VTC session is needed in Sept 2021 to progress with some actions.</w:t>
            </w:r>
          </w:p>
          <w:p w14:paraId="4A0EBB3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23146E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79296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C7FFA6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A788E6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3BDAAA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07004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59A45" w14:textId="01163581" w:rsidR="0030166C" w:rsidRPr="00507539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After IRCC-13</w:t>
            </w:r>
          </w:p>
        </w:tc>
        <w:tc>
          <w:tcPr>
            <w:tcW w:w="1504" w:type="dxa"/>
            <w:shd w:val="clear" w:color="auto" w:fill="auto"/>
          </w:tcPr>
          <w:p w14:paraId="196C4B1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1809D24D" w14:textId="77777777" w:rsidR="00F40260" w:rsidRDefault="00F40260" w:rsidP="00327E42"/>
    <w:sectPr w:rsidR="00F40260" w:rsidSect="00B462FA">
      <w:headerReference w:type="even" r:id="rId8"/>
      <w:headerReference w:type="default" r:id="rId9"/>
      <w:headerReference w:type="firs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34493" w14:textId="77777777" w:rsidR="00EC11CC" w:rsidRDefault="00EC11CC" w:rsidP="00507539">
      <w:pPr>
        <w:spacing w:after="0" w:line="240" w:lineRule="auto"/>
      </w:pPr>
      <w:r>
        <w:separator/>
      </w:r>
    </w:p>
  </w:endnote>
  <w:endnote w:type="continuationSeparator" w:id="0">
    <w:p w14:paraId="56DB9FC8" w14:textId="77777777" w:rsidR="00EC11CC" w:rsidRDefault="00EC11CC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9B35" w14:textId="77777777" w:rsidR="00EC11CC" w:rsidRDefault="00EC11CC" w:rsidP="00507539">
      <w:pPr>
        <w:spacing w:after="0" w:line="240" w:lineRule="auto"/>
      </w:pPr>
      <w:r>
        <w:separator/>
      </w:r>
    </w:p>
  </w:footnote>
  <w:footnote w:type="continuationSeparator" w:id="0">
    <w:p w14:paraId="2D88EE09" w14:textId="77777777" w:rsidR="00EC11CC" w:rsidRDefault="00EC11CC" w:rsidP="00507539">
      <w:pPr>
        <w:spacing w:after="0" w:line="240" w:lineRule="auto"/>
      </w:pPr>
      <w:r>
        <w:continuationSeparator/>
      </w:r>
    </w:p>
  </w:footnote>
  <w:footnote w:id="1">
    <w:p w14:paraId="59ABDA69" w14:textId="16B85963" w:rsidR="00F97D6A" w:rsidRPr="00F97D6A" w:rsidRDefault="00F97D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97D6A">
        <w:rPr>
          <w:lang w:val="en-US"/>
        </w:rPr>
        <w:t>That could follow an incremental develo</w:t>
      </w:r>
      <w:r>
        <w:rPr>
          <w:lang w:val="en-US"/>
        </w:rPr>
        <w:t xml:space="preserve">pment </w:t>
      </w:r>
      <w:proofErr w:type="spellStart"/>
      <w:r>
        <w:rPr>
          <w:lang w:val="en-US"/>
        </w:rPr>
        <w:t>iaw</w:t>
      </w:r>
      <w:proofErr w:type="spellEnd"/>
      <w:r>
        <w:rPr>
          <w:lang w:val="en-US"/>
        </w:rPr>
        <w:t xml:space="preserve"> IHO Resolution 2/2007 as amended.</w:t>
      </w:r>
    </w:p>
  </w:footnote>
  <w:footnote w:id="2">
    <w:p w14:paraId="42319292" w14:textId="5C26A3BE" w:rsidR="00BC5511" w:rsidRPr="00BC5511" w:rsidRDefault="00BC551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defined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EA2884" w:rsidRDefault="00EC1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EA2884" w:rsidRDefault="00EC1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EA2884" w:rsidRDefault="00EC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318D"/>
    <w:rsid w:val="000035F0"/>
    <w:rsid w:val="0001575F"/>
    <w:rsid w:val="00015BA7"/>
    <w:rsid w:val="000556D8"/>
    <w:rsid w:val="00082173"/>
    <w:rsid w:val="00083F51"/>
    <w:rsid w:val="000843D5"/>
    <w:rsid w:val="000865C4"/>
    <w:rsid w:val="000B0F9B"/>
    <w:rsid w:val="000B659B"/>
    <w:rsid w:val="000C06DC"/>
    <w:rsid w:val="000E6582"/>
    <w:rsid w:val="00163C0E"/>
    <w:rsid w:val="00187113"/>
    <w:rsid w:val="00190E7D"/>
    <w:rsid w:val="001A504F"/>
    <w:rsid w:val="001B0AEF"/>
    <w:rsid w:val="001C1804"/>
    <w:rsid w:val="001F124F"/>
    <w:rsid w:val="001F6383"/>
    <w:rsid w:val="001F7711"/>
    <w:rsid w:val="00223EB6"/>
    <w:rsid w:val="00256DD6"/>
    <w:rsid w:val="002572CD"/>
    <w:rsid w:val="0026055B"/>
    <w:rsid w:val="00262C0C"/>
    <w:rsid w:val="002775D4"/>
    <w:rsid w:val="002976E8"/>
    <w:rsid w:val="002C5071"/>
    <w:rsid w:val="002D435F"/>
    <w:rsid w:val="002E0EC5"/>
    <w:rsid w:val="002F6D58"/>
    <w:rsid w:val="002F6E5D"/>
    <w:rsid w:val="0030166C"/>
    <w:rsid w:val="00311090"/>
    <w:rsid w:val="00315B2E"/>
    <w:rsid w:val="00327E42"/>
    <w:rsid w:val="00335E7C"/>
    <w:rsid w:val="00350502"/>
    <w:rsid w:val="0035134D"/>
    <w:rsid w:val="003600F7"/>
    <w:rsid w:val="00361FA6"/>
    <w:rsid w:val="003645E9"/>
    <w:rsid w:val="003825F4"/>
    <w:rsid w:val="003B1463"/>
    <w:rsid w:val="003C04F9"/>
    <w:rsid w:val="0043114B"/>
    <w:rsid w:val="004347FF"/>
    <w:rsid w:val="0046341C"/>
    <w:rsid w:val="00485A25"/>
    <w:rsid w:val="004A7860"/>
    <w:rsid w:val="004B2EDC"/>
    <w:rsid w:val="00501C07"/>
    <w:rsid w:val="00503EEB"/>
    <w:rsid w:val="00506218"/>
    <w:rsid w:val="00507277"/>
    <w:rsid w:val="00507539"/>
    <w:rsid w:val="00563DFA"/>
    <w:rsid w:val="0056740B"/>
    <w:rsid w:val="00595B34"/>
    <w:rsid w:val="005A1577"/>
    <w:rsid w:val="005A420D"/>
    <w:rsid w:val="005B444C"/>
    <w:rsid w:val="005D296C"/>
    <w:rsid w:val="005D2F7F"/>
    <w:rsid w:val="005F612D"/>
    <w:rsid w:val="006106E5"/>
    <w:rsid w:val="00617B5B"/>
    <w:rsid w:val="0062558C"/>
    <w:rsid w:val="006443C1"/>
    <w:rsid w:val="006725CD"/>
    <w:rsid w:val="006A5F5A"/>
    <w:rsid w:val="006A783F"/>
    <w:rsid w:val="006D7572"/>
    <w:rsid w:val="006E0CFE"/>
    <w:rsid w:val="00707D1E"/>
    <w:rsid w:val="00727AE4"/>
    <w:rsid w:val="00731AC3"/>
    <w:rsid w:val="00733537"/>
    <w:rsid w:val="00737743"/>
    <w:rsid w:val="00766D11"/>
    <w:rsid w:val="007756FB"/>
    <w:rsid w:val="007C4742"/>
    <w:rsid w:val="007E6597"/>
    <w:rsid w:val="00807F34"/>
    <w:rsid w:val="00820B34"/>
    <w:rsid w:val="008240CF"/>
    <w:rsid w:val="00830BD9"/>
    <w:rsid w:val="008426C0"/>
    <w:rsid w:val="008502D3"/>
    <w:rsid w:val="00866D2A"/>
    <w:rsid w:val="00885BBD"/>
    <w:rsid w:val="008A475C"/>
    <w:rsid w:val="008B1356"/>
    <w:rsid w:val="008E34EC"/>
    <w:rsid w:val="008E43CA"/>
    <w:rsid w:val="008E5E3B"/>
    <w:rsid w:val="008E5FE2"/>
    <w:rsid w:val="00904817"/>
    <w:rsid w:val="009104C0"/>
    <w:rsid w:val="00913D0A"/>
    <w:rsid w:val="00914F0E"/>
    <w:rsid w:val="0094606F"/>
    <w:rsid w:val="00955D31"/>
    <w:rsid w:val="00964F3C"/>
    <w:rsid w:val="009669E9"/>
    <w:rsid w:val="00976BAF"/>
    <w:rsid w:val="00983A39"/>
    <w:rsid w:val="00990F5F"/>
    <w:rsid w:val="009B3DA9"/>
    <w:rsid w:val="009E2F41"/>
    <w:rsid w:val="009E6C38"/>
    <w:rsid w:val="009E6E5E"/>
    <w:rsid w:val="009F50E9"/>
    <w:rsid w:val="009F6FFB"/>
    <w:rsid w:val="00A01BCD"/>
    <w:rsid w:val="00A66FBF"/>
    <w:rsid w:val="00A67C25"/>
    <w:rsid w:val="00A8607A"/>
    <w:rsid w:val="00A90DF1"/>
    <w:rsid w:val="00AC1BAC"/>
    <w:rsid w:val="00B11039"/>
    <w:rsid w:val="00B4069C"/>
    <w:rsid w:val="00B41B9D"/>
    <w:rsid w:val="00B42451"/>
    <w:rsid w:val="00B60117"/>
    <w:rsid w:val="00B83006"/>
    <w:rsid w:val="00B90EC8"/>
    <w:rsid w:val="00BA2D68"/>
    <w:rsid w:val="00BA66C9"/>
    <w:rsid w:val="00BB0EC9"/>
    <w:rsid w:val="00BB3AA7"/>
    <w:rsid w:val="00BC5511"/>
    <w:rsid w:val="00BC6646"/>
    <w:rsid w:val="00BD0BE2"/>
    <w:rsid w:val="00BD7870"/>
    <w:rsid w:val="00C20846"/>
    <w:rsid w:val="00C24272"/>
    <w:rsid w:val="00C42234"/>
    <w:rsid w:val="00C6645A"/>
    <w:rsid w:val="00C82BC3"/>
    <w:rsid w:val="00C909A7"/>
    <w:rsid w:val="00C942A2"/>
    <w:rsid w:val="00CC6DF4"/>
    <w:rsid w:val="00CE0212"/>
    <w:rsid w:val="00CE17C8"/>
    <w:rsid w:val="00CE6A30"/>
    <w:rsid w:val="00CE7CD9"/>
    <w:rsid w:val="00CF7F56"/>
    <w:rsid w:val="00D002E8"/>
    <w:rsid w:val="00D12102"/>
    <w:rsid w:val="00D12E6E"/>
    <w:rsid w:val="00D22639"/>
    <w:rsid w:val="00D2282A"/>
    <w:rsid w:val="00D305C1"/>
    <w:rsid w:val="00D36929"/>
    <w:rsid w:val="00D70172"/>
    <w:rsid w:val="00D75CB6"/>
    <w:rsid w:val="00D859C3"/>
    <w:rsid w:val="00D95F98"/>
    <w:rsid w:val="00DA152A"/>
    <w:rsid w:val="00DB2BF2"/>
    <w:rsid w:val="00DC3E6E"/>
    <w:rsid w:val="00DD5181"/>
    <w:rsid w:val="00DD73D2"/>
    <w:rsid w:val="00DF7B09"/>
    <w:rsid w:val="00E00F4E"/>
    <w:rsid w:val="00E20B8F"/>
    <w:rsid w:val="00E52CA6"/>
    <w:rsid w:val="00E7390E"/>
    <w:rsid w:val="00E744B5"/>
    <w:rsid w:val="00E774B2"/>
    <w:rsid w:val="00E81217"/>
    <w:rsid w:val="00E86139"/>
    <w:rsid w:val="00E94DCC"/>
    <w:rsid w:val="00EC11CC"/>
    <w:rsid w:val="00ED136C"/>
    <w:rsid w:val="00EF1A75"/>
    <w:rsid w:val="00EF45A5"/>
    <w:rsid w:val="00F01894"/>
    <w:rsid w:val="00F03B84"/>
    <w:rsid w:val="00F04399"/>
    <w:rsid w:val="00F13725"/>
    <w:rsid w:val="00F17D21"/>
    <w:rsid w:val="00F34CDB"/>
    <w:rsid w:val="00F40260"/>
    <w:rsid w:val="00F41B68"/>
    <w:rsid w:val="00F42E90"/>
    <w:rsid w:val="00F475E1"/>
    <w:rsid w:val="00F57D46"/>
    <w:rsid w:val="00F70109"/>
    <w:rsid w:val="00F97D6A"/>
    <w:rsid w:val="00FB180A"/>
    <w:rsid w:val="00FC05F8"/>
    <w:rsid w:val="00FD74A9"/>
    <w:rsid w:val="00FE1682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33CD-48C7-4A8F-BB46-3AFF4A1F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1255</Words>
  <Characters>7158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YG</cp:lastModifiedBy>
  <cp:revision>9</cp:revision>
  <dcterms:created xsi:type="dcterms:W3CDTF">2021-03-01T09:13:00Z</dcterms:created>
  <dcterms:modified xsi:type="dcterms:W3CDTF">2021-03-01T09:34:00Z</dcterms:modified>
</cp:coreProperties>
</file>