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67658F" w14:textId="77777777" w:rsidR="00507539" w:rsidRPr="00507539" w:rsidRDefault="00507539" w:rsidP="00507539">
      <w:pPr>
        <w:spacing w:after="0" w:line="276" w:lineRule="auto"/>
        <w:jc w:val="center"/>
        <w:rPr>
          <w:rFonts w:ascii="Times New Roman" w:eastAsia="Batang" w:hAnsi="Times New Roman" w:cs="Times New Roman"/>
          <w:b/>
          <w:lang w:eastAsia="ko-KR"/>
        </w:rPr>
      </w:pPr>
    </w:p>
    <w:p w14:paraId="4DAFF1D2" w14:textId="31D8DEC4" w:rsidR="00507539" w:rsidRDefault="00507539" w:rsidP="00507539">
      <w:pPr>
        <w:spacing w:after="0" w:line="276" w:lineRule="auto"/>
        <w:jc w:val="center"/>
        <w:rPr>
          <w:rFonts w:ascii="Times New Roman" w:eastAsia="Batang" w:hAnsi="Times New Roman" w:cs="Times New Roman"/>
          <w:b/>
          <w:lang w:eastAsia="ko-KR"/>
        </w:rPr>
      </w:pPr>
      <w:r w:rsidRPr="00507539">
        <w:rPr>
          <w:rFonts w:ascii="Times New Roman" w:eastAsia="Batang" w:hAnsi="Times New Roman" w:cs="Times New Roman"/>
          <w:b/>
          <w:lang w:eastAsia="ko-KR"/>
        </w:rPr>
        <w:t>LIST OF ACTIONS&amp;DECISIONS FROM WENDWG-</w:t>
      </w:r>
      <w:r w:rsidR="0062558C" w:rsidRPr="00323C5B">
        <w:rPr>
          <w:rFonts w:ascii="Times New Roman" w:eastAsia="Batang" w:hAnsi="Times New Roman" w:cs="Times New Roman"/>
          <w:b/>
          <w:color w:val="0066FF"/>
          <w:lang w:eastAsia="ko-KR"/>
        </w:rPr>
        <w:t>1</w:t>
      </w:r>
      <w:r w:rsidR="00323C5B" w:rsidRPr="00323C5B">
        <w:rPr>
          <w:rFonts w:ascii="Times New Roman" w:eastAsia="Batang" w:hAnsi="Times New Roman" w:cs="Times New Roman"/>
          <w:b/>
          <w:color w:val="0066FF"/>
          <w:lang w:eastAsia="ko-KR"/>
        </w:rPr>
        <w:t>2</w:t>
      </w:r>
    </w:p>
    <w:p w14:paraId="71DCDB14" w14:textId="7F306034" w:rsidR="000556D8" w:rsidRPr="00507539" w:rsidRDefault="000556D8" w:rsidP="00507539">
      <w:pPr>
        <w:spacing w:after="0" w:line="276" w:lineRule="auto"/>
        <w:jc w:val="center"/>
        <w:rPr>
          <w:rFonts w:ascii="Times New Roman" w:eastAsia="Batang" w:hAnsi="Times New Roman" w:cs="Times New Roman"/>
          <w:i/>
          <w:lang w:eastAsia="ko-KR"/>
        </w:rPr>
      </w:pPr>
      <w:r w:rsidRPr="000556D8">
        <w:rPr>
          <w:rFonts w:ascii="Times New Roman" w:eastAsia="Batang" w:hAnsi="Times New Roman" w:cs="Times New Roman"/>
          <w:i/>
          <w:lang w:eastAsia="ko-KR"/>
        </w:rPr>
        <w:t>(</w:t>
      </w:r>
      <w:r w:rsidR="00323C5B">
        <w:rPr>
          <w:rFonts w:ascii="Times New Roman" w:eastAsia="Batang" w:hAnsi="Times New Roman" w:cs="Times New Roman"/>
          <w:i/>
          <w:lang w:eastAsia="ko-KR"/>
        </w:rPr>
        <w:t xml:space="preserve">Version </w:t>
      </w:r>
      <w:r w:rsidR="00323C5B" w:rsidRPr="00323C5B">
        <w:rPr>
          <w:rFonts w:ascii="Times New Roman" w:eastAsia="Batang" w:hAnsi="Times New Roman" w:cs="Times New Roman"/>
          <w:b/>
          <w:i/>
          <w:color w:val="0066FF"/>
          <w:lang w:eastAsia="ko-KR"/>
        </w:rPr>
        <w:t>1.1</w:t>
      </w:r>
      <w:r w:rsidR="00323C5B">
        <w:rPr>
          <w:rFonts w:ascii="Times New Roman" w:eastAsia="Batang" w:hAnsi="Times New Roman" w:cs="Times New Roman"/>
          <w:i/>
          <w:lang w:eastAsia="ko-KR"/>
        </w:rPr>
        <w:t>, a</w:t>
      </w:r>
      <w:r w:rsidRPr="000556D8">
        <w:rPr>
          <w:rFonts w:ascii="Times New Roman" w:eastAsia="Batang" w:hAnsi="Times New Roman" w:cs="Times New Roman"/>
          <w:i/>
          <w:lang w:eastAsia="ko-KR"/>
        </w:rPr>
        <w:t xml:space="preserve">s of </w:t>
      </w:r>
      <w:r w:rsidR="000A3B81">
        <w:rPr>
          <w:rFonts w:ascii="Times New Roman" w:eastAsia="Batang" w:hAnsi="Times New Roman" w:cs="Times New Roman"/>
          <w:i/>
          <w:color w:val="FF0000"/>
          <w:lang w:eastAsia="ko-KR"/>
        </w:rPr>
        <w:t>4</w:t>
      </w:r>
      <w:r w:rsidR="00323C5B">
        <w:rPr>
          <w:rFonts w:ascii="Times New Roman" w:eastAsia="Batang" w:hAnsi="Times New Roman" w:cs="Times New Roman"/>
          <w:i/>
          <w:color w:val="FF0000"/>
          <w:lang w:eastAsia="ko-KR"/>
        </w:rPr>
        <w:t xml:space="preserve"> March</w:t>
      </w:r>
      <w:r w:rsidR="00931050">
        <w:rPr>
          <w:rFonts w:ascii="Times New Roman" w:eastAsia="Batang" w:hAnsi="Times New Roman" w:cs="Times New Roman"/>
          <w:i/>
          <w:color w:val="FF0000"/>
          <w:lang w:eastAsia="ko-KR"/>
        </w:rPr>
        <w:t xml:space="preserve"> </w:t>
      </w:r>
      <w:r w:rsidR="00582524">
        <w:rPr>
          <w:rFonts w:ascii="Times New Roman" w:eastAsia="Batang" w:hAnsi="Times New Roman" w:cs="Times New Roman"/>
          <w:i/>
          <w:color w:val="FF0000"/>
          <w:lang w:eastAsia="ko-KR"/>
        </w:rPr>
        <w:t>2022</w:t>
      </w:r>
      <w:r w:rsidRPr="000556D8">
        <w:rPr>
          <w:rFonts w:ascii="Times New Roman" w:eastAsia="Batang" w:hAnsi="Times New Roman" w:cs="Times New Roman"/>
          <w:i/>
          <w:lang w:eastAsia="ko-KR"/>
        </w:rPr>
        <w:t>)</w:t>
      </w:r>
    </w:p>
    <w:p w14:paraId="40CD8DA5" w14:textId="77777777" w:rsidR="00507539" w:rsidRPr="00507539" w:rsidRDefault="00507539" w:rsidP="00507539">
      <w:pPr>
        <w:spacing w:after="0" w:line="276" w:lineRule="auto"/>
        <w:jc w:val="center"/>
        <w:rPr>
          <w:rFonts w:ascii="Times New Roman" w:eastAsia="Batang" w:hAnsi="Times New Roman" w:cs="Times New Roman"/>
          <w:b/>
          <w:lang w:eastAsia="ko-KR"/>
        </w:rPr>
      </w:pPr>
    </w:p>
    <w:p w14:paraId="28BFC4B1" w14:textId="77777777" w:rsidR="00507539" w:rsidRPr="00507539" w:rsidRDefault="00507539" w:rsidP="00507539">
      <w:pPr>
        <w:spacing w:after="0" w:line="276" w:lineRule="auto"/>
        <w:rPr>
          <w:rFonts w:ascii="Times New Roman" w:eastAsia="Batang" w:hAnsi="Times New Roman" w:cs="Times New Roman"/>
          <w:lang w:eastAsia="ko-KR"/>
        </w:rPr>
      </w:pPr>
      <w:r w:rsidRPr="00507539">
        <w:rPr>
          <w:rFonts w:ascii="Times New Roman" w:eastAsia="Batang" w:hAnsi="Times New Roman" w:cs="Times New Roman"/>
          <w:b/>
          <w:u w:val="single"/>
          <w:lang w:eastAsia="ko-KR"/>
        </w:rPr>
        <w:t>Note</w:t>
      </w:r>
      <w:r w:rsidRPr="00507539">
        <w:rPr>
          <w:rFonts w:ascii="Times New Roman" w:eastAsia="Batang" w:hAnsi="Times New Roman" w:cs="Times New Roman"/>
          <w:b/>
          <w:lang w:eastAsia="ko-KR"/>
        </w:rPr>
        <w:t xml:space="preserve">: </w:t>
      </w:r>
      <w:r w:rsidRPr="00507539">
        <w:rPr>
          <w:rFonts w:ascii="Times New Roman" w:eastAsia="Batang" w:hAnsi="Times New Roman" w:cs="Times New Roman"/>
          <w:lang w:eastAsia="ko-KR"/>
        </w:rPr>
        <w:t>In this list of decisions &amp; actions, when using “</w:t>
      </w:r>
      <w:r w:rsidRPr="00507539">
        <w:rPr>
          <w:rFonts w:ascii="Times New Roman" w:eastAsia="Batang" w:hAnsi="Times New Roman" w:cs="Times New Roman"/>
          <w:b/>
          <w:i/>
          <w:lang w:eastAsia="ko-KR"/>
        </w:rPr>
        <w:t>RHCs</w:t>
      </w:r>
      <w:r w:rsidRPr="00507539">
        <w:rPr>
          <w:rFonts w:ascii="Times New Roman" w:eastAsia="Batang" w:hAnsi="Times New Roman" w:cs="Times New Roman"/>
          <w:i/>
          <w:lang w:eastAsia="ko-KR"/>
        </w:rPr>
        <w:t xml:space="preserve">, </w:t>
      </w:r>
      <w:r w:rsidRPr="00507539">
        <w:rPr>
          <w:rFonts w:ascii="Times New Roman" w:eastAsia="Batang" w:hAnsi="Times New Roman" w:cs="Times New Roman"/>
          <w:b/>
          <w:i/>
          <w:lang w:eastAsia="ko-KR"/>
        </w:rPr>
        <w:t>HOs</w:t>
      </w:r>
      <w:r w:rsidRPr="00507539">
        <w:rPr>
          <w:rFonts w:ascii="Times New Roman" w:eastAsia="Batang" w:hAnsi="Times New Roman" w:cs="Times New Roman"/>
          <w:i/>
          <w:lang w:eastAsia="ko-KR"/>
        </w:rPr>
        <w:t xml:space="preserve">, </w:t>
      </w:r>
      <w:r w:rsidRPr="00507539">
        <w:rPr>
          <w:rFonts w:ascii="Times New Roman" w:eastAsia="Batang" w:hAnsi="Times New Roman" w:cs="Times New Roman"/>
          <w:b/>
          <w:i/>
          <w:lang w:eastAsia="ko-KR"/>
        </w:rPr>
        <w:t>IHO Member States XX</w:t>
      </w:r>
      <w:r w:rsidRPr="00507539">
        <w:rPr>
          <w:rFonts w:ascii="Times New Roman" w:eastAsia="Batang" w:hAnsi="Times New Roman" w:cs="Times New Roman"/>
          <w:i/>
          <w:lang w:eastAsia="ko-KR"/>
        </w:rPr>
        <w:t xml:space="preserve">, </w:t>
      </w:r>
      <w:r w:rsidRPr="00507539">
        <w:rPr>
          <w:rFonts w:ascii="Times New Roman" w:eastAsia="Batang" w:hAnsi="Times New Roman" w:cs="Times New Roman"/>
          <w:b/>
          <w:i/>
          <w:lang w:eastAsia="ko-KR"/>
        </w:rPr>
        <w:t>RENCs, WENDWG Sec.</w:t>
      </w:r>
      <w:r w:rsidRPr="00507539">
        <w:rPr>
          <w:rFonts w:ascii="Times New Roman" w:eastAsia="Batang" w:hAnsi="Times New Roman" w:cs="Times New Roman"/>
          <w:i/>
          <w:lang w:eastAsia="ko-KR"/>
        </w:rPr>
        <w:t xml:space="preserve"> to consider, to do, to…</w:t>
      </w:r>
      <w:proofErr w:type="gramStart"/>
      <w:r w:rsidRPr="00507539">
        <w:rPr>
          <w:rFonts w:ascii="Times New Roman" w:eastAsia="Batang" w:hAnsi="Times New Roman" w:cs="Times New Roman"/>
          <w:lang w:eastAsia="ko-KR"/>
        </w:rPr>
        <w:t>”,</w:t>
      </w:r>
      <w:proofErr w:type="gramEnd"/>
      <w:r w:rsidRPr="00507539">
        <w:rPr>
          <w:rFonts w:ascii="Times New Roman" w:eastAsia="Batang" w:hAnsi="Times New Roman" w:cs="Times New Roman"/>
          <w:lang w:eastAsia="ko-KR"/>
        </w:rPr>
        <w:t xml:space="preserve"> it means that decisions and actions are assigned to the representatives of these entities in the WENDWG. Subsequent actions are then to be considered by appropriate bodies.</w:t>
      </w:r>
    </w:p>
    <w:p w14:paraId="5FE9744B" w14:textId="77777777" w:rsidR="00507539" w:rsidRPr="00507539" w:rsidRDefault="00507539" w:rsidP="00507539">
      <w:pPr>
        <w:spacing w:after="0" w:line="276" w:lineRule="auto"/>
        <w:rPr>
          <w:rFonts w:ascii="Times New Roman" w:eastAsia="Batang" w:hAnsi="Times New Roman" w:cs="Times New Roman"/>
          <w:b/>
          <w:lang w:eastAsia="ko-KR"/>
        </w:rPr>
      </w:pPr>
    </w:p>
    <w:tbl>
      <w:tblPr>
        <w:tblW w:w="1295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5"/>
        <w:gridCol w:w="2274"/>
        <w:gridCol w:w="1955"/>
        <w:gridCol w:w="3969"/>
        <w:gridCol w:w="1698"/>
        <w:gridCol w:w="1472"/>
      </w:tblGrid>
      <w:tr w:rsidR="00C00B0A" w:rsidRPr="00507539" w14:paraId="19C3E4FB" w14:textId="77777777" w:rsidTr="00322398">
        <w:trPr>
          <w:cantSplit/>
          <w:tblHeader/>
        </w:trPr>
        <w:tc>
          <w:tcPr>
            <w:tcW w:w="1585" w:type="dxa"/>
            <w:tcBorders>
              <w:bottom w:val="single" w:sz="4" w:space="0" w:color="000000"/>
            </w:tcBorders>
            <w:shd w:val="clear" w:color="auto" w:fill="BFBFBF"/>
          </w:tcPr>
          <w:p w14:paraId="1A1F51B7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AGENDA</w:t>
            </w:r>
          </w:p>
          <w:p w14:paraId="3E8EA59C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ITEM/WORK IEM</w:t>
            </w:r>
          </w:p>
        </w:tc>
        <w:tc>
          <w:tcPr>
            <w:tcW w:w="2274" w:type="dxa"/>
            <w:tcBorders>
              <w:bottom w:val="single" w:sz="4" w:space="0" w:color="000000"/>
            </w:tcBorders>
            <w:shd w:val="clear" w:color="auto" w:fill="BFBFBF"/>
          </w:tcPr>
          <w:p w14:paraId="01741A22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SUBJECT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shd w:val="clear" w:color="auto" w:fill="BFBFBF"/>
          </w:tcPr>
          <w:p w14:paraId="5E1B3044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</w:t>
            </w:r>
          </w:p>
          <w:p w14:paraId="54177719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No.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BFBFBF"/>
          </w:tcPr>
          <w:p w14:paraId="2340C995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ACTIONS&amp;DECISIONS</w:t>
            </w:r>
          </w:p>
          <w:p w14:paraId="07822842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(in bold, action by)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val="clear" w:color="auto" w:fill="BFBFBF"/>
          </w:tcPr>
          <w:p w14:paraId="274F1843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TARGET</w:t>
            </w:r>
          </w:p>
          <w:p w14:paraId="2062833B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DATE/EVENT</w:t>
            </w:r>
          </w:p>
        </w:tc>
        <w:tc>
          <w:tcPr>
            <w:tcW w:w="1472" w:type="dxa"/>
            <w:tcBorders>
              <w:bottom w:val="single" w:sz="4" w:space="0" w:color="000000"/>
            </w:tcBorders>
            <w:shd w:val="clear" w:color="auto" w:fill="BFBFBF"/>
          </w:tcPr>
          <w:p w14:paraId="7E512D72" w14:textId="77777777" w:rsidR="00507539" w:rsidRPr="00507539" w:rsidRDefault="00507539" w:rsidP="005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STATUS</w:t>
            </w:r>
          </w:p>
          <w:p w14:paraId="0B496567" w14:textId="3F5E5A46" w:rsidR="00507539" w:rsidRPr="00507539" w:rsidRDefault="00507539" w:rsidP="009310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(at </w:t>
            </w:r>
            <w:r w:rsidR="0058252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2</w:t>
            </w:r>
            <w:r w:rsidR="00931050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>4 Feb</w:t>
            </w:r>
            <w:r w:rsidR="00582524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fr-FR"/>
              </w:rPr>
              <w:t xml:space="preserve"> 2022</w:t>
            </w:r>
            <w:r w:rsidRPr="00507539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)</w:t>
            </w:r>
          </w:p>
        </w:tc>
      </w:tr>
      <w:tr w:rsidR="00507539" w:rsidRPr="00507539" w14:paraId="6B974BBE" w14:textId="77777777" w:rsidTr="00F337A9">
        <w:trPr>
          <w:cantSplit/>
        </w:trPr>
        <w:tc>
          <w:tcPr>
            <w:tcW w:w="12953" w:type="dxa"/>
            <w:gridSpan w:val="6"/>
            <w:shd w:val="clear" w:color="auto" w:fill="FFC000"/>
          </w:tcPr>
          <w:p w14:paraId="0B342C61" w14:textId="03DCE443" w:rsidR="00507539" w:rsidRPr="00507539" w:rsidRDefault="00507539" w:rsidP="00507539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1.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  <w:t xml:space="preserve">Opening </w:t>
            </w:r>
            <w:r w:rsidR="00707D1E"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Opening - Welcome address by Chair</w:t>
            </w:r>
            <w:r w:rsidR="00931050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 xml:space="preserve">/Director Luigi </w:t>
            </w:r>
            <w:proofErr w:type="spellStart"/>
            <w:r w:rsidR="00931050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Sinapi</w:t>
            </w:r>
            <w:proofErr w:type="spellEnd"/>
            <w:r w:rsidR="00707D1E"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 xml:space="preserve"> – Objectives of the meeting</w:t>
            </w:r>
          </w:p>
        </w:tc>
      </w:tr>
      <w:tr w:rsidR="00C00B0A" w:rsidRPr="00507539" w14:paraId="7BE5DFE2" w14:textId="77777777" w:rsidTr="00322398">
        <w:trPr>
          <w:cantSplit/>
        </w:trPr>
        <w:tc>
          <w:tcPr>
            <w:tcW w:w="1585" w:type="dxa"/>
            <w:shd w:val="clear" w:color="auto" w:fill="FFFFFF"/>
          </w:tcPr>
          <w:p w14:paraId="2641B54E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FFFFFF"/>
          </w:tcPr>
          <w:p w14:paraId="41D53FC9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</w:rPr>
              <w:t>WENDWG Membership</w:t>
            </w:r>
          </w:p>
        </w:tc>
        <w:tc>
          <w:tcPr>
            <w:tcW w:w="1955" w:type="dxa"/>
            <w:shd w:val="clear" w:color="auto" w:fill="FFFFFF"/>
          </w:tcPr>
          <w:p w14:paraId="2CFCE2AE" w14:textId="16F084D8" w:rsidR="00507539" w:rsidRPr="00507539" w:rsidRDefault="000865C4" w:rsidP="00582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0" w:name="WENDWG901"/>
            <w:r>
              <w:rPr>
                <w:rFonts w:ascii="Times New Roman" w:eastAsia="Times New Roman" w:hAnsi="Times New Roman" w:cs="Times New Roman"/>
                <w:lang w:eastAsia="fr-FR"/>
              </w:rPr>
              <w:t>WENDWG1</w:t>
            </w:r>
            <w:r w:rsidR="00582524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r w:rsidR="00507539" w:rsidRPr="00507539">
              <w:rPr>
                <w:rFonts w:ascii="Times New Roman" w:eastAsia="Times New Roman" w:hAnsi="Times New Roman" w:cs="Times New Roman"/>
                <w:lang w:eastAsia="fr-FR"/>
              </w:rPr>
              <w:t>01</w:t>
            </w:r>
            <w:bookmarkEnd w:id="0"/>
          </w:p>
        </w:tc>
        <w:tc>
          <w:tcPr>
            <w:tcW w:w="3969" w:type="dxa"/>
            <w:shd w:val="clear" w:color="auto" w:fill="FFFFFF"/>
          </w:tcPr>
          <w:p w14:paraId="5E6A6F5B" w14:textId="77777777" w:rsid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Members and RHCs 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>to review the WENDWG Membership List and provide updates to the</w:t>
            </w:r>
            <w:r w:rsidRPr="0050753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WENDWG Sec.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  <w:p w14:paraId="7C90ECD2" w14:textId="77777777" w:rsidR="00503EEB" w:rsidRPr="00507539" w:rsidRDefault="00503EEB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FFFFFF"/>
          </w:tcPr>
          <w:p w14:paraId="5EDA3CA8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Permanent</w:t>
            </w:r>
          </w:p>
        </w:tc>
        <w:tc>
          <w:tcPr>
            <w:tcW w:w="1472" w:type="dxa"/>
            <w:shd w:val="clear" w:color="auto" w:fill="FFFFFF"/>
          </w:tcPr>
          <w:p w14:paraId="7555E959" w14:textId="1F25AFFB" w:rsidR="00507539" w:rsidRPr="00507539" w:rsidRDefault="00707D1E" w:rsidP="009310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Last update: </w:t>
            </w:r>
            <w:r w:rsidR="00931050">
              <w:rPr>
                <w:rFonts w:ascii="Times New Roman" w:eastAsia="Times New Roman" w:hAnsi="Times New Roman" w:cs="Times New Roman"/>
                <w:color w:val="FF0000"/>
              </w:rPr>
              <w:t>1</w:t>
            </w:r>
            <w:r w:rsidR="001424A3">
              <w:rPr>
                <w:rFonts w:ascii="Times New Roman" w:eastAsia="Times New Roman" w:hAnsi="Times New Roman" w:cs="Times New Roman"/>
                <w:color w:val="FF0000"/>
              </w:rPr>
              <w:t xml:space="preserve">3 </w:t>
            </w:r>
            <w:r w:rsidR="00931050">
              <w:rPr>
                <w:rFonts w:ascii="Times New Roman" w:eastAsia="Times New Roman" w:hAnsi="Times New Roman" w:cs="Times New Roman"/>
                <w:color w:val="FF0000"/>
              </w:rPr>
              <w:t>Jan 2022</w:t>
            </w:r>
          </w:p>
        </w:tc>
      </w:tr>
      <w:tr w:rsidR="00507539" w:rsidRPr="00507539" w14:paraId="3EE4994F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3CCAD850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4CD94E9A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47A9461B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43F363AF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6B43FD4C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2A594CD0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07539" w:rsidRPr="00507539" w14:paraId="6BA4A58D" w14:textId="77777777" w:rsidTr="00F337A9">
        <w:trPr>
          <w:cantSplit/>
        </w:trPr>
        <w:tc>
          <w:tcPr>
            <w:tcW w:w="12953" w:type="dxa"/>
            <w:gridSpan w:val="6"/>
            <w:shd w:val="clear" w:color="auto" w:fill="FFC000"/>
          </w:tcPr>
          <w:p w14:paraId="62DA4C0E" w14:textId="1446684F" w:rsidR="00507539" w:rsidRPr="00507539" w:rsidRDefault="00507539" w:rsidP="0050621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2.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0865C4"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Approval of Agenda and Timetable</w:t>
            </w:r>
          </w:p>
        </w:tc>
      </w:tr>
      <w:tr w:rsidR="00507539" w:rsidRPr="00507539" w14:paraId="6E89089F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267004B7" w14:textId="77777777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3271A8F0" w14:textId="6C1C57CB" w:rsidR="00507539" w:rsidRPr="00507539" w:rsidRDefault="00507539" w:rsidP="005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</w:rPr>
              <w:t>Agenda</w:t>
            </w:r>
            <w:r w:rsidR="000865C4">
              <w:rPr>
                <w:rFonts w:ascii="Times New Roman" w:eastAsia="Times New Roman" w:hAnsi="Times New Roman" w:cs="Times New Roman"/>
              </w:rPr>
              <w:t xml:space="preserve"> and Timetable</w:t>
            </w:r>
          </w:p>
        </w:tc>
        <w:tc>
          <w:tcPr>
            <w:tcW w:w="1955" w:type="dxa"/>
            <w:shd w:val="clear" w:color="auto" w:fill="auto"/>
          </w:tcPr>
          <w:p w14:paraId="4D6ACB77" w14:textId="3BCF21AC" w:rsidR="00507539" w:rsidRPr="00507539" w:rsidRDefault="00582524" w:rsidP="00582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bookmarkStart w:id="1" w:name="WENDWG902"/>
            <w:r>
              <w:rPr>
                <w:rFonts w:ascii="Times New Roman" w:eastAsia="Times New Roman" w:hAnsi="Times New Roman" w:cs="Times New Roman"/>
                <w:lang w:eastAsia="fr-FR"/>
              </w:rPr>
              <w:t>WENDWG12</w:t>
            </w:r>
            <w:r w:rsidR="000865C4">
              <w:rPr>
                <w:rFonts w:ascii="Times New Roman" w:eastAsia="Times New Roman" w:hAnsi="Times New Roman" w:cs="Times New Roman"/>
                <w:lang w:eastAsia="fr-FR"/>
              </w:rPr>
              <w:t>/</w:t>
            </w:r>
            <w:r w:rsidR="00507539" w:rsidRPr="00507539">
              <w:rPr>
                <w:rFonts w:ascii="Times New Roman" w:eastAsia="Times New Roman" w:hAnsi="Times New Roman" w:cs="Times New Roman"/>
                <w:lang w:eastAsia="fr-FR"/>
              </w:rPr>
              <w:t>02</w:t>
            </w:r>
            <w:bookmarkEnd w:id="1"/>
          </w:p>
        </w:tc>
        <w:tc>
          <w:tcPr>
            <w:tcW w:w="3969" w:type="dxa"/>
            <w:shd w:val="clear" w:color="auto" w:fill="auto"/>
          </w:tcPr>
          <w:p w14:paraId="343EDF8F" w14:textId="77777777" w:rsidR="00507539" w:rsidRDefault="00507539" w:rsidP="00086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507539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 approved the agenda and timetable.</w:t>
            </w:r>
          </w:p>
          <w:p w14:paraId="150C6AA0" w14:textId="330F2E60" w:rsidR="00503EEB" w:rsidRPr="00507539" w:rsidRDefault="00503EEB" w:rsidP="000865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1863402A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32A13C0A" w14:textId="77777777" w:rsidR="00507539" w:rsidRPr="00507539" w:rsidRDefault="00507539" w:rsidP="0050753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0865C4" w:rsidRPr="00507539" w14:paraId="0D16981D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234C7835" w14:textId="77777777" w:rsidR="000865C4" w:rsidRPr="00507539" w:rsidRDefault="000865C4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47AC5D79" w14:textId="77777777" w:rsidR="000865C4" w:rsidRDefault="000865C4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3A8ACB17" w14:textId="77777777" w:rsidR="000865C4" w:rsidRDefault="000865C4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799E0CEA" w14:textId="77777777" w:rsidR="000865C4" w:rsidRPr="006725CD" w:rsidRDefault="000865C4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3F626BDD" w14:textId="77777777" w:rsidR="000865C4" w:rsidRPr="00507539" w:rsidRDefault="000865C4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3DD0C4B1" w14:textId="77777777" w:rsidR="000865C4" w:rsidRPr="00507539" w:rsidRDefault="000865C4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865C4" w:rsidRPr="00507539" w14:paraId="6D6487F2" w14:textId="77777777" w:rsidTr="00F337A9">
        <w:trPr>
          <w:cantSplit/>
        </w:trPr>
        <w:tc>
          <w:tcPr>
            <w:tcW w:w="12953" w:type="dxa"/>
            <w:gridSpan w:val="6"/>
            <w:shd w:val="clear" w:color="auto" w:fill="FFC000"/>
          </w:tcPr>
          <w:p w14:paraId="61B1645F" w14:textId="381D936E" w:rsidR="000865C4" w:rsidRPr="00507539" w:rsidRDefault="000865C4" w:rsidP="00161BB8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Review of the Matters arising</w:t>
            </w:r>
            <w:r w:rsidR="00161BB8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 xml:space="preserve"> from WENDWG-11 Meeting, IRCC-13</w:t>
            </w:r>
            <w:r w:rsidRPr="009978CF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, A-2 and C-</w:t>
            </w:r>
            <w:r w:rsidR="00161BB8">
              <w:rPr>
                <w:rFonts w:ascii="Times New Roman" w:eastAsia="Times New Roman" w:hAnsi="Times New Roman" w:cs="Times New Roman"/>
                <w:b/>
                <w:bCs/>
                <w:lang w:val="en-AU" w:eastAsia="en-AU"/>
              </w:rPr>
              <w:t>5</w:t>
            </w:r>
          </w:p>
        </w:tc>
      </w:tr>
      <w:tr w:rsidR="003535E9" w:rsidRPr="00507539" w14:paraId="69A97843" w14:textId="77777777" w:rsidTr="00F337A9">
        <w:trPr>
          <w:cantSplit/>
        </w:trPr>
        <w:tc>
          <w:tcPr>
            <w:tcW w:w="1585" w:type="dxa"/>
            <w:shd w:val="clear" w:color="auto" w:fill="auto"/>
          </w:tcPr>
          <w:p w14:paraId="7579903B" w14:textId="77777777" w:rsidR="003535E9" w:rsidRPr="00507539" w:rsidRDefault="003535E9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539F22D7" w14:textId="14AF78F1" w:rsidR="003535E9" w:rsidRDefault="003535E9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535E9">
              <w:rPr>
                <w:rFonts w:ascii="Times New Roman" w:eastAsia="Times New Roman" w:hAnsi="Times New Roman" w:cs="Times New Roman"/>
              </w:rPr>
              <w:t>Roadmap for S</w:t>
            </w:r>
            <w:r w:rsidR="00FB5321">
              <w:rPr>
                <w:rFonts w:ascii="Times New Roman" w:eastAsia="Times New Roman" w:hAnsi="Times New Roman" w:cs="Times New Roman"/>
              </w:rPr>
              <w:t>-</w:t>
            </w:r>
            <w:r w:rsidRPr="003535E9">
              <w:rPr>
                <w:rFonts w:ascii="Times New Roman" w:eastAsia="Times New Roman" w:hAnsi="Times New Roman" w:cs="Times New Roman"/>
              </w:rPr>
              <w:t>100 Implementation Decade</w:t>
            </w:r>
          </w:p>
        </w:tc>
        <w:tc>
          <w:tcPr>
            <w:tcW w:w="1955" w:type="dxa"/>
            <w:shd w:val="clear" w:color="auto" w:fill="auto"/>
          </w:tcPr>
          <w:p w14:paraId="1B08723E" w14:textId="4036A1F1" w:rsidR="003535E9" w:rsidRDefault="00AF7DE0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WENDWG12/03</w:t>
            </w:r>
          </w:p>
        </w:tc>
        <w:tc>
          <w:tcPr>
            <w:tcW w:w="3969" w:type="dxa"/>
            <w:shd w:val="clear" w:color="auto" w:fill="auto"/>
          </w:tcPr>
          <w:p w14:paraId="18408ECA" w14:textId="0733BE2C" w:rsidR="003535E9" w:rsidRDefault="003535E9" w:rsidP="00574A22">
            <w:pPr>
              <w:spacing w:after="0" w:line="240" w:lineRule="auto"/>
              <w:rPr>
                <w:rFonts w:ascii="Times New Roman" w:hAnsi="Times New Roman"/>
                <w:iCs/>
                <w:lang w:val="en-AU" w:eastAsia="en-AU"/>
              </w:rPr>
            </w:pPr>
            <w:r>
              <w:rPr>
                <w:rFonts w:ascii="Times New Roman" w:hAnsi="Times New Roman"/>
                <w:iCs/>
                <w:lang w:val="en-AU" w:eastAsia="en-AU"/>
              </w:rPr>
              <w:t xml:space="preserve">Following-up on C-5, the </w:t>
            </w:r>
            <w:r w:rsidRPr="00574A22">
              <w:rPr>
                <w:rFonts w:ascii="Times New Roman" w:hAnsi="Times New Roman"/>
                <w:b/>
                <w:iCs/>
                <w:lang w:val="en-AU" w:eastAsia="en-AU"/>
              </w:rPr>
              <w:t>WENDWG</w:t>
            </w:r>
            <w:r>
              <w:rPr>
                <w:rFonts w:ascii="Times New Roman" w:hAnsi="Times New Roman"/>
                <w:iCs/>
                <w:lang w:val="en-AU" w:eastAsia="en-AU"/>
              </w:rPr>
              <w:t xml:space="preserve"> noted the availability of the Roadmap v2.0 and agreed to </w:t>
            </w:r>
            <w:r w:rsidR="00574A22">
              <w:rPr>
                <w:rFonts w:ascii="Times New Roman" w:hAnsi="Times New Roman"/>
                <w:iCs/>
                <w:lang w:val="en-AU" w:eastAsia="en-AU"/>
              </w:rPr>
              <w:t xml:space="preserve">consider whether </w:t>
            </w:r>
            <w:r>
              <w:rPr>
                <w:rFonts w:ascii="Times New Roman" w:hAnsi="Times New Roman"/>
                <w:iCs/>
                <w:lang w:val="en-AU" w:eastAsia="en-AU"/>
              </w:rPr>
              <w:t xml:space="preserve">further amendments </w:t>
            </w:r>
            <w:r w:rsidR="00574A22">
              <w:rPr>
                <w:rFonts w:ascii="Times New Roman" w:hAnsi="Times New Roman"/>
                <w:iCs/>
                <w:lang w:val="en-AU" w:eastAsia="en-AU"/>
              </w:rPr>
              <w:t>need to be submitted to IRCC-14</w:t>
            </w:r>
            <w:r>
              <w:rPr>
                <w:rFonts w:ascii="Times New Roman" w:hAnsi="Times New Roman"/>
                <w:iCs/>
                <w:lang w:val="en-AU" w:eastAsia="en-AU"/>
              </w:rPr>
              <w:t>.</w:t>
            </w:r>
          </w:p>
          <w:p w14:paraId="2E1369B9" w14:textId="00AD6D23" w:rsidR="00574A22" w:rsidRPr="003535E9" w:rsidRDefault="00574A22" w:rsidP="00574A22">
            <w:pPr>
              <w:spacing w:after="0" w:line="240" w:lineRule="auto"/>
              <w:rPr>
                <w:rFonts w:ascii="Times New Roman" w:hAnsi="Times New Roman"/>
                <w:iCs/>
                <w:lang w:val="en-AU" w:eastAsia="en-AU"/>
              </w:rPr>
            </w:pPr>
          </w:p>
        </w:tc>
        <w:tc>
          <w:tcPr>
            <w:tcW w:w="1698" w:type="dxa"/>
            <w:shd w:val="clear" w:color="auto" w:fill="auto"/>
          </w:tcPr>
          <w:p w14:paraId="7FB2A243" w14:textId="77777777" w:rsidR="003535E9" w:rsidRDefault="003535E9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307E99B" w14:textId="77777777" w:rsidR="00574A22" w:rsidRDefault="00574A22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90BD870" w14:textId="77777777" w:rsidR="00574A22" w:rsidRDefault="00574A22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7134F5C" w14:textId="0C7A0B96" w:rsidR="00574A22" w:rsidRDefault="00574A22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IRCC-14 (-7 weeks)</w:t>
            </w:r>
          </w:p>
          <w:p w14:paraId="39CBB6B3" w14:textId="77777777" w:rsidR="00574A22" w:rsidRDefault="00574A22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572CB85C" w14:textId="641B45CA" w:rsidR="003535E9" w:rsidRDefault="003535E9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B409F6" w:rsidRPr="00507539" w14:paraId="17B8553A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5630D8C2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2AF874F4" w14:textId="3BE81124" w:rsidR="00B409F6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HD ENCs</w:t>
            </w:r>
          </w:p>
        </w:tc>
        <w:tc>
          <w:tcPr>
            <w:tcW w:w="1955" w:type="dxa"/>
            <w:shd w:val="clear" w:color="auto" w:fill="auto"/>
          </w:tcPr>
          <w:p w14:paraId="18AB6C64" w14:textId="2050C67E" w:rsidR="00B409F6" w:rsidRDefault="00AF7DE0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WENDWG12/04</w:t>
            </w:r>
          </w:p>
        </w:tc>
        <w:tc>
          <w:tcPr>
            <w:tcW w:w="3969" w:type="dxa"/>
            <w:shd w:val="clear" w:color="auto" w:fill="auto"/>
          </w:tcPr>
          <w:p w14:paraId="0CB0C562" w14:textId="2BD0B5FD" w:rsidR="00B409F6" w:rsidRP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B409F6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B409F6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B409F6">
              <w:rPr>
                <w:rFonts w:ascii="Times New Roman" w:eastAsia="Times New Roman" w:hAnsi="Times New Roman" w:cs="Times New Roman"/>
                <w:lang w:eastAsia="fr-FR"/>
              </w:rPr>
              <w:t xml:space="preserve"> noted the outcome of the survey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on HD ENCs and the possible impact of the development of S-102 </w:t>
            </w:r>
            <w:r w:rsidRPr="00B409F6">
              <w:rPr>
                <w:rFonts w:ascii="Times New Roman" w:eastAsia="Times New Roman" w:hAnsi="Times New Roman" w:cs="Times New Roman"/>
                <w:lang w:eastAsia="fr-FR"/>
              </w:rPr>
              <w:t>(IHO CL 42/2021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refers</w:t>
            </w:r>
            <w:r w:rsidRPr="00B409F6">
              <w:rPr>
                <w:rFonts w:ascii="Times New Roman" w:eastAsia="Times New Roman" w:hAnsi="Times New Roman" w:cs="Times New Roman"/>
                <w:lang w:eastAsia="fr-FR"/>
              </w:rPr>
              <w:t>).</w:t>
            </w:r>
          </w:p>
          <w:p w14:paraId="0369F134" w14:textId="44AA940B" w:rsidR="00B409F6" w:rsidRDefault="00B409F6" w:rsidP="00B409F6">
            <w:pPr>
              <w:spacing w:after="0" w:line="240" w:lineRule="auto"/>
              <w:rPr>
                <w:rFonts w:ascii="Times New Roman" w:hAnsi="Times New Roman"/>
                <w:i/>
                <w:iCs/>
                <w:lang w:val="en-AU" w:eastAsia="en-AU"/>
              </w:rPr>
            </w:pPr>
          </w:p>
        </w:tc>
        <w:tc>
          <w:tcPr>
            <w:tcW w:w="1698" w:type="dxa"/>
            <w:shd w:val="clear" w:color="auto" w:fill="auto"/>
          </w:tcPr>
          <w:p w14:paraId="12570633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0A62D5CD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2F958FBF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739DFBD7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07939B87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44C24191" w14:textId="5D96E5CF" w:rsidR="00B409F6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HD ENCs</w:t>
            </w:r>
          </w:p>
        </w:tc>
        <w:tc>
          <w:tcPr>
            <w:tcW w:w="1955" w:type="dxa"/>
            <w:shd w:val="clear" w:color="auto" w:fill="auto"/>
          </w:tcPr>
          <w:p w14:paraId="6B5A2201" w14:textId="63BC8399" w:rsidR="00B409F6" w:rsidRDefault="00AF7DE0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WENDWG12/05</w:t>
            </w:r>
          </w:p>
        </w:tc>
        <w:tc>
          <w:tcPr>
            <w:tcW w:w="3969" w:type="dxa"/>
            <w:shd w:val="clear" w:color="auto" w:fill="auto"/>
          </w:tcPr>
          <w:p w14:paraId="7BD76164" w14:textId="2931FC5A" w:rsidR="00B409F6" w:rsidRPr="00B409F6" w:rsidRDefault="006A4184" w:rsidP="006A4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6A4184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noted the proposal by Australia, UK for so</w:t>
            </w:r>
            <w:r w:rsidRPr="006A4184">
              <w:rPr>
                <w:rFonts w:ascii="Times New Roman" w:eastAsia="Times New Roman" w:hAnsi="Times New Roman" w:cs="Times New Roman"/>
                <w:lang w:eastAsia="fr-FR"/>
              </w:rPr>
              <w:t>lving the Safety Contour Problem in ECDIS with HD ENCs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  <w:tc>
          <w:tcPr>
            <w:tcW w:w="1698" w:type="dxa"/>
            <w:shd w:val="clear" w:color="auto" w:fill="auto"/>
          </w:tcPr>
          <w:p w14:paraId="10C0423A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3AB95927" w14:textId="25677EE3" w:rsidR="00B409F6" w:rsidRPr="00507539" w:rsidRDefault="009F4377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B409F6" w:rsidRPr="00507539" w14:paraId="4B3318A1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5BC769A2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0C2C49E4" w14:textId="73230C07" w:rsidR="00B409F6" w:rsidRDefault="006A4184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HD ENCs</w:t>
            </w:r>
          </w:p>
        </w:tc>
        <w:tc>
          <w:tcPr>
            <w:tcW w:w="1955" w:type="dxa"/>
            <w:shd w:val="clear" w:color="auto" w:fill="auto"/>
          </w:tcPr>
          <w:p w14:paraId="1A1B61BC" w14:textId="02096843" w:rsidR="00B409F6" w:rsidRDefault="00AF7DE0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WENDWG12/06</w:t>
            </w:r>
          </w:p>
        </w:tc>
        <w:tc>
          <w:tcPr>
            <w:tcW w:w="3969" w:type="dxa"/>
            <w:shd w:val="clear" w:color="auto" w:fill="auto"/>
          </w:tcPr>
          <w:p w14:paraId="0BE5FA11" w14:textId="77777777" w:rsidR="00B409F6" w:rsidRDefault="006A4184" w:rsidP="006A4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6A4184">
              <w:rPr>
                <w:rFonts w:ascii="Times New Roman" w:eastAsia="Times New Roman" w:hAnsi="Times New Roman" w:cs="Times New Roman"/>
                <w:b/>
                <w:lang w:eastAsia="fr-FR"/>
              </w:rPr>
              <w:t>WENDWG Chair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report at </w:t>
            </w:r>
            <w:r w:rsidRPr="00EC1D7E">
              <w:rPr>
                <w:rFonts w:ascii="Times New Roman" w:eastAsia="Times New Roman" w:hAnsi="Times New Roman" w:cs="Times New Roman"/>
                <w:b/>
                <w:lang w:eastAsia="fr-FR"/>
              </w:rPr>
              <w:t>IRCC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with the following recommendations:</w:t>
            </w:r>
          </w:p>
          <w:p w14:paraId="78CF48CC" w14:textId="6692B219" w:rsidR="006A4184" w:rsidRDefault="006A4184" w:rsidP="006A41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fr-FR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acknowledge the </w:t>
            </w:r>
            <w:r w:rsidR="00DB73D1">
              <w:rPr>
                <w:rFonts w:ascii="Times New Roman" w:eastAsia="Times New Roman" w:hAnsi="Times New Roman" w:cs="Times New Roman"/>
                <w:lang w:eastAsia="fr-FR"/>
              </w:rPr>
              <w:t>important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user needs </w:t>
            </w:r>
            <w:r w:rsidRPr="006A4184">
              <w:rPr>
                <w:rFonts w:ascii="Times New Roman" w:eastAsia="Times New Roman" w:hAnsi="Times New Roman" w:cs="Times New Roman"/>
                <w:lang w:eastAsia="fr-FR"/>
              </w:rPr>
              <w:t>for improved safety contour usability.</w:t>
            </w:r>
          </w:p>
          <w:p w14:paraId="06E7B8C3" w14:textId="4CC10672" w:rsidR="006A4184" w:rsidRPr="00DB73D1" w:rsidRDefault="006A4184" w:rsidP="00DB73D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fr-FR"/>
              </w:rPr>
              <w:t>to</w:t>
            </w:r>
            <w:proofErr w:type="gram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invite Member States to </w:t>
            </w:r>
            <w:r w:rsidRPr="006A4184">
              <w:rPr>
                <w:rFonts w:ascii="Times New Roman" w:eastAsia="Times New Roman" w:hAnsi="Times New Roman" w:cs="Times New Roman"/>
                <w:lang w:eastAsia="fr-FR"/>
              </w:rPr>
              <w:t>consider the role that HD ENCs can play in doing this before S-100 ECDIS becomes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6A4184">
              <w:rPr>
                <w:rFonts w:ascii="Times New Roman" w:eastAsia="Times New Roman" w:hAnsi="Times New Roman" w:cs="Times New Roman"/>
                <w:lang w:eastAsia="fr-FR"/>
              </w:rPr>
              <w:t>widely available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as well as S-102.</w:t>
            </w:r>
          </w:p>
          <w:p w14:paraId="27811BBA" w14:textId="630661ED" w:rsidR="006A4184" w:rsidRPr="006A4184" w:rsidRDefault="006A4184" w:rsidP="006A4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1F116B6A" w14:textId="1CF08FB1" w:rsidR="00B409F6" w:rsidRDefault="006A4184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IRCC-14 (-7 weeks)</w:t>
            </w:r>
          </w:p>
        </w:tc>
        <w:tc>
          <w:tcPr>
            <w:tcW w:w="1472" w:type="dxa"/>
            <w:shd w:val="clear" w:color="auto" w:fill="auto"/>
          </w:tcPr>
          <w:p w14:paraId="7A5287DD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587E91" w:rsidRPr="00507539" w14:paraId="430518C9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0601D558" w14:textId="77777777" w:rsidR="00587E91" w:rsidRPr="00507539" w:rsidRDefault="00587E91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0F624D11" w14:textId="60A86F40" w:rsidR="00587E91" w:rsidRDefault="00782E5E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HD ENCs</w:t>
            </w:r>
          </w:p>
        </w:tc>
        <w:tc>
          <w:tcPr>
            <w:tcW w:w="1955" w:type="dxa"/>
            <w:shd w:val="clear" w:color="auto" w:fill="auto"/>
          </w:tcPr>
          <w:p w14:paraId="49332C37" w14:textId="72F2B3C4" w:rsidR="00587E91" w:rsidRDefault="00AF7DE0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WENDWG12/07</w:t>
            </w:r>
          </w:p>
        </w:tc>
        <w:tc>
          <w:tcPr>
            <w:tcW w:w="3969" w:type="dxa"/>
            <w:shd w:val="clear" w:color="auto" w:fill="auto"/>
          </w:tcPr>
          <w:p w14:paraId="4B3405CF" w14:textId="5D53531D" w:rsidR="00587E91" w:rsidRPr="006A4184" w:rsidRDefault="00587E91" w:rsidP="0078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BB18C8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</w:t>
            </w:r>
            <w:r w:rsidRPr="00587E91">
              <w:rPr>
                <w:rFonts w:ascii="Times New Roman" w:eastAsia="Times New Roman" w:hAnsi="Times New Roman" w:cs="Times New Roman"/>
                <w:lang w:eastAsia="fr-FR"/>
              </w:rPr>
              <w:t xml:space="preserve">welcomed the invitation by </w:t>
            </w:r>
            <w:r w:rsidRPr="00782E5E">
              <w:rPr>
                <w:rFonts w:ascii="Times New Roman" w:eastAsia="Times New Roman" w:hAnsi="Times New Roman" w:cs="Times New Roman"/>
                <w:b/>
                <w:lang w:eastAsia="fr-FR"/>
              </w:rPr>
              <w:t>IC-ENC</w:t>
            </w:r>
            <w:r w:rsidRPr="00587E91">
              <w:rPr>
                <w:rFonts w:ascii="Times New Roman" w:eastAsia="Times New Roman" w:hAnsi="Times New Roman" w:cs="Times New Roman"/>
                <w:lang w:eastAsia="fr-FR"/>
              </w:rPr>
              <w:t xml:space="preserve"> to participate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in a </w:t>
            </w:r>
            <w:r w:rsidR="00782E5E">
              <w:rPr>
                <w:rFonts w:ascii="Times New Roman" w:eastAsia="Times New Roman" w:hAnsi="Times New Roman" w:cs="Times New Roman"/>
                <w:lang w:eastAsia="fr-FR"/>
              </w:rPr>
              <w:t>technical conference on ECDIS and HD ENCs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on 16</w:t>
            </w:r>
            <w:r w:rsidRPr="00587E91">
              <w:rPr>
                <w:rFonts w:ascii="Times New Roman" w:eastAsia="Times New Roman" w:hAnsi="Times New Roman" w:cs="Times New Roman"/>
                <w:lang w:eastAsia="fr-FR"/>
              </w:rPr>
              <w:t xml:space="preserve"> March </w:t>
            </w:r>
            <w:r w:rsidR="00782E5E">
              <w:rPr>
                <w:rFonts w:ascii="Times New Roman" w:eastAsia="Times New Roman" w:hAnsi="Times New Roman" w:cs="Times New Roman"/>
                <w:lang w:eastAsia="fr-FR"/>
              </w:rPr>
              <w:t>[</w:t>
            </w:r>
            <w:r w:rsidR="00BB18C8">
              <w:rPr>
                <w:rFonts w:ascii="Times New Roman" w:eastAsia="Times New Roman" w:hAnsi="Times New Roman" w:cs="Times New Roman"/>
                <w:lang w:eastAsia="fr-FR"/>
              </w:rPr>
              <w:t>invitation has been uploaded on the WENDWG12 webpage</w:t>
            </w:r>
            <w:r w:rsidR="00782E5E">
              <w:rPr>
                <w:rFonts w:ascii="Times New Roman" w:eastAsia="Times New Roman" w:hAnsi="Times New Roman" w:cs="Times New Roman"/>
                <w:lang w:eastAsia="fr-FR"/>
              </w:rPr>
              <w:t>]</w:t>
            </w:r>
            <w:r w:rsidR="00BB18C8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  <w:tc>
          <w:tcPr>
            <w:tcW w:w="1698" w:type="dxa"/>
            <w:shd w:val="clear" w:color="auto" w:fill="auto"/>
          </w:tcPr>
          <w:p w14:paraId="25CFA926" w14:textId="38C0E3C9" w:rsidR="00587E91" w:rsidRDefault="00782E5E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 March</w:t>
            </w:r>
          </w:p>
        </w:tc>
        <w:tc>
          <w:tcPr>
            <w:tcW w:w="1472" w:type="dxa"/>
            <w:shd w:val="clear" w:color="auto" w:fill="auto"/>
          </w:tcPr>
          <w:p w14:paraId="2A98CD34" w14:textId="77777777" w:rsidR="00587E91" w:rsidRPr="00507539" w:rsidRDefault="00587E9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E638C0" w:rsidRPr="00507539" w14:paraId="7E634943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369E363C" w14:textId="77777777" w:rsidR="00E638C0" w:rsidRPr="00507539" w:rsidRDefault="00E638C0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6E936274" w14:textId="77777777" w:rsidR="00E638C0" w:rsidRDefault="00E638C0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2734E0FF" w14:textId="77777777" w:rsidR="00E638C0" w:rsidRDefault="00E638C0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14:paraId="32A85CFF" w14:textId="77777777" w:rsidR="00E638C0" w:rsidRPr="006A4184" w:rsidRDefault="00E638C0" w:rsidP="006A41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00046B9F" w14:textId="77777777" w:rsidR="00E638C0" w:rsidRDefault="00E638C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44A16317" w14:textId="77777777" w:rsidR="00E638C0" w:rsidRPr="00507539" w:rsidRDefault="00E638C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6ED5050B" w14:textId="77777777" w:rsidTr="00F337A9">
        <w:trPr>
          <w:cantSplit/>
        </w:trPr>
        <w:tc>
          <w:tcPr>
            <w:tcW w:w="12953" w:type="dxa"/>
            <w:gridSpan w:val="6"/>
            <w:shd w:val="clear" w:color="auto" w:fill="FFC000"/>
          </w:tcPr>
          <w:p w14:paraId="6D7CFBCE" w14:textId="10C43A22" w:rsidR="00B409F6" w:rsidRPr="00507539" w:rsidRDefault="00B409F6" w:rsidP="00B409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4.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b/>
                <w:bCs/>
              </w:rPr>
              <w:t>S-100 Implementation Strategy – WEND100 Principles</w:t>
            </w:r>
            <w:r w:rsidR="00FB5321">
              <w:rPr>
                <w:rFonts w:ascii="Times New Roman" w:eastAsia="Times New Roman" w:hAnsi="Times New Roman" w:cs="Times New Roman"/>
                <w:b/>
                <w:bCs/>
              </w:rPr>
              <w:t xml:space="preserve"> –Dual Fuel Governance</w:t>
            </w:r>
          </w:p>
        </w:tc>
      </w:tr>
      <w:tr w:rsidR="00B409F6" w:rsidRPr="00507539" w14:paraId="20F131CB" w14:textId="77777777" w:rsidTr="00F337A9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7D2F76E5" w14:textId="1DA81423" w:rsidR="00B409F6" w:rsidRPr="00507539" w:rsidRDefault="00B409F6" w:rsidP="00B409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4.1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>Impact of WEND-100 Principles on the S-100 Implementation Strategy</w:t>
            </w:r>
          </w:p>
        </w:tc>
      </w:tr>
      <w:tr w:rsidR="00B409F6" w:rsidRPr="00507539" w14:paraId="3AC947B6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2AE418B5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0B94A588" w14:textId="5096FB22" w:rsidR="00B409F6" w:rsidRPr="00315401" w:rsidRDefault="00FB5321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15401">
              <w:rPr>
                <w:rFonts w:ascii="Times New Roman" w:eastAsia="Times New Roman" w:hAnsi="Times New Roman" w:cs="Times New Roman"/>
              </w:rPr>
              <w:t>Roadmap for S-100 Implementation Decade</w:t>
            </w:r>
          </w:p>
        </w:tc>
        <w:tc>
          <w:tcPr>
            <w:tcW w:w="1955" w:type="dxa"/>
            <w:shd w:val="clear" w:color="auto" w:fill="auto"/>
          </w:tcPr>
          <w:p w14:paraId="609F1AB6" w14:textId="3C4E1830" w:rsidR="00B409F6" w:rsidRPr="00315401" w:rsidRDefault="00AF7DE0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WENDWG12/08</w:t>
            </w:r>
          </w:p>
        </w:tc>
        <w:tc>
          <w:tcPr>
            <w:tcW w:w="3969" w:type="dxa"/>
            <w:shd w:val="clear" w:color="auto" w:fill="auto"/>
          </w:tcPr>
          <w:p w14:paraId="198F074D" w14:textId="2498FFC2" w:rsidR="00B409F6" w:rsidRPr="00315401" w:rsidRDefault="00FB5321" w:rsidP="00863A07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fr-FR"/>
              </w:rPr>
            </w:pPr>
            <w:r w:rsidRPr="00315401">
              <w:rPr>
                <w:rFonts w:ascii="Times New Roman" w:eastAsia="Times New Roman" w:hAnsi="Times New Roman" w:cs="Times New Roman"/>
                <w:b/>
                <w:lang w:val="en-AU" w:eastAsia="fr-FR"/>
              </w:rPr>
              <w:t>WENDWG Chair</w:t>
            </w:r>
            <w:r w:rsidRPr="00315401">
              <w:rPr>
                <w:rFonts w:ascii="Times New Roman" w:eastAsia="Times New Roman" w:hAnsi="Times New Roman" w:cs="Times New Roman"/>
                <w:lang w:val="en-AU" w:eastAsia="fr-FR"/>
              </w:rPr>
              <w:t xml:space="preserve"> to report to </w:t>
            </w:r>
            <w:r w:rsidRPr="00315401">
              <w:rPr>
                <w:rFonts w:ascii="Times New Roman" w:eastAsia="Times New Roman" w:hAnsi="Times New Roman" w:cs="Times New Roman"/>
                <w:b/>
                <w:lang w:val="en-AU" w:eastAsia="fr-FR"/>
              </w:rPr>
              <w:t>IRCC</w:t>
            </w:r>
            <w:r w:rsidRPr="00315401">
              <w:rPr>
                <w:rFonts w:ascii="Times New Roman" w:eastAsia="Times New Roman" w:hAnsi="Times New Roman" w:cs="Times New Roman"/>
                <w:lang w:val="en-AU" w:eastAsia="fr-FR"/>
              </w:rPr>
              <w:t xml:space="preserve"> that a set of amendments to the Roadmap </w:t>
            </w:r>
            <w:r w:rsidR="00863A07">
              <w:rPr>
                <w:rFonts w:ascii="Times New Roman" w:eastAsia="Times New Roman" w:hAnsi="Times New Roman" w:cs="Times New Roman"/>
                <w:lang w:val="en-AU" w:eastAsia="fr-FR"/>
              </w:rPr>
              <w:t>focussing on</w:t>
            </w:r>
            <w:r w:rsidR="00961D38" w:rsidRPr="00315401">
              <w:rPr>
                <w:rFonts w:ascii="Times New Roman" w:eastAsia="Times New Roman" w:hAnsi="Times New Roman" w:cs="Times New Roman"/>
                <w:lang w:val="en-AU" w:eastAsia="fr-FR"/>
              </w:rPr>
              <w:t xml:space="preserve"> Dual Fuel Governance, Guidelines on the Implementation of WEND-100 Principles and Cataloguing (</w:t>
            </w:r>
            <w:proofErr w:type="spellStart"/>
            <w:r w:rsidR="00961D38" w:rsidRPr="00315401">
              <w:rPr>
                <w:rFonts w:ascii="Times New Roman" w:eastAsia="Times New Roman" w:hAnsi="Times New Roman" w:cs="Times New Roman"/>
                <w:lang w:val="en-AU" w:eastAsia="fr-FR"/>
              </w:rPr>
              <w:t>INToGIS</w:t>
            </w:r>
            <w:proofErr w:type="spellEnd"/>
            <w:r w:rsidR="00961D38" w:rsidRPr="00315401">
              <w:rPr>
                <w:rFonts w:ascii="Times New Roman" w:eastAsia="Times New Roman" w:hAnsi="Times New Roman" w:cs="Times New Roman"/>
                <w:lang w:val="en-AU" w:eastAsia="fr-FR"/>
              </w:rPr>
              <w:t xml:space="preserve"> III) will be considered at the next </w:t>
            </w:r>
            <w:r w:rsidR="00863A07">
              <w:rPr>
                <w:rFonts w:ascii="Times New Roman" w:eastAsia="Times New Roman" w:hAnsi="Times New Roman" w:cs="Times New Roman"/>
                <w:lang w:val="en-AU" w:eastAsia="fr-FR"/>
              </w:rPr>
              <w:t xml:space="preserve">WENDWG </w:t>
            </w:r>
            <w:r w:rsidR="00961D38" w:rsidRPr="00315401">
              <w:rPr>
                <w:rFonts w:ascii="Times New Roman" w:eastAsia="Times New Roman" w:hAnsi="Times New Roman" w:cs="Times New Roman"/>
                <w:lang w:val="en-AU" w:eastAsia="fr-FR"/>
              </w:rPr>
              <w:t>meeting.</w:t>
            </w:r>
          </w:p>
        </w:tc>
        <w:tc>
          <w:tcPr>
            <w:tcW w:w="1698" w:type="dxa"/>
            <w:shd w:val="clear" w:color="auto" w:fill="auto"/>
          </w:tcPr>
          <w:p w14:paraId="1F17C621" w14:textId="24AC4343" w:rsidR="00B409F6" w:rsidRPr="00315401" w:rsidRDefault="00961D3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 w:rsidRPr="00315401">
              <w:rPr>
                <w:rFonts w:ascii="Times New Roman" w:eastAsia="Times New Roman" w:hAnsi="Times New Roman" w:cs="Times New Roman"/>
                <w:b/>
                <w:lang w:val="en-AU"/>
              </w:rPr>
              <w:t>IRCC-14 / WENDWG-13</w:t>
            </w:r>
          </w:p>
        </w:tc>
        <w:tc>
          <w:tcPr>
            <w:tcW w:w="1472" w:type="dxa"/>
            <w:shd w:val="clear" w:color="auto" w:fill="auto"/>
          </w:tcPr>
          <w:p w14:paraId="40C4038E" w14:textId="474AC9F1" w:rsidR="00B409F6" w:rsidRPr="00315401" w:rsidRDefault="0031540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  <w:r w:rsidRPr="00315401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409F6" w:rsidRPr="00507539" w14:paraId="4F46DDE1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3D2A81E4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22C5C9FE" w14:textId="1FE0A04F" w:rsidR="00B409F6" w:rsidRDefault="00961D38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Impact of WEND-100 Principles on </w:t>
            </w:r>
            <w:r w:rsidR="00FB5321">
              <w:rPr>
                <w:rFonts w:ascii="Times New Roman" w:eastAsia="Times New Roman" w:hAnsi="Times New Roman" w:cs="Times New Roman"/>
              </w:rPr>
              <w:t>IHO Resolutions</w:t>
            </w:r>
          </w:p>
        </w:tc>
        <w:tc>
          <w:tcPr>
            <w:tcW w:w="1955" w:type="dxa"/>
            <w:shd w:val="clear" w:color="auto" w:fill="auto"/>
          </w:tcPr>
          <w:p w14:paraId="18E2D7AA" w14:textId="1E5D9AEB" w:rsidR="00B409F6" w:rsidRPr="00507539" w:rsidRDefault="00AF7DE0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WENDWG12/09</w:t>
            </w:r>
          </w:p>
        </w:tc>
        <w:tc>
          <w:tcPr>
            <w:tcW w:w="3969" w:type="dxa"/>
            <w:shd w:val="clear" w:color="auto" w:fill="auto"/>
          </w:tcPr>
          <w:p w14:paraId="6122EE98" w14:textId="77777777" w:rsidR="00B409F6" w:rsidRDefault="00961D38" w:rsidP="0066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61D38">
              <w:rPr>
                <w:rFonts w:ascii="Times New Roman" w:eastAsia="Times New Roman" w:hAnsi="Times New Roman" w:cs="Times New Roman"/>
                <w:lang w:eastAsia="fr-FR"/>
              </w:rPr>
              <w:t xml:space="preserve">Noting the proposals made by the ROK at A-2 to amend some IHO Resolutions, the </w:t>
            </w:r>
            <w:r w:rsidRPr="00961D38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961D38">
              <w:rPr>
                <w:rFonts w:ascii="Times New Roman" w:eastAsia="Times New Roman" w:hAnsi="Times New Roman" w:cs="Times New Roman"/>
                <w:lang w:eastAsia="fr-FR"/>
              </w:rPr>
              <w:t xml:space="preserve"> agreed that most of them are in the remit of HSSC and will be considered at HSSC-14.</w:t>
            </w:r>
          </w:p>
          <w:p w14:paraId="517845AF" w14:textId="6F27B3A0" w:rsidR="0066766F" w:rsidRPr="00961D38" w:rsidRDefault="0066766F" w:rsidP="0066766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0E163BDF" w14:textId="1ABADB15" w:rsidR="00B409F6" w:rsidRDefault="00961D3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HSSC-14</w:t>
            </w:r>
          </w:p>
        </w:tc>
        <w:tc>
          <w:tcPr>
            <w:tcW w:w="1472" w:type="dxa"/>
            <w:shd w:val="clear" w:color="auto" w:fill="auto"/>
          </w:tcPr>
          <w:p w14:paraId="06037FB4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961D38" w:rsidRPr="00507539" w14:paraId="148E7C99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2BB4B1C1" w14:textId="77777777" w:rsidR="00961D38" w:rsidRPr="00507539" w:rsidRDefault="00961D38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4E140D7B" w14:textId="77777777" w:rsidR="00961D38" w:rsidRDefault="00961D38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725615C0" w14:textId="77777777" w:rsidR="00961D38" w:rsidRDefault="00961D38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6B8D606E" w14:textId="77777777" w:rsidR="00961D38" w:rsidRDefault="00961D3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29B95B91" w14:textId="77777777" w:rsidR="00961D38" w:rsidRDefault="00961D3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46FA8A0A" w14:textId="77777777" w:rsidR="00961D38" w:rsidRPr="00507539" w:rsidRDefault="00961D3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409F6" w:rsidRPr="00507539" w14:paraId="0DEF76A3" w14:textId="77777777" w:rsidTr="00F337A9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789F2F88" w14:textId="0F71948A" w:rsidR="00B409F6" w:rsidRPr="00507539" w:rsidRDefault="00B409F6" w:rsidP="00B409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b/>
              </w:rPr>
              <w:t>4.2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>Follow-up Action WENDWG11/06- S-101 ENC Scheming Guidelines</w:t>
            </w:r>
          </w:p>
        </w:tc>
      </w:tr>
      <w:tr w:rsidR="00B409F6" w:rsidRPr="00507539" w14:paraId="6518EF2C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623E81CD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13068A70" w14:textId="042F66BC" w:rsidR="00B409F6" w:rsidRDefault="005732B7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S-101 ENC Scheming Guidelines</w:t>
            </w:r>
          </w:p>
        </w:tc>
        <w:tc>
          <w:tcPr>
            <w:tcW w:w="1955" w:type="dxa"/>
            <w:shd w:val="clear" w:color="auto" w:fill="auto"/>
          </w:tcPr>
          <w:p w14:paraId="7CF9B2EA" w14:textId="7355A1E9" w:rsidR="00B409F6" w:rsidRPr="00507539" w:rsidRDefault="00AF7DE0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WENDWG12/10</w:t>
            </w:r>
          </w:p>
        </w:tc>
        <w:tc>
          <w:tcPr>
            <w:tcW w:w="3969" w:type="dxa"/>
            <w:shd w:val="clear" w:color="auto" w:fill="auto"/>
          </w:tcPr>
          <w:p w14:paraId="651D51A3" w14:textId="76223F58" w:rsidR="00B409F6" w:rsidRPr="005732B7" w:rsidRDefault="005732B7" w:rsidP="00782E5E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AU" w:eastAsia="fr-FR"/>
              </w:rPr>
            </w:pPr>
            <w:r w:rsidRPr="005732B7">
              <w:rPr>
                <w:rFonts w:ascii="Times New Roman" w:eastAsia="Times New Roman" w:hAnsi="Times New Roman" w:cs="Times New Roman"/>
                <w:lang w:val="en-AU" w:eastAsia="fr-FR"/>
              </w:rPr>
              <w:t xml:space="preserve">The </w:t>
            </w:r>
            <w:r w:rsidRPr="005732B7">
              <w:rPr>
                <w:rFonts w:ascii="Times New Roman" w:eastAsia="Times New Roman" w:hAnsi="Times New Roman" w:cs="Times New Roman"/>
                <w:b/>
                <w:lang w:val="en-AU" w:eastAsia="fr-FR"/>
              </w:rPr>
              <w:t>WENDWG</w:t>
            </w:r>
            <w:r w:rsidRPr="005732B7">
              <w:rPr>
                <w:rFonts w:ascii="Times New Roman" w:eastAsia="Times New Roman" w:hAnsi="Times New Roman" w:cs="Times New Roman"/>
                <w:lang w:val="en-AU" w:eastAsia="fr-FR"/>
              </w:rPr>
              <w:t xml:space="preserve"> </w:t>
            </w:r>
            <w:r w:rsidR="00384265" w:rsidRPr="00782E5E">
              <w:rPr>
                <w:rFonts w:ascii="Times New Roman" w:eastAsia="Times New Roman" w:hAnsi="Times New Roman" w:cs="Times New Roman"/>
                <w:lang w:val="en-AU" w:eastAsia="fr-FR"/>
              </w:rPr>
              <w:t>commended</w:t>
            </w:r>
            <w:r w:rsidR="00782E5E">
              <w:rPr>
                <w:rFonts w:ascii="Times New Roman" w:eastAsia="Times New Roman" w:hAnsi="Times New Roman" w:cs="Times New Roman"/>
                <w:lang w:val="en-AU" w:eastAsia="fr-FR"/>
              </w:rPr>
              <w:t xml:space="preserve"> the drafting group for their work,</w:t>
            </w:r>
            <w:r w:rsidR="00384265">
              <w:rPr>
                <w:rFonts w:ascii="Times New Roman" w:eastAsia="Times New Roman" w:hAnsi="Times New Roman" w:cs="Times New Roman"/>
                <w:lang w:val="en-AU" w:eastAsia="fr-FR"/>
              </w:rPr>
              <w:t xml:space="preserve"> </w:t>
            </w:r>
            <w:r w:rsidRPr="005732B7">
              <w:rPr>
                <w:rFonts w:ascii="Times New Roman" w:eastAsia="Times New Roman" w:hAnsi="Times New Roman" w:cs="Times New Roman"/>
                <w:lang w:val="en-AU" w:eastAsia="fr-FR"/>
              </w:rPr>
              <w:t>noted the report and agreed on the way forward proposed under option 2 (</w:t>
            </w:r>
            <w:r>
              <w:rPr>
                <w:rFonts w:ascii="Times New Roman" w:eastAsia="Times New Roman" w:hAnsi="Times New Roman" w:cs="Times New Roman"/>
                <w:lang w:val="en-AU" w:eastAsia="fr-FR"/>
              </w:rPr>
              <w:t>status quo for now, reconsideration at WENDWG-13 based on RHCs’</w:t>
            </w:r>
            <w:r w:rsidR="00F337A9">
              <w:rPr>
                <w:rFonts w:ascii="Times New Roman" w:eastAsia="Times New Roman" w:hAnsi="Times New Roman" w:cs="Times New Roman"/>
                <w:lang w:val="en-AU"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AU" w:eastAsia="fr-FR"/>
              </w:rPr>
              <w:t>reports).</w:t>
            </w:r>
          </w:p>
        </w:tc>
        <w:tc>
          <w:tcPr>
            <w:tcW w:w="1698" w:type="dxa"/>
            <w:shd w:val="clear" w:color="auto" w:fill="auto"/>
          </w:tcPr>
          <w:p w14:paraId="7AA78D83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</w:p>
          <w:p w14:paraId="08ECC717" w14:textId="77777777" w:rsidR="005732B7" w:rsidRDefault="005732B7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</w:p>
          <w:p w14:paraId="7E9E716D" w14:textId="77777777" w:rsidR="005732B7" w:rsidRDefault="005732B7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</w:p>
          <w:p w14:paraId="1F726C05" w14:textId="77777777" w:rsidR="005732B7" w:rsidRDefault="005732B7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</w:p>
          <w:p w14:paraId="30D1CA75" w14:textId="03A6B464" w:rsidR="005732B7" w:rsidRPr="005732B7" w:rsidRDefault="005732B7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AU"/>
              </w:rPr>
            </w:pPr>
            <w:r>
              <w:rPr>
                <w:rFonts w:ascii="Times New Roman" w:eastAsia="Times New Roman" w:hAnsi="Times New Roman" w:cs="Times New Roman"/>
                <w:b/>
                <w:lang w:val="en-AU"/>
              </w:rPr>
              <w:t>WENDWG-13</w:t>
            </w:r>
          </w:p>
        </w:tc>
        <w:tc>
          <w:tcPr>
            <w:tcW w:w="1472" w:type="dxa"/>
            <w:shd w:val="clear" w:color="auto" w:fill="auto"/>
          </w:tcPr>
          <w:p w14:paraId="7B50C816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5732B7" w:rsidRPr="00507539" w14:paraId="5C511E0D" w14:textId="77777777" w:rsidTr="00F337A9">
        <w:trPr>
          <w:cantSplit/>
        </w:trPr>
        <w:tc>
          <w:tcPr>
            <w:tcW w:w="1585" w:type="dxa"/>
            <w:shd w:val="clear" w:color="auto" w:fill="auto"/>
          </w:tcPr>
          <w:p w14:paraId="712CD16E" w14:textId="77777777" w:rsidR="005732B7" w:rsidRPr="00507539" w:rsidRDefault="005732B7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5F6B596D" w14:textId="4DC7AE53" w:rsidR="005732B7" w:rsidRDefault="005732B7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S-101 ENC Scheming Guidelines</w:t>
            </w:r>
          </w:p>
        </w:tc>
        <w:tc>
          <w:tcPr>
            <w:tcW w:w="1955" w:type="dxa"/>
            <w:shd w:val="clear" w:color="auto" w:fill="auto"/>
          </w:tcPr>
          <w:p w14:paraId="34529D2A" w14:textId="7CF10702" w:rsidR="005732B7" w:rsidRPr="00507539" w:rsidRDefault="00AF7DE0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WENDWG12/11</w:t>
            </w:r>
          </w:p>
        </w:tc>
        <w:tc>
          <w:tcPr>
            <w:tcW w:w="3969" w:type="dxa"/>
            <w:shd w:val="clear" w:color="auto" w:fill="auto"/>
          </w:tcPr>
          <w:p w14:paraId="606423AE" w14:textId="5C730459" w:rsidR="005732B7" w:rsidRDefault="005732B7" w:rsidP="00782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Chair </w:t>
            </w:r>
            <w:r w:rsidRPr="005732B7">
              <w:rPr>
                <w:rFonts w:ascii="Times New Roman" w:eastAsia="Times New Roman" w:hAnsi="Times New Roman" w:cs="Times New Roman"/>
                <w:lang w:eastAsia="fr-FR"/>
              </w:rPr>
              <w:t xml:space="preserve">to </w:t>
            </w:r>
            <w:r w:rsidR="00782E5E">
              <w:rPr>
                <w:rFonts w:ascii="Times New Roman" w:eastAsia="Times New Roman" w:hAnsi="Times New Roman" w:cs="Times New Roman"/>
                <w:lang w:eastAsia="fr-FR"/>
              </w:rPr>
              <w:t>provide a status report</w:t>
            </w:r>
            <w:r w:rsidRPr="005732B7">
              <w:rPr>
                <w:rFonts w:ascii="Times New Roman" w:eastAsia="Times New Roman" w:hAnsi="Times New Roman" w:cs="Times New Roman"/>
                <w:lang w:eastAsia="fr-FR"/>
              </w:rPr>
              <w:t xml:space="preserve"> at </w:t>
            </w:r>
            <w:r w:rsidRPr="00315401">
              <w:rPr>
                <w:rFonts w:ascii="Times New Roman" w:eastAsia="Times New Roman" w:hAnsi="Times New Roman" w:cs="Times New Roman"/>
                <w:b/>
                <w:lang w:eastAsia="fr-FR"/>
              </w:rPr>
              <w:t>IRCC</w:t>
            </w:r>
            <w:r w:rsidR="00C8087B">
              <w:rPr>
                <w:rFonts w:ascii="Times New Roman" w:eastAsia="Times New Roman" w:hAnsi="Times New Roman" w:cs="Times New Roman"/>
                <w:lang w:eastAsia="fr-FR"/>
              </w:rPr>
              <w:t xml:space="preserve"> on the </w:t>
            </w:r>
            <w:r w:rsidR="00782E5E">
              <w:rPr>
                <w:rFonts w:ascii="Times New Roman" w:eastAsia="Times New Roman" w:hAnsi="Times New Roman" w:cs="Times New Roman"/>
                <w:lang w:eastAsia="fr-FR"/>
              </w:rPr>
              <w:t xml:space="preserve">main </w:t>
            </w:r>
            <w:r w:rsidR="00C8087B">
              <w:rPr>
                <w:rFonts w:ascii="Times New Roman" w:eastAsia="Times New Roman" w:hAnsi="Times New Roman" w:cs="Times New Roman"/>
                <w:lang w:eastAsia="fr-FR"/>
              </w:rPr>
              <w:t>outcome of the drafting group</w:t>
            </w:r>
            <w:r w:rsidR="00782E5E">
              <w:rPr>
                <w:rFonts w:ascii="Times New Roman" w:eastAsia="Times New Roman" w:hAnsi="Times New Roman" w:cs="Times New Roman"/>
                <w:lang w:eastAsia="fr-FR"/>
              </w:rPr>
              <w:t xml:space="preserve">, key issues identified, and work </w:t>
            </w:r>
            <w:r w:rsidR="008B0397">
              <w:rPr>
                <w:rFonts w:ascii="Times New Roman" w:eastAsia="Times New Roman" w:hAnsi="Times New Roman" w:cs="Times New Roman"/>
                <w:lang w:eastAsia="fr-FR"/>
              </w:rPr>
              <w:t xml:space="preserve">still </w:t>
            </w:r>
            <w:r w:rsidR="00782E5E">
              <w:rPr>
                <w:rFonts w:ascii="Times New Roman" w:eastAsia="Times New Roman" w:hAnsi="Times New Roman" w:cs="Times New Roman"/>
                <w:lang w:eastAsia="fr-FR"/>
              </w:rPr>
              <w:t>to be done</w:t>
            </w:r>
            <w:r w:rsidRPr="005732B7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  <w:tc>
          <w:tcPr>
            <w:tcW w:w="1698" w:type="dxa"/>
            <w:shd w:val="clear" w:color="auto" w:fill="auto"/>
          </w:tcPr>
          <w:p w14:paraId="7CB9B8BA" w14:textId="74DA9A87" w:rsidR="005732B7" w:rsidRDefault="005732B7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IRCC-14</w:t>
            </w:r>
          </w:p>
        </w:tc>
        <w:tc>
          <w:tcPr>
            <w:tcW w:w="1472" w:type="dxa"/>
            <w:shd w:val="clear" w:color="auto" w:fill="auto"/>
          </w:tcPr>
          <w:p w14:paraId="7BF0B4B2" w14:textId="77777777" w:rsidR="005732B7" w:rsidRPr="00507539" w:rsidRDefault="005732B7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5732B7" w:rsidRPr="00507539" w14:paraId="78E631C7" w14:textId="77777777" w:rsidTr="00F337A9">
        <w:trPr>
          <w:cantSplit/>
        </w:trPr>
        <w:tc>
          <w:tcPr>
            <w:tcW w:w="1585" w:type="dxa"/>
            <w:shd w:val="clear" w:color="auto" w:fill="auto"/>
          </w:tcPr>
          <w:p w14:paraId="0C0FE2AE" w14:textId="77777777" w:rsidR="005732B7" w:rsidRPr="00507539" w:rsidRDefault="005732B7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5877EA6D" w14:textId="4011BBEC" w:rsidR="005732B7" w:rsidRDefault="005732B7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S-101 ENC Scheming Guidelines</w:t>
            </w:r>
          </w:p>
        </w:tc>
        <w:tc>
          <w:tcPr>
            <w:tcW w:w="1955" w:type="dxa"/>
            <w:shd w:val="clear" w:color="auto" w:fill="auto"/>
          </w:tcPr>
          <w:p w14:paraId="0B6940CD" w14:textId="2AE20C37" w:rsidR="005732B7" w:rsidRPr="00507539" w:rsidRDefault="00AF7DE0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WENDWG12/12</w:t>
            </w:r>
          </w:p>
        </w:tc>
        <w:tc>
          <w:tcPr>
            <w:tcW w:w="3969" w:type="dxa"/>
            <w:shd w:val="clear" w:color="auto" w:fill="auto"/>
          </w:tcPr>
          <w:p w14:paraId="5FE7ACD9" w14:textId="1C98752B" w:rsidR="005732B7" w:rsidRDefault="006E5438" w:rsidP="00DA2D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CD65FE">
              <w:rPr>
                <w:rFonts w:ascii="Times New Roman" w:eastAsia="Times New Roman" w:hAnsi="Times New Roman" w:cs="Times New Roman"/>
                <w:lang w:eastAsia="fr-FR"/>
              </w:rPr>
              <w:t>Noting th</w:t>
            </w:r>
            <w:r w:rsidR="00CD65FE" w:rsidRPr="00CD65FE">
              <w:rPr>
                <w:rFonts w:ascii="Times New Roman" w:eastAsia="Times New Roman" w:hAnsi="Times New Roman" w:cs="Times New Roman"/>
                <w:lang w:eastAsia="fr-FR"/>
              </w:rPr>
              <w:t xml:space="preserve">e outcome of the discussion on a possible </w:t>
            </w:r>
            <w:r w:rsidR="008B0397" w:rsidRPr="00CD65FE">
              <w:rPr>
                <w:rFonts w:ascii="Times New Roman" w:eastAsia="Times New Roman" w:hAnsi="Times New Roman" w:cs="Times New Roman"/>
                <w:lang w:eastAsia="fr-FR"/>
              </w:rPr>
              <w:t>long-term strategy for a</w:t>
            </w:r>
            <w:r w:rsidRPr="00CD65FE">
              <w:rPr>
                <w:rFonts w:ascii="Times New Roman" w:eastAsia="Times New Roman" w:hAnsi="Times New Roman" w:cs="Times New Roman"/>
                <w:lang w:eastAsia="fr-FR"/>
              </w:rPr>
              <w:t xml:space="preserve"> Global Common Grid Scheme</w:t>
            </w:r>
            <w:r w:rsidR="00CD65FE" w:rsidRPr="00CD65FE">
              <w:rPr>
                <w:rFonts w:ascii="Times New Roman" w:eastAsia="Times New Roman" w:hAnsi="Times New Roman" w:cs="Times New Roman"/>
                <w:lang w:eastAsia="fr-FR"/>
              </w:rPr>
              <w:t xml:space="preserve"> (which </w:t>
            </w:r>
            <w:r w:rsidR="00CD65FE">
              <w:rPr>
                <w:rFonts w:ascii="Times New Roman" w:eastAsia="Times New Roman" w:hAnsi="Times New Roman" w:cs="Times New Roman"/>
                <w:lang w:eastAsia="fr-FR"/>
              </w:rPr>
              <w:t xml:space="preserve">still </w:t>
            </w:r>
            <w:r w:rsidR="00CD65FE" w:rsidRPr="00CD65FE">
              <w:rPr>
                <w:rFonts w:ascii="Times New Roman" w:eastAsia="Times New Roman" w:hAnsi="Times New Roman" w:cs="Times New Roman"/>
                <w:lang w:eastAsia="fr-FR"/>
              </w:rPr>
              <w:t>needs to be considered)</w:t>
            </w:r>
            <w:r w:rsidRPr="00CD65FE">
              <w:rPr>
                <w:rFonts w:ascii="Times New Roman" w:eastAsia="Times New Roman" w:hAnsi="Times New Roman" w:cs="Times New Roman"/>
                <w:lang w:eastAsia="fr-FR"/>
              </w:rPr>
              <w:t>,</w:t>
            </w:r>
            <w:r w:rsidRPr="00CD65FE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5732B7" w:rsidRPr="00CD65FE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RHCs </w:t>
            </w:r>
            <w:r w:rsidR="00315401" w:rsidRPr="00CD65FE">
              <w:rPr>
                <w:rFonts w:ascii="Times New Roman" w:eastAsia="Times New Roman" w:hAnsi="Times New Roman" w:cs="Times New Roman"/>
                <w:b/>
                <w:lang w:eastAsia="fr-FR"/>
              </w:rPr>
              <w:t>R</w:t>
            </w:r>
            <w:r w:rsidR="005B3D53" w:rsidRPr="00CD65FE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eps </w:t>
            </w:r>
            <w:r w:rsidR="005732B7" w:rsidRPr="00CD65FE">
              <w:rPr>
                <w:rFonts w:ascii="Times New Roman" w:eastAsia="Times New Roman" w:hAnsi="Times New Roman" w:cs="Times New Roman"/>
                <w:lang w:eastAsia="fr-FR"/>
              </w:rPr>
              <w:t xml:space="preserve">(to be tasked by </w:t>
            </w:r>
            <w:r w:rsidR="005732B7" w:rsidRPr="00CD65FE">
              <w:rPr>
                <w:rFonts w:ascii="Times New Roman" w:eastAsia="Times New Roman" w:hAnsi="Times New Roman" w:cs="Times New Roman"/>
                <w:b/>
                <w:lang w:eastAsia="fr-FR"/>
              </w:rPr>
              <w:t>IRCC</w:t>
            </w:r>
            <w:r w:rsidR="005732B7" w:rsidRPr="00CD65FE">
              <w:rPr>
                <w:rFonts w:ascii="Times New Roman" w:eastAsia="Times New Roman" w:hAnsi="Times New Roman" w:cs="Times New Roman"/>
                <w:lang w:eastAsia="fr-FR"/>
              </w:rPr>
              <w:t xml:space="preserve">) to share their agreed strategy </w:t>
            </w:r>
            <w:r w:rsidR="00DA2DE3">
              <w:rPr>
                <w:rFonts w:ascii="Times New Roman" w:eastAsia="Times New Roman" w:hAnsi="Times New Roman" w:cs="Times New Roman"/>
                <w:lang w:eastAsia="fr-FR"/>
              </w:rPr>
              <w:t xml:space="preserve">at regional level </w:t>
            </w:r>
            <w:r w:rsidR="005732B7" w:rsidRPr="00CD65FE">
              <w:rPr>
                <w:rFonts w:ascii="Times New Roman" w:eastAsia="Times New Roman" w:hAnsi="Times New Roman" w:cs="Times New Roman"/>
                <w:lang w:eastAsia="fr-FR"/>
              </w:rPr>
              <w:t>on S-101 ENC</w:t>
            </w:r>
            <w:r w:rsidR="005732B7" w:rsidRPr="005732B7">
              <w:rPr>
                <w:rFonts w:ascii="Times New Roman" w:eastAsia="Times New Roman" w:hAnsi="Times New Roman" w:cs="Times New Roman"/>
                <w:lang w:eastAsia="fr-FR"/>
              </w:rPr>
              <w:t xml:space="preserve"> Scheming/Production</w:t>
            </w:r>
            <w:r w:rsidR="000920B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4C79EB">
              <w:rPr>
                <w:rFonts w:ascii="Times New Roman" w:eastAsia="Times New Roman" w:hAnsi="Times New Roman" w:cs="Times New Roman"/>
                <w:lang w:eastAsia="fr-FR"/>
              </w:rPr>
              <w:t xml:space="preserve">(not excluding other S-1xx products) </w:t>
            </w:r>
            <w:r w:rsidR="000920B9">
              <w:rPr>
                <w:rFonts w:ascii="Times New Roman" w:eastAsia="Times New Roman" w:hAnsi="Times New Roman" w:cs="Times New Roman"/>
                <w:lang w:eastAsia="fr-FR"/>
              </w:rPr>
              <w:t>and re</w:t>
            </w:r>
            <w:r w:rsidR="004C79EB">
              <w:rPr>
                <w:rFonts w:ascii="Times New Roman" w:eastAsia="Times New Roman" w:hAnsi="Times New Roman" w:cs="Times New Roman"/>
                <w:lang w:eastAsia="fr-FR"/>
              </w:rPr>
              <w:t>port on user needs, shortfalls,</w:t>
            </w:r>
            <w:r w:rsidR="000920B9">
              <w:rPr>
                <w:rFonts w:ascii="Times New Roman" w:eastAsia="Times New Roman" w:hAnsi="Times New Roman" w:cs="Times New Roman"/>
                <w:lang w:eastAsia="fr-FR"/>
              </w:rPr>
              <w:t>…</w:t>
            </w:r>
            <w:r w:rsidR="005732B7" w:rsidRPr="005732B7">
              <w:rPr>
                <w:rFonts w:ascii="Times New Roman" w:eastAsia="Times New Roman" w:hAnsi="Times New Roman" w:cs="Times New Roman"/>
                <w:lang w:eastAsia="fr-FR"/>
              </w:rPr>
              <w:t xml:space="preserve"> at the next</w:t>
            </w:r>
            <w:r w:rsidR="00863A07">
              <w:rPr>
                <w:rFonts w:ascii="Times New Roman" w:eastAsia="Times New Roman" w:hAnsi="Times New Roman" w:cs="Times New Roman"/>
                <w:lang w:eastAsia="fr-FR"/>
              </w:rPr>
              <w:t xml:space="preserve"> WENDWG</w:t>
            </w:r>
            <w:r w:rsidR="005732B7" w:rsidRPr="005732B7">
              <w:rPr>
                <w:rFonts w:ascii="Times New Roman" w:eastAsia="Times New Roman" w:hAnsi="Times New Roman" w:cs="Times New Roman"/>
                <w:lang w:eastAsia="fr-FR"/>
              </w:rPr>
              <w:t xml:space="preserve"> meeting.</w:t>
            </w:r>
          </w:p>
        </w:tc>
        <w:tc>
          <w:tcPr>
            <w:tcW w:w="1698" w:type="dxa"/>
            <w:shd w:val="clear" w:color="auto" w:fill="auto"/>
          </w:tcPr>
          <w:p w14:paraId="55DED965" w14:textId="4B63E24F" w:rsidR="005732B7" w:rsidRDefault="005732B7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WENDWG-13</w:t>
            </w:r>
          </w:p>
        </w:tc>
        <w:tc>
          <w:tcPr>
            <w:tcW w:w="1472" w:type="dxa"/>
            <w:shd w:val="clear" w:color="auto" w:fill="auto"/>
          </w:tcPr>
          <w:p w14:paraId="6146EC5A" w14:textId="77777777" w:rsidR="005732B7" w:rsidRPr="00507539" w:rsidRDefault="005732B7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072D7" w:rsidRPr="00507539" w14:paraId="52B965C2" w14:textId="77777777" w:rsidTr="009E0AC1">
        <w:trPr>
          <w:cantSplit/>
        </w:trPr>
        <w:tc>
          <w:tcPr>
            <w:tcW w:w="1585" w:type="dxa"/>
            <w:shd w:val="clear" w:color="auto" w:fill="auto"/>
          </w:tcPr>
          <w:p w14:paraId="5E101E23" w14:textId="77777777" w:rsidR="00B072D7" w:rsidRPr="00507539" w:rsidRDefault="00B072D7" w:rsidP="009E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2B610D64" w14:textId="013B057A" w:rsidR="00B072D7" w:rsidRDefault="00B072D7" w:rsidP="009E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S-101 ENC Scheming Guidelines</w:t>
            </w:r>
          </w:p>
        </w:tc>
        <w:tc>
          <w:tcPr>
            <w:tcW w:w="1955" w:type="dxa"/>
            <w:shd w:val="clear" w:color="auto" w:fill="auto"/>
          </w:tcPr>
          <w:p w14:paraId="454B85A7" w14:textId="12B45233" w:rsidR="00B072D7" w:rsidRPr="005C27D4" w:rsidRDefault="00AF7DE0" w:rsidP="009E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WENDWG12/13</w:t>
            </w:r>
          </w:p>
        </w:tc>
        <w:tc>
          <w:tcPr>
            <w:tcW w:w="3969" w:type="dxa"/>
            <w:shd w:val="clear" w:color="auto" w:fill="auto"/>
          </w:tcPr>
          <w:p w14:paraId="7D5326B7" w14:textId="4C2C5CF2" w:rsidR="00B072D7" w:rsidRPr="00C82BC3" w:rsidRDefault="00C8087B" w:rsidP="00C808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C8087B">
              <w:rPr>
                <w:rFonts w:ascii="Times New Roman" w:eastAsia="Times New Roman" w:hAnsi="Times New Roman" w:cs="Times New Roman"/>
                <w:lang w:eastAsia="fr-FR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WENDWG </w:t>
            </w:r>
            <w:r w:rsidRPr="00C8087B">
              <w:rPr>
                <w:rFonts w:ascii="Times New Roman" w:eastAsia="Times New Roman" w:hAnsi="Times New Roman" w:cs="Times New Roman"/>
                <w:lang w:eastAsia="fr-FR"/>
              </w:rPr>
              <w:t>agreed to keep the drafting group active until the next meeting</w:t>
            </w:r>
            <w:r w:rsidR="00315401">
              <w:rPr>
                <w:rFonts w:ascii="Times New Roman" w:eastAsia="Times New Roman" w:hAnsi="Times New Roman" w:cs="Times New Roman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for monitoring and collation of case studies</w:t>
            </w:r>
            <w:r w:rsidRPr="00C8087B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  <w:tc>
          <w:tcPr>
            <w:tcW w:w="1698" w:type="dxa"/>
            <w:shd w:val="clear" w:color="auto" w:fill="auto"/>
          </w:tcPr>
          <w:p w14:paraId="7A012C85" w14:textId="6C1EEC1A" w:rsidR="00B072D7" w:rsidRDefault="00C8087B" w:rsidP="009E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WENDWG-13</w:t>
            </w:r>
          </w:p>
        </w:tc>
        <w:tc>
          <w:tcPr>
            <w:tcW w:w="1472" w:type="dxa"/>
            <w:shd w:val="clear" w:color="auto" w:fill="auto"/>
          </w:tcPr>
          <w:p w14:paraId="1A15D5D7" w14:textId="77777777" w:rsidR="00B072D7" w:rsidRDefault="00B072D7" w:rsidP="009E0AC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8087B" w:rsidRPr="00507539" w14:paraId="0062951F" w14:textId="77777777" w:rsidTr="009E0AC1">
        <w:trPr>
          <w:cantSplit/>
        </w:trPr>
        <w:tc>
          <w:tcPr>
            <w:tcW w:w="1585" w:type="dxa"/>
            <w:shd w:val="clear" w:color="auto" w:fill="auto"/>
          </w:tcPr>
          <w:p w14:paraId="08C231D7" w14:textId="77777777" w:rsidR="00C8087B" w:rsidRPr="00507539" w:rsidRDefault="00C8087B" w:rsidP="009E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1CFEC52C" w14:textId="560CF614" w:rsidR="00C8087B" w:rsidRDefault="004C79EB" w:rsidP="009E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S-101 ENC Scheming Guidelines</w:t>
            </w:r>
          </w:p>
        </w:tc>
        <w:tc>
          <w:tcPr>
            <w:tcW w:w="1955" w:type="dxa"/>
            <w:shd w:val="clear" w:color="auto" w:fill="auto"/>
          </w:tcPr>
          <w:p w14:paraId="74DEE812" w14:textId="780C0A96" w:rsidR="00C8087B" w:rsidRPr="005C27D4" w:rsidRDefault="00AF7DE0" w:rsidP="009E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WENDWG12/14</w:t>
            </w:r>
          </w:p>
        </w:tc>
        <w:tc>
          <w:tcPr>
            <w:tcW w:w="3969" w:type="dxa"/>
            <w:shd w:val="clear" w:color="auto" w:fill="auto"/>
          </w:tcPr>
          <w:p w14:paraId="2679F87F" w14:textId="0686BAE7" w:rsidR="00C8087B" w:rsidRPr="00C82BC3" w:rsidRDefault="006C5261" w:rsidP="004C79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Canada </w:t>
            </w:r>
            <w:r w:rsidR="004C79EB">
              <w:rPr>
                <w:rFonts w:ascii="Times New Roman" w:eastAsia="Times New Roman" w:hAnsi="Times New Roman" w:cs="Times New Roman"/>
                <w:lang w:eastAsia="fr-FR"/>
              </w:rPr>
              <w:t>offered to share their S-100 Implementation Strategy for making it available by</w:t>
            </w:r>
            <w:r w:rsidR="004C79EB" w:rsidRPr="004C79EB">
              <w:rPr>
                <w:rFonts w:ascii="Times New Roman" w:eastAsia="Times New Roman" w:hAnsi="Times New Roman" w:cs="Times New Roman"/>
                <w:lang w:eastAsia="fr-FR"/>
              </w:rPr>
              <w:t xml:space="preserve"> the </w:t>
            </w:r>
            <w:r w:rsidR="004C79EB" w:rsidRPr="004C79EB">
              <w:rPr>
                <w:rFonts w:ascii="Times New Roman" w:eastAsia="Times New Roman" w:hAnsi="Times New Roman" w:cs="Times New Roman"/>
                <w:b/>
                <w:lang w:eastAsia="fr-FR"/>
              </w:rPr>
              <w:t>Secretariat</w:t>
            </w:r>
            <w:r w:rsidR="004C79EB" w:rsidRPr="004C79EB">
              <w:rPr>
                <w:rFonts w:ascii="Times New Roman" w:eastAsia="Times New Roman" w:hAnsi="Times New Roman" w:cs="Times New Roman"/>
                <w:lang w:eastAsia="fr-FR"/>
              </w:rPr>
              <w:t xml:space="preserve"> in the WENDWG Repository.</w:t>
            </w:r>
          </w:p>
        </w:tc>
        <w:tc>
          <w:tcPr>
            <w:tcW w:w="1698" w:type="dxa"/>
            <w:shd w:val="clear" w:color="auto" w:fill="auto"/>
          </w:tcPr>
          <w:p w14:paraId="303EE0A7" w14:textId="06C83C51" w:rsidR="00C8087B" w:rsidRDefault="007F6ECF" w:rsidP="009E0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June 2022</w:t>
            </w:r>
          </w:p>
        </w:tc>
        <w:tc>
          <w:tcPr>
            <w:tcW w:w="1472" w:type="dxa"/>
            <w:shd w:val="clear" w:color="auto" w:fill="auto"/>
          </w:tcPr>
          <w:p w14:paraId="773D2934" w14:textId="77777777" w:rsidR="00C8087B" w:rsidRDefault="00C8087B" w:rsidP="009E0AC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4C7650" w:rsidRPr="00507539" w14:paraId="606F5E24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4E96B3B8" w14:textId="77777777" w:rsidR="004C7650" w:rsidRPr="00507539" w:rsidRDefault="004C7650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067986B8" w14:textId="77777777" w:rsidR="004C7650" w:rsidRDefault="004C7650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7F31F165" w14:textId="77777777" w:rsidR="004C7650" w:rsidRPr="005C27D4" w:rsidRDefault="004C7650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3A06A481" w14:textId="77777777" w:rsidR="004C7650" w:rsidRPr="00C82BC3" w:rsidRDefault="004C765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2BE1C999" w14:textId="77777777" w:rsidR="004C7650" w:rsidRDefault="004C765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0FFFB92B" w14:textId="77777777" w:rsidR="004C7650" w:rsidRDefault="004C765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61800F8C" w14:textId="77777777" w:rsidTr="00F337A9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0921672E" w14:textId="23E6DE9B" w:rsidR="00B409F6" w:rsidRPr="00507539" w:rsidRDefault="00B409F6" w:rsidP="00B409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4.3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hAnsi="Times New Roman"/>
                <w:b/>
                <w:bCs/>
                <w:shd w:val="clear" w:color="auto" w:fill="9CC2E5"/>
              </w:rPr>
              <w:t>Follow-up Action WENDWG11/09- S-1xx Implementation Guidelines</w:t>
            </w:r>
          </w:p>
        </w:tc>
      </w:tr>
      <w:tr w:rsidR="00B51C91" w:rsidRPr="00507539" w14:paraId="4D99BF46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04B4A613" w14:textId="77777777" w:rsidR="00B51C91" w:rsidRPr="00507539" w:rsidRDefault="00B51C91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4931B8B0" w14:textId="77777777" w:rsidR="00B51C91" w:rsidRDefault="00B51C91" w:rsidP="00B5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S-1xx Implementation Guidelines</w:t>
            </w:r>
          </w:p>
          <w:p w14:paraId="2153E6D2" w14:textId="13870767" w:rsidR="00B51C91" w:rsidRDefault="00B51C91" w:rsidP="00B5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(Doc WENDW12-04.3A refers)</w:t>
            </w:r>
          </w:p>
        </w:tc>
        <w:tc>
          <w:tcPr>
            <w:tcW w:w="1955" w:type="dxa"/>
            <w:shd w:val="clear" w:color="auto" w:fill="auto"/>
          </w:tcPr>
          <w:p w14:paraId="2ACAB772" w14:textId="65F51C31" w:rsidR="00B51C91" w:rsidRDefault="00B51C91" w:rsidP="00B2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</w:t>
            </w:r>
            <w:r w:rsidR="00B21CB5">
              <w:rPr>
                <w:rFonts w:ascii="Times New Roman" w:eastAsia="Times New Roman" w:hAnsi="Times New Roman" w:cs="Times New Roman"/>
                <w:lang w:eastAsia="fr-FR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14:paraId="3DEC49E2" w14:textId="326EDF4B" w:rsidR="00B51C91" w:rsidRDefault="00B51C9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B51C91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commended the drafting group for their </w:t>
            </w:r>
            <w:r w:rsidR="007333D8">
              <w:rPr>
                <w:rFonts w:ascii="Times New Roman" w:eastAsia="Times New Roman" w:hAnsi="Times New Roman" w:cs="Times New Roman"/>
                <w:lang w:eastAsia="fr-FR"/>
              </w:rPr>
              <w:t xml:space="preserve">outstanding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work.</w:t>
            </w:r>
          </w:p>
        </w:tc>
        <w:tc>
          <w:tcPr>
            <w:tcW w:w="1698" w:type="dxa"/>
            <w:shd w:val="clear" w:color="auto" w:fill="auto"/>
          </w:tcPr>
          <w:p w14:paraId="2CDB4928" w14:textId="77777777" w:rsidR="00B51C91" w:rsidRPr="00507539" w:rsidRDefault="00B51C9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73924624" w14:textId="0E7B9BD7" w:rsidR="00B51C91" w:rsidRPr="00507539" w:rsidRDefault="009F4377" w:rsidP="009F43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B51C91" w:rsidRPr="00507539" w14:paraId="5B6A04B9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1275703D" w14:textId="77777777" w:rsidR="00B51C91" w:rsidRPr="00507539" w:rsidRDefault="00B51C91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1A7E41F8" w14:textId="77777777" w:rsidR="00B51C91" w:rsidRDefault="00B51C91" w:rsidP="00B5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S-1xx Implementation Guidelines</w:t>
            </w:r>
          </w:p>
          <w:p w14:paraId="3E5F9323" w14:textId="78B57552" w:rsidR="00B51C91" w:rsidRDefault="00B51C91" w:rsidP="00B5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(Doc WENDW12-04.3A refers)</w:t>
            </w:r>
          </w:p>
        </w:tc>
        <w:tc>
          <w:tcPr>
            <w:tcW w:w="1955" w:type="dxa"/>
            <w:shd w:val="clear" w:color="auto" w:fill="auto"/>
          </w:tcPr>
          <w:p w14:paraId="739C8608" w14:textId="5D1BB1FC" w:rsidR="00B51C91" w:rsidRDefault="00B21CB5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WENDWG12/16</w:t>
            </w:r>
          </w:p>
        </w:tc>
        <w:tc>
          <w:tcPr>
            <w:tcW w:w="3969" w:type="dxa"/>
            <w:shd w:val="clear" w:color="auto" w:fill="auto"/>
          </w:tcPr>
          <w:p w14:paraId="11CAA0D2" w14:textId="315B1C8D" w:rsidR="00315401" w:rsidRDefault="0031540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7337EB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7337EB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7337EB">
              <w:rPr>
                <w:rFonts w:ascii="Times New Roman" w:eastAsia="Times New Roman" w:hAnsi="Times New Roman" w:cs="Times New Roman"/>
                <w:lang w:eastAsia="fr-FR"/>
              </w:rPr>
              <w:t xml:space="preserve"> agreed to focus the drafting work to use case SOLAS V</w:t>
            </w:r>
            <w:r w:rsidR="007337EB">
              <w:rPr>
                <w:rFonts w:ascii="Times New Roman" w:eastAsia="Times New Roman" w:hAnsi="Times New Roman" w:cs="Times New Roman"/>
                <w:lang w:eastAsia="fr-FR"/>
              </w:rPr>
              <w:t xml:space="preserve">, </w:t>
            </w:r>
            <w:r w:rsidR="00863A07">
              <w:rPr>
                <w:rFonts w:ascii="Times New Roman" w:eastAsia="Times New Roman" w:hAnsi="Times New Roman" w:cs="Times New Roman"/>
                <w:lang w:eastAsia="fr-FR"/>
              </w:rPr>
              <w:t>(</w:t>
            </w:r>
            <w:r w:rsidRPr="007337EB">
              <w:rPr>
                <w:rFonts w:ascii="Times New Roman" w:eastAsia="Times New Roman" w:hAnsi="Times New Roman" w:cs="Times New Roman"/>
                <w:lang w:eastAsia="fr-FR"/>
              </w:rPr>
              <w:t>ECDIS</w:t>
            </w:r>
            <w:r w:rsidR="007337EB">
              <w:rPr>
                <w:rFonts w:ascii="Times New Roman" w:eastAsia="Times New Roman" w:hAnsi="Times New Roman" w:cs="Times New Roman"/>
                <w:lang w:eastAsia="fr-FR"/>
              </w:rPr>
              <w:t xml:space="preserve"> in particular</w:t>
            </w:r>
            <w:r w:rsidRPr="007337EB">
              <w:rPr>
                <w:rFonts w:ascii="Times New Roman" w:eastAsia="Times New Roman" w:hAnsi="Times New Roman" w:cs="Times New Roman"/>
                <w:lang w:eastAsia="fr-FR"/>
              </w:rPr>
              <w:t xml:space="preserve">) </w:t>
            </w:r>
            <w:r w:rsidR="00F27F17" w:rsidRPr="007337EB">
              <w:rPr>
                <w:rFonts w:ascii="Times New Roman" w:eastAsia="Times New Roman" w:hAnsi="Times New Roman" w:cs="Times New Roman"/>
                <w:lang w:eastAsia="fr-FR"/>
              </w:rPr>
              <w:t>consi</w:t>
            </w:r>
            <w:r w:rsidR="00A96C30" w:rsidRPr="007337EB">
              <w:rPr>
                <w:rFonts w:ascii="Times New Roman" w:eastAsia="Times New Roman" w:hAnsi="Times New Roman" w:cs="Times New Roman"/>
                <w:lang w:eastAsia="fr-FR"/>
              </w:rPr>
              <w:t>dering S-102, S-104, and S-111</w:t>
            </w:r>
            <w:r w:rsidR="007337EB">
              <w:rPr>
                <w:rFonts w:ascii="Times New Roman" w:eastAsia="Times New Roman" w:hAnsi="Times New Roman" w:cs="Times New Roman"/>
                <w:lang w:eastAsia="fr-FR"/>
              </w:rPr>
              <w:t xml:space="preserve"> products in particular</w:t>
            </w:r>
            <w:r w:rsidRPr="007337EB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  <w:p w14:paraId="6EE1E622" w14:textId="77777777" w:rsidR="003A2AD8" w:rsidRDefault="003A2AD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462CDC3" w14:textId="422B2E3B" w:rsidR="00B51C91" w:rsidRDefault="00F27F17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However, a</w:t>
            </w:r>
            <w:r w:rsidR="00B51C91">
              <w:rPr>
                <w:rFonts w:ascii="Times New Roman" w:eastAsia="Times New Roman" w:hAnsi="Times New Roman" w:cs="Times New Roman"/>
                <w:lang w:eastAsia="fr-FR"/>
              </w:rPr>
              <w:t xml:space="preserve">s an outcome of the discussion on the typology of use cases categories, the </w:t>
            </w:r>
            <w:r w:rsidR="00B51C91" w:rsidRPr="00B51C91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="00B51C91">
              <w:rPr>
                <w:rFonts w:ascii="Times New Roman" w:eastAsia="Times New Roman" w:hAnsi="Times New Roman" w:cs="Times New Roman"/>
                <w:lang w:eastAsia="fr-FR"/>
              </w:rPr>
              <w:t xml:space="preserve"> agreed that consideration should be given by the drafting group to make</w:t>
            </w:r>
            <w:r w:rsidR="0066766F">
              <w:rPr>
                <w:rFonts w:ascii="Times New Roman" w:eastAsia="Times New Roman" w:hAnsi="Times New Roman" w:cs="Times New Roman"/>
                <w:lang w:eastAsia="fr-FR"/>
              </w:rPr>
              <w:t xml:space="preserve"> a distinction in the non-SOLAS use case</w:t>
            </w:r>
            <w:r w:rsidR="00B51C91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A96C30">
              <w:rPr>
                <w:rFonts w:ascii="Times New Roman" w:eastAsia="Times New Roman" w:hAnsi="Times New Roman" w:cs="Times New Roman"/>
                <w:lang w:eastAsia="fr-FR"/>
              </w:rPr>
              <w:t xml:space="preserve">between </w:t>
            </w:r>
            <w:r w:rsidR="00B51C91">
              <w:rPr>
                <w:rFonts w:ascii="Times New Roman" w:eastAsia="Times New Roman" w:hAnsi="Times New Roman" w:cs="Times New Roman"/>
                <w:lang w:eastAsia="fr-FR"/>
              </w:rPr>
              <w:t>navigation</w:t>
            </w:r>
            <w:r w:rsidR="006D73BF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66766F">
              <w:rPr>
                <w:rFonts w:ascii="Times New Roman" w:eastAsia="Times New Roman" w:hAnsi="Times New Roman" w:cs="Times New Roman"/>
                <w:lang w:eastAsia="fr-FR"/>
              </w:rPr>
              <w:t xml:space="preserve">use </w:t>
            </w:r>
            <w:r w:rsidR="00A96C30" w:rsidRPr="00A96C30">
              <w:rPr>
                <w:rFonts w:ascii="Times New Roman" w:eastAsia="Times New Roman" w:hAnsi="Times New Roman" w:cs="Times New Roman"/>
                <w:lang w:eastAsia="fr-FR"/>
              </w:rPr>
              <w:t>and</w:t>
            </w:r>
            <w:r w:rsidR="00A96C30">
              <w:rPr>
                <w:rFonts w:ascii="Times New Roman" w:eastAsia="Times New Roman" w:hAnsi="Times New Roman" w:cs="Times New Roman"/>
                <w:i/>
                <w:lang w:eastAsia="fr-FR"/>
              </w:rPr>
              <w:t xml:space="preserve"> </w:t>
            </w:r>
            <w:r w:rsidR="00A96C30">
              <w:rPr>
                <w:rFonts w:ascii="Times New Roman" w:eastAsia="Times New Roman" w:hAnsi="Times New Roman" w:cs="Times New Roman"/>
                <w:lang w:eastAsia="fr-FR"/>
              </w:rPr>
              <w:t>other use than navigation</w:t>
            </w:r>
            <w:r w:rsidR="00B51C91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56CEE108" w14:textId="2F7208C1" w:rsidR="00B51C91" w:rsidRDefault="00B51C91" w:rsidP="003154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463F27BB" w14:textId="77777777" w:rsidR="00B51C91" w:rsidRDefault="00B51C9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FE3FC15" w14:textId="77777777" w:rsidR="00A96C30" w:rsidRDefault="00A96C3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84AB8F3" w14:textId="77777777" w:rsidR="00A96C30" w:rsidRDefault="00A96C3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C87F1FF" w14:textId="77777777" w:rsidR="003A2AD8" w:rsidRDefault="003A2AD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5A61DEB" w14:textId="77777777" w:rsidR="00A96C30" w:rsidRDefault="00A96C3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D03F013" w14:textId="77777777" w:rsidR="003A2AD8" w:rsidRDefault="003A2AD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0D67978" w14:textId="77777777" w:rsidR="00A96C30" w:rsidRDefault="00A96C3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99BE11F" w14:textId="5EFEB3CE" w:rsidR="00A96C30" w:rsidRPr="00507539" w:rsidRDefault="00A96C3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WENDWG-13</w:t>
            </w:r>
          </w:p>
        </w:tc>
        <w:tc>
          <w:tcPr>
            <w:tcW w:w="1472" w:type="dxa"/>
            <w:shd w:val="clear" w:color="auto" w:fill="auto"/>
          </w:tcPr>
          <w:p w14:paraId="4C184DB5" w14:textId="39D4D1B9" w:rsidR="00B51C91" w:rsidRPr="00507539" w:rsidRDefault="00B51C91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B409F6" w:rsidRPr="00507539" w14:paraId="38F132B0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08E164C6" w14:textId="3D7C9F29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0A41F13C" w14:textId="77777777" w:rsidR="00B409F6" w:rsidRPr="00A96C30" w:rsidRDefault="008B735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C30">
              <w:rPr>
                <w:rFonts w:ascii="Times New Roman" w:eastAsia="Times New Roman" w:hAnsi="Times New Roman" w:cs="Times New Roman"/>
              </w:rPr>
              <w:t>S-1xx Implementation Guidelines</w:t>
            </w:r>
          </w:p>
          <w:p w14:paraId="49E3BD85" w14:textId="5489AB76" w:rsidR="00942765" w:rsidRPr="00A96C30" w:rsidRDefault="00942765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96C30">
              <w:rPr>
                <w:rFonts w:ascii="Times New Roman" w:eastAsia="Times New Roman" w:hAnsi="Times New Roman" w:cs="Times New Roman"/>
              </w:rPr>
              <w:t>(Doc WENDW12-04.3A refers)</w:t>
            </w:r>
          </w:p>
        </w:tc>
        <w:tc>
          <w:tcPr>
            <w:tcW w:w="1955" w:type="dxa"/>
            <w:shd w:val="clear" w:color="auto" w:fill="auto"/>
          </w:tcPr>
          <w:p w14:paraId="40EA7CFF" w14:textId="1AD02E4C" w:rsidR="00B409F6" w:rsidRPr="00A96C30" w:rsidRDefault="00B21CB5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WENDWG12/17</w:t>
            </w:r>
          </w:p>
        </w:tc>
        <w:tc>
          <w:tcPr>
            <w:tcW w:w="3969" w:type="dxa"/>
            <w:shd w:val="clear" w:color="auto" w:fill="auto"/>
          </w:tcPr>
          <w:p w14:paraId="3D640EA8" w14:textId="1FD3B53C" w:rsidR="008B7356" w:rsidRPr="00A96C30" w:rsidRDefault="008B7356" w:rsidP="00FE61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96C30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A96C30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A96C30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FE6188">
              <w:rPr>
                <w:rFonts w:ascii="Times New Roman" w:eastAsia="Times New Roman" w:hAnsi="Times New Roman" w:cs="Times New Roman"/>
                <w:lang w:eastAsia="fr-FR"/>
              </w:rPr>
              <w:t xml:space="preserve">discussed </w:t>
            </w:r>
            <w:r w:rsidRPr="00A96C30">
              <w:rPr>
                <w:rFonts w:ascii="Times New Roman" w:eastAsia="Times New Roman" w:hAnsi="Times New Roman" w:cs="Times New Roman"/>
                <w:lang w:eastAsia="fr-FR"/>
              </w:rPr>
              <w:t>the decisions points</w:t>
            </w:r>
            <w:r w:rsidR="00FE6188">
              <w:rPr>
                <w:rFonts w:ascii="Times New Roman" w:eastAsia="Times New Roman" w:hAnsi="Times New Roman" w:cs="Times New Roman"/>
                <w:lang w:eastAsia="fr-FR"/>
              </w:rPr>
              <w:t xml:space="preserve"> proposed on various issues and agreed that more work </w:t>
            </w:r>
            <w:r w:rsidR="00EA6C7E">
              <w:rPr>
                <w:rFonts w:ascii="Times New Roman" w:eastAsia="Times New Roman" w:hAnsi="Times New Roman" w:cs="Times New Roman"/>
                <w:lang w:eastAsia="fr-FR"/>
              </w:rPr>
              <w:t xml:space="preserve">is </w:t>
            </w:r>
            <w:r w:rsidR="00FE6188">
              <w:rPr>
                <w:rFonts w:ascii="Times New Roman" w:eastAsia="Times New Roman" w:hAnsi="Times New Roman" w:cs="Times New Roman"/>
                <w:lang w:eastAsia="fr-FR"/>
              </w:rPr>
              <w:t>necessary (route monitoring, route planning, regional versus oceanic for S-102, S-104 and S-111, S-128 options).</w:t>
            </w:r>
          </w:p>
          <w:p w14:paraId="3809B5F4" w14:textId="77777777" w:rsidR="003A2AD8" w:rsidRDefault="003A2AD8" w:rsidP="003A2A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229DEE85" w14:textId="0848E43F" w:rsidR="003A2AD8" w:rsidRDefault="003A2AD8" w:rsidP="003A2A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F47FA3">
              <w:rPr>
                <w:rFonts w:ascii="Times New Roman" w:eastAsia="Times New Roman" w:hAnsi="Times New Roman" w:cs="Times New Roman"/>
                <w:b/>
                <w:lang w:eastAsia="fr-FR"/>
              </w:rPr>
              <w:t>drafting group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prepare a new draft of the Guidelines </w:t>
            </w:r>
            <w:r w:rsidR="007337EB">
              <w:rPr>
                <w:rFonts w:ascii="Times New Roman" w:eastAsia="Times New Roman" w:hAnsi="Times New Roman" w:cs="Times New Roman"/>
                <w:lang w:eastAsia="fr-FR"/>
              </w:rPr>
              <w:t xml:space="preserve">based on discussions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to be submitted to the WENDWG </w:t>
            </w:r>
            <w:r w:rsidR="007337EB"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7337EB" w:rsidRPr="007337EB">
              <w:rPr>
                <w:rFonts w:ascii="Times New Roman" w:eastAsia="Times New Roman" w:hAnsi="Times New Roman" w:cs="Times New Roman"/>
                <w:vertAlign w:val="superscript"/>
                <w:lang w:eastAsia="fr-FR"/>
              </w:rPr>
              <w:t>st</w:t>
            </w:r>
            <w:r w:rsidR="007337EB">
              <w:rPr>
                <w:rFonts w:ascii="Times New Roman" w:eastAsia="Times New Roman" w:hAnsi="Times New Roman" w:cs="Times New Roman"/>
                <w:lang w:eastAsia="fr-F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then for </w:t>
            </w:r>
            <w:r w:rsidRPr="00F47FA3">
              <w:rPr>
                <w:rFonts w:ascii="Times New Roman" w:eastAsia="Times New Roman" w:hAnsi="Times New Roman" w:cs="Times New Roman"/>
                <w:b/>
                <w:lang w:eastAsia="fr-FR"/>
              </w:rPr>
              <w:t>WENDWG Chair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be included </w:t>
            </w:r>
            <w:r w:rsidR="007337EB">
              <w:rPr>
                <w:rFonts w:ascii="Times New Roman" w:eastAsia="Times New Roman" w:hAnsi="Times New Roman" w:cs="Times New Roman"/>
                <w:lang w:eastAsia="fr-FR"/>
              </w:rPr>
              <w:t xml:space="preserve">in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the report to IRCC.</w:t>
            </w:r>
          </w:p>
          <w:p w14:paraId="703A317E" w14:textId="04EADE1B" w:rsidR="00F47FA3" w:rsidRPr="003A2AD8" w:rsidRDefault="00F47FA3" w:rsidP="003A2A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41575C38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F79A2D7" w14:textId="77777777" w:rsidR="003A2AD8" w:rsidRDefault="003A2AD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868EB6C" w14:textId="77777777" w:rsidR="003A2AD8" w:rsidRDefault="003A2AD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1C557E" w14:textId="77777777" w:rsidR="003A2AD8" w:rsidRDefault="003A2AD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60892A6" w14:textId="77777777" w:rsidR="003A2AD8" w:rsidRDefault="003A2AD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1EEB5E9" w14:textId="77777777" w:rsidR="003A2AD8" w:rsidRDefault="003A2AD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DC569B0" w14:textId="77777777" w:rsidR="003A2AD8" w:rsidRDefault="003A2AD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97447B4" w14:textId="77777777" w:rsidR="003A2AD8" w:rsidRDefault="003A2AD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CEF71CC" w14:textId="77777777" w:rsidR="003A2AD8" w:rsidRDefault="003A2AD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3899488" w14:textId="57C03258" w:rsidR="003A2AD8" w:rsidRPr="00A96C30" w:rsidRDefault="00F47FA3" w:rsidP="00F4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IRCC-14 (- 7 weeks)</w:t>
            </w:r>
          </w:p>
        </w:tc>
        <w:tc>
          <w:tcPr>
            <w:tcW w:w="1472" w:type="dxa"/>
            <w:shd w:val="clear" w:color="auto" w:fill="auto"/>
          </w:tcPr>
          <w:p w14:paraId="22913D81" w14:textId="7DC65C49" w:rsidR="00B409F6" w:rsidRPr="00A96C30" w:rsidRDefault="00360C24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  <w:r w:rsidRPr="00A96C3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409F6" w:rsidRPr="00507539" w14:paraId="7084975C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2C329AD2" w14:textId="42930D49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2C6A2290" w14:textId="77777777" w:rsidR="00B409F6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7EBCB198" w14:textId="77777777" w:rsidR="00B409F6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27F618C5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2720FD7B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37A92F33" w14:textId="77777777" w:rsidR="00B409F6" w:rsidRPr="00507277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2D58FF77" w14:textId="77777777" w:rsidTr="00F337A9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30E3C713" w14:textId="450F493A" w:rsidR="00B409F6" w:rsidRPr="00507539" w:rsidRDefault="00B409F6" w:rsidP="00B409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4.4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21612C">
              <w:rPr>
                <w:rFonts w:ascii="Times New Roman" w:hAnsi="Times New Roman"/>
                <w:b/>
                <w:bCs/>
                <w:shd w:val="clear" w:color="auto" w:fill="9CC2E5"/>
              </w:rPr>
              <w:t>Dual Fuel Concept, S-100 ECDIS Governance Document and S-98</w:t>
            </w:r>
          </w:p>
        </w:tc>
      </w:tr>
      <w:tr w:rsidR="00B409F6" w:rsidRPr="00507539" w14:paraId="226D27ED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5E4D384A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53754606" w14:textId="3CCA1ABA" w:rsidR="00B409F6" w:rsidRDefault="00846ACD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Dual Fuel Concept</w:t>
            </w:r>
          </w:p>
        </w:tc>
        <w:tc>
          <w:tcPr>
            <w:tcW w:w="1955" w:type="dxa"/>
            <w:shd w:val="clear" w:color="auto" w:fill="auto"/>
          </w:tcPr>
          <w:p w14:paraId="550C3789" w14:textId="16CFE03D" w:rsidR="00B409F6" w:rsidRDefault="00B21CB5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WENDWG12/18</w:t>
            </w:r>
          </w:p>
        </w:tc>
        <w:tc>
          <w:tcPr>
            <w:tcW w:w="3969" w:type="dxa"/>
            <w:shd w:val="clear" w:color="auto" w:fill="auto"/>
          </w:tcPr>
          <w:p w14:paraId="5058D373" w14:textId="56BB5B56" w:rsidR="00B409F6" w:rsidRPr="00D22639" w:rsidRDefault="005732B7" w:rsidP="00D120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The </w:t>
            </w:r>
            <w:r w:rsidRPr="00E774B2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</w:t>
            </w:r>
            <w:r w:rsidR="00384265" w:rsidRPr="006C5261">
              <w:rPr>
                <w:rFonts w:ascii="Times New Roman" w:eastAsia="Times New Roman" w:hAnsi="Times New Roman" w:cs="Times New Roman"/>
                <w:lang w:eastAsia="fr-FR"/>
              </w:rPr>
              <w:t>commended</w:t>
            </w:r>
            <w:r w:rsidR="00384265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6C5261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="006C5261" w:rsidRPr="007337EB">
              <w:rPr>
                <w:rFonts w:ascii="Times New Roman" w:eastAsia="Times New Roman" w:hAnsi="Times New Roman" w:cs="Times New Roman"/>
                <w:b/>
                <w:lang w:eastAsia="fr-FR"/>
              </w:rPr>
              <w:t>S-100WG Chair</w:t>
            </w:r>
            <w:r w:rsidR="006C5261">
              <w:rPr>
                <w:rFonts w:ascii="Times New Roman" w:eastAsia="Times New Roman" w:hAnsi="Times New Roman" w:cs="Times New Roman"/>
                <w:lang w:eastAsia="fr-FR"/>
              </w:rPr>
              <w:t xml:space="preserve"> and her development team and </w:t>
            </w:r>
            <w:r w:rsidRPr="005732B7">
              <w:rPr>
                <w:rFonts w:ascii="Times New Roman" w:eastAsia="Times New Roman" w:hAnsi="Times New Roman" w:cs="Times New Roman"/>
                <w:lang w:eastAsia="fr-FR"/>
              </w:rPr>
              <w:t xml:space="preserve">noted the presentation on the Dual Fuel Concept that will be submitted for endorsement at </w:t>
            </w:r>
            <w:r w:rsidRPr="007337EB">
              <w:rPr>
                <w:rFonts w:ascii="Times New Roman" w:eastAsia="Times New Roman" w:hAnsi="Times New Roman" w:cs="Times New Roman"/>
                <w:b/>
                <w:lang w:eastAsia="fr-FR"/>
              </w:rPr>
              <w:t>HSSC</w:t>
            </w:r>
            <w:r w:rsidRPr="005732B7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047C30">
              <w:rPr>
                <w:rFonts w:ascii="Times New Roman" w:eastAsia="Times New Roman" w:hAnsi="Times New Roman" w:cs="Times New Roman"/>
                <w:lang w:eastAsia="fr-FR"/>
              </w:rPr>
              <w:t>[</w:t>
            </w:r>
            <w:r w:rsidRPr="005732B7">
              <w:rPr>
                <w:rFonts w:ascii="Times New Roman" w:eastAsia="Times New Roman" w:hAnsi="Times New Roman" w:cs="Times New Roman"/>
                <w:lang w:eastAsia="fr-FR"/>
              </w:rPr>
              <w:t xml:space="preserve">and </w:t>
            </w:r>
            <w:r w:rsidRPr="007337EB">
              <w:rPr>
                <w:rFonts w:ascii="Times New Roman" w:eastAsia="Times New Roman" w:hAnsi="Times New Roman" w:cs="Times New Roman"/>
                <w:b/>
                <w:lang w:eastAsia="fr-FR"/>
              </w:rPr>
              <w:t>IRCC</w:t>
            </w:r>
            <w:r w:rsidR="00384265">
              <w:rPr>
                <w:rFonts w:ascii="Times New Roman" w:eastAsia="Times New Roman" w:hAnsi="Times New Roman" w:cs="Times New Roman"/>
                <w:lang w:eastAsia="fr-FR"/>
              </w:rPr>
              <w:t>].</w:t>
            </w:r>
            <w:r w:rsidR="00B072D7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</w:p>
        </w:tc>
        <w:tc>
          <w:tcPr>
            <w:tcW w:w="1698" w:type="dxa"/>
            <w:shd w:val="clear" w:color="auto" w:fill="auto"/>
          </w:tcPr>
          <w:p w14:paraId="7AB4BBA4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534BEA6D" w14:textId="77777777" w:rsidR="00B409F6" w:rsidRPr="00507539" w:rsidRDefault="00B409F6" w:rsidP="005732B7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47C30" w:rsidRPr="00507539" w14:paraId="6203DAF1" w14:textId="77777777" w:rsidTr="00F337A9">
        <w:trPr>
          <w:cantSplit/>
        </w:trPr>
        <w:tc>
          <w:tcPr>
            <w:tcW w:w="1585" w:type="dxa"/>
            <w:shd w:val="clear" w:color="auto" w:fill="auto"/>
          </w:tcPr>
          <w:p w14:paraId="5F426755" w14:textId="77777777" w:rsidR="00047C30" w:rsidRPr="00507539" w:rsidRDefault="00047C30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11832131" w14:textId="34DC93C5" w:rsidR="00047C30" w:rsidRDefault="001E1FA7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Dual Fuel Concept</w:t>
            </w:r>
          </w:p>
        </w:tc>
        <w:tc>
          <w:tcPr>
            <w:tcW w:w="1955" w:type="dxa"/>
            <w:shd w:val="clear" w:color="auto" w:fill="auto"/>
          </w:tcPr>
          <w:p w14:paraId="6E9D0B32" w14:textId="31393E07" w:rsidR="00047C30" w:rsidRDefault="00B21CB5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WENDWG12/19</w:t>
            </w:r>
          </w:p>
        </w:tc>
        <w:tc>
          <w:tcPr>
            <w:tcW w:w="3969" w:type="dxa"/>
            <w:shd w:val="clear" w:color="auto" w:fill="auto"/>
          </w:tcPr>
          <w:p w14:paraId="19C3786C" w14:textId="0962E52E" w:rsidR="00047C30" w:rsidRPr="005732B7" w:rsidRDefault="00047C30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145DC">
              <w:rPr>
                <w:rFonts w:ascii="Times New Roman" w:eastAsia="Times New Roman" w:hAnsi="Times New Roman" w:cs="Times New Roman"/>
                <w:b/>
                <w:lang w:eastAsia="fr-FR"/>
              </w:rPr>
              <w:t>WENDWG Chair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invited the </w:t>
            </w:r>
            <w:r w:rsidRPr="00E145DC">
              <w:rPr>
                <w:rFonts w:ascii="Times New Roman" w:eastAsia="Times New Roman" w:hAnsi="Times New Roman" w:cs="Times New Roman"/>
                <w:b/>
                <w:lang w:eastAsia="fr-FR"/>
              </w:rPr>
              <w:t>WENDWG Members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provide their comments </w:t>
            </w:r>
            <w:r w:rsidR="001E1FA7">
              <w:rPr>
                <w:rFonts w:ascii="Times New Roman" w:eastAsia="Times New Roman" w:hAnsi="Times New Roman" w:cs="Times New Roman"/>
                <w:lang w:eastAsia="fr-FR"/>
              </w:rPr>
              <w:t xml:space="preserve">if any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to </w:t>
            </w:r>
            <w:r w:rsidRPr="001E1FA7">
              <w:rPr>
                <w:rFonts w:ascii="Times New Roman" w:eastAsia="Times New Roman" w:hAnsi="Times New Roman" w:cs="Times New Roman"/>
                <w:b/>
                <w:lang w:eastAsia="fr-FR"/>
              </w:rPr>
              <w:t>S-100WG</w:t>
            </w:r>
            <w:r w:rsidR="00E145DC" w:rsidRPr="001E1FA7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Chair</w:t>
            </w:r>
            <w:r w:rsidR="00E145DC">
              <w:rPr>
                <w:rStyle w:val="FootnoteReference"/>
                <w:rFonts w:ascii="Times New Roman" w:eastAsia="Times New Roman" w:hAnsi="Times New Roman" w:cs="Times New Roman"/>
                <w:lang w:eastAsia="fr-FR"/>
              </w:rPr>
              <w:footnoteReference w:id="1"/>
            </w:r>
            <w:r w:rsidR="00E145DC">
              <w:rPr>
                <w:rFonts w:ascii="Times New Roman" w:eastAsia="Times New Roman" w:hAnsi="Times New Roman" w:cs="Times New Roman"/>
                <w:lang w:eastAsia="fr-FR"/>
              </w:rPr>
              <w:t xml:space="preserve"> on the DF Document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6C5261">
              <w:rPr>
                <w:rFonts w:ascii="Times New Roman" w:eastAsia="Times New Roman" w:hAnsi="Times New Roman" w:cs="Times New Roman"/>
                <w:lang w:eastAsia="fr-FR"/>
              </w:rPr>
              <w:t>as soon as possible.</w:t>
            </w:r>
          </w:p>
        </w:tc>
        <w:tc>
          <w:tcPr>
            <w:tcW w:w="1698" w:type="dxa"/>
            <w:shd w:val="clear" w:color="auto" w:fill="auto"/>
          </w:tcPr>
          <w:p w14:paraId="7AEF996D" w14:textId="31FEC4C4" w:rsidR="00047C30" w:rsidRPr="00507539" w:rsidRDefault="006C5261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No later than </w:t>
            </w:r>
            <w:r w:rsidR="006458F9">
              <w:rPr>
                <w:rFonts w:ascii="Times New Roman" w:eastAsia="Times New Roman" w:hAnsi="Times New Roman" w:cs="Times New Roman"/>
                <w:b/>
              </w:rPr>
              <w:t>7</w:t>
            </w:r>
            <w:r w:rsidR="00E145DC">
              <w:rPr>
                <w:rFonts w:ascii="Times New Roman" w:eastAsia="Times New Roman" w:hAnsi="Times New Roman" w:cs="Times New Roman"/>
                <w:b/>
              </w:rPr>
              <w:t xml:space="preserve"> March</w:t>
            </w:r>
          </w:p>
        </w:tc>
        <w:tc>
          <w:tcPr>
            <w:tcW w:w="1472" w:type="dxa"/>
            <w:shd w:val="clear" w:color="auto" w:fill="auto"/>
          </w:tcPr>
          <w:p w14:paraId="54DDF4C4" w14:textId="77777777" w:rsidR="00047C30" w:rsidRPr="00507277" w:rsidRDefault="00047C30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D1201D" w:rsidRPr="00507539" w14:paraId="4700CF85" w14:textId="77777777" w:rsidTr="009E0AC1">
        <w:trPr>
          <w:cantSplit/>
        </w:trPr>
        <w:tc>
          <w:tcPr>
            <w:tcW w:w="1585" w:type="dxa"/>
            <w:shd w:val="clear" w:color="auto" w:fill="auto"/>
          </w:tcPr>
          <w:p w14:paraId="22B77FF0" w14:textId="77777777" w:rsidR="00D1201D" w:rsidRPr="00507539" w:rsidRDefault="00D1201D" w:rsidP="009E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74B3E8C9" w14:textId="77777777" w:rsidR="00D1201D" w:rsidRDefault="00D1201D" w:rsidP="009E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Dual Fuel Concept</w:t>
            </w:r>
          </w:p>
        </w:tc>
        <w:tc>
          <w:tcPr>
            <w:tcW w:w="1955" w:type="dxa"/>
            <w:shd w:val="clear" w:color="auto" w:fill="auto"/>
          </w:tcPr>
          <w:p w14:paraId="34F6559D" w14:textId="26B6A34C" w:rsidR="00D1201D" w:rsidRDefault="00B21CB5" w:rsidP="009E0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WENDWG12/20</w:t>
            </w:r>
          </w:p>
        </w:tc>
        <w:tc>
          <w:tcPr>
            <w:tcW w:w="3969" w:type="dxa"/>
            <w:shd w:val="clear" w:color="auto" w:fill="auto"/>
          </w:tcPr>
          <w:p w14:paraId="693F45C5" w14:textId="57F2FBFE" w:rsidR="00D1201D" w:rsidRDefault="00D1201D" w:rsidP="00D12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5732B7">
              <w:rPr>
                <w:rFonts w:ascii="Times New Roman" w:eastAsia="Times New Roman" w:hAnsi="Times New Roman" w:cs="Times New Roman"/>
                <w:lang w:eastAsia="fr-FR"/>
              </w:rPr>
              <w:t>Meanwhile, the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WENDWG Chair/S-100WG Chair </w:t>
            </w:r>
            <w:r w:rsidRPr="005732B7">
              <w:rPr>
                <w:rFonts w:ascii="Times New Roman" w:eastAsia="Times New Roman" w:hAnsi="Times New Roman" w:cs="Times New Roman"/>
                <w:lang w:eastAsia="fr-FR"/>
              </w:rPr>
              <w:t>agreed to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consider making a proposal for an amendment to the Roadmap v2.0 (Annex 4</w:t>
            </w:r>
            <w:r w:rsidR="00C47C8C">
              <w:rPr>
                <w:rFonts w:ascii="Times New Roman" w:eastAsia="Times New Roman" w:hAnsi="Times New Roman" w:cs="Times New Roman"/>
                <w:lang w:eastAsia="fr-FR"/>
              </w:rPr>
              <w:t>?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) to the relevant Committee</w:t>
            </w:r>
            <w:r w:rsidR="00C47C8C">
              <w:rPr>
                <w:rFonts w:ascii="Times New Roman" w:eastAsia="Times New Roman" w:hAnsi="Times New Roman" w:cs="Times New Roman"/>
                <w:lang w:eastAsia="fr-F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s</w:t>
            </w:r>
            <w:r w:rsidR="00C47C8C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(IRCC or HSSC).</w:t>
            </w:r>
          </w:p>
        </w:tc>
        <w:tc>
          <w:tcPr>
            <w:tcW w:w="1698" w:type="dxa"/>
            <w:shd w:val="clear" w:color="auto" w:fill="auto"/>
          </w:tcPr>
          <w:p w14:paraId="3B647953" w14:textId="15CF6FBE" w:rsidR="00D1201D" w:rsidRPr="00507539" w:rsidRDefault="00D1201D" w:rsidP="00D120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After endorsement by HSSC-14, </w:t>
            </w:r>
            <w:r w:rsidR="006C5261">
              <w:rPr>
                <w:rFonts w:ascii="Times New Roman" w:eastAsia="Times New Roman" w:hAnsi="Times New Roman" w:cs="Times New Roman"/>
                <w:b/>
              </w:rPr>
              <w:t xml:space="preserve">but </w:t>
            </w:r>
            <w:r>
              <w:rPr>
                <w:rFonts w:ascii="Times New Roman" w:eastAsia="Times New Roman" w:hAnsi="Times New Roman" w:cs="Times New Roman"/>
                <w:b/>
              </w:rPr>
              <w:t>prior to IRCC-14 submission deadline</w:t>
            </w:r>
          </w:p>
        </w:tc>
        <w:tc>
          <w:tcPr>
            <w:tcW w:w="1472" w:type="dxa"/>
            <w:shd w:val="clear" w:color="auto" w:fill="auto"/>
          </w:tcPr>
          <w:p w14:paraId="188F2811" w14:textId="77777777" w:rsidR="00D1201D" w:rsidRPr="00507277" w:rsidRDefault="00D1201D" w:rsidP="009E0AC1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17D0B" w:rsidRPr="00507539" w14:paraId="246AB84C" w14:textId="77777777" w:rsidTr="00F337A9">
        <w:trPr>
          <w:cantSplit/>
        </w:trPr>
        <w:tc>
          <w:tcPr>
            <w:tcW w:w="1585" w:type="dxa"/>
            <w:shd w:val="clear" w:color="auto" w:fill="auto"/>
          </w:tcPr>
          <w:p w14:paraId="468C049A" w14:textId="77777777" w:rsidR="00A17D0B" w:rsidRPr="00507539" w:rsidRDefault="00A17D0B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0499690F" w14:textId="77777777" w:rsidR="00A17D0B" w:rsidRDefault="00A17D0B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0C601827" w14:textId="77777777" w:rsidR="00A17D0B" w:rsidRDefault="00A17D0B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5D8B5061" w14:textId="77777777" w:rsidR="00A17D0B" w:rsidRPr="005732B7" w:rsidRDefault="00A17D0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44978CA1" w14:textId="77777777" w:rsidR="00A17D0B" w:rsidRPr="00507539" w:rsidRDefault="00A17D0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04FACBD7" w14:textId="77777777" w:rsidR="00A17D0B" w:rsidRPr="00507277" w:rsidRDefault="00A17D0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0420BF6E" w14:textId="77777777" w:rsidTr="00F337A9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5C24A026" w14:textId="548971F3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b/>
                <w:bCs/>
              </w:rPr>
              <w:t xml:space="preserve">Review of the matters, if any, raised by RHCs Representative and ENC Charting Regions Coordinators </w:t>
            </w:r>
            <w:r w:rsidRPr="009978CF">
              <w:rPr>
                <w:rFonts w:ascii="Times New Roman" w:eastAsia="Times New Roman" w:hAnsi="Times New Roman" w:cs="Times New Roman"/>
                <w:b/>
              </w:rPr>
              <w:t xml:space="preserve">that may affect the WENDWG – </w:t>
            </w:r>
            <w:proofErr w:type="spellStart"/>
            <w:r w:rsidRPr="009978CF">
              <w:rPr>
                <w:rFonts w:ascii="Times New Roman" w:eastAsia="Times New Roman" w:hAnsi="Times New Roman" w:cs="Times New Roman"/>
                <w:b/>
              </w:rPr>
              <w:t>INToGIS</w:t>
            </w:r>
            <w:proofErr w:type="spellEnd"/>
            <w:r w:rsidRPr="009978CF">
              <w:rPr>
                <w:rFonts w:ascii="Times New Roman" w:eastAsia="Times New Roman" w:hAnsi="Times New Roman" w:cs="Times New Roman"/>
                <w:b/>
              </w:rPr>
              <w:t xml:space="preserve"> II update – S-128</w:t>
            </w:r>
          </w:p>
        </w:tc>
      </w:tr>
      <w:tr w:rsidR="00B409F6" w:rsidRPr="00507539" w14:paraId="02B196CA" w14:textId="77777777" w:rsidTr="00F337A9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051145DB" w14:textId="1123757E" w:rsidR="00B409F6" w:rsidRPr="00507539" w:rsidRDefault="00B409F6" w:rsidP="00B409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5.1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>Review of important matters raised by ENC Charting Regions Coordinators</w:t>
            </w:r>
          </w:p>
        </w:tc>
      </w:tr>
      <w:tr w:rsidR="00B409F6" w:rsidRPr="00507539" w14:paraId="24A6AA8E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3579AEE6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18378107" w14:textId="28E9D471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245DAA5C" w14:textId="623ECDE6" w:rsidR="00B409F6" w:rsidRPr="00507539" w:rsidRDefault="00B21CB5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WENDWG12/21</w:t>
            </w:r>
          </w:p>
        </w:tc>
        <w:tc>
          <w:tcPr>
            <w:tcW w:w="3969" w:type="dxa"/>
            <w:shd w:val="clear" w:color="auto" w:fill="auto"/>
          </w:tcPr>
          <w:p w14:paraId="04D703F4" w14:textId="670DB838" w:rsidR="003B583A" w:rsidRPr="003B583A" w:rsidRDefault="004B04D7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4B04D7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4B04D7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to invite </w:t>
            </w:r>
            <w:r w:rsidRPr="004B04D7">
              <w:rPr>
                <w:rFonts w:ascii="Times New Roman" w:eastAsia="Times New Roman" w:hAnsi="Times New Roman" w:cs="Times New Roman"/>
                <w:b/>
                <w:lang w:eastAsia="fr-FR"/>
              </w:rPr>
              <w:t>IRCC / RHCs Reps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consider how they anticipate the role of S-100 Services Coordinator in their future (expansion of the role of Chart Coordinators, or establishment of a new function) and whether amendment is needed for a new Section 300 in S-11 Part A (or another Standard) as it is under the custodianship of NCWG.  </w:t>
            </w:r>
          </w:p>
          <w:p w14:paraId="15DA7FC2" w14:textId="77777777" w:rsidR="003B583A" w:rsidRDefault="003B583A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B41382C" w14:textId="64620852" w:rsidR="004B04D7" w:rsidRPr="003B583A" w:rsidRDefault="004B04D7" w:rsidP="003B58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B04D7">
              <w:rPr>
                <w:rFonts w:ascii="Times New Roman" w:eastAsia="Times New Roman" w:hAnsi="Times New Roman" w:cs="Times New Roman"/>
                <w:b/>
                <w:lang w:eastAsia="fr-FR"/>
              </w:rPr>
              <w:t>RHCs Reps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in WENDWG to report at the next meeting.</w:t>
            </w:r>
          </w:p>
          <w:p w14:paraId="7A63FE87" w14:textId="77777777" w:rsidR="003B583A" w:rsidRPr="003B583A" w:rsidRDefault="003B583A" w:rsidP="00B409F6">
            <w:pPr>
              <w:spacing w:after="0" w:line="240" w:lineRule="auto"/>
              <w:rPr>
                <w:rFonts w:ascii="Times New Roman" w:hAnsi="Times New Roman"/>
                <w:i/>
                <w:iCs/>
                <w:lang w:eastAsia="en-AU"/>
              </w:rPr>
            </w:pPr>
          </w:p>
          <w:p w14:paraId="6CF22756" w14:textId="66ABC767" w:rsidR="00B409F6" w:rsidRPr="00E87367" w:rsidRDefault="00B409F6" w:rsidP="00B409F6">
            <w:pPr>
              <w:spacing w:beforeLines="40" w:before="96" w:afterLines="40" w:after="96"/>
              <w:ind w:left="101" w:hanging="101"/>
              <w:jc w:val="both"/>
              <w:rPr>
                <w:rFonts w:ascii="Times New Roman" w:hAnsi="Times New Roman"/>
                <w:i/>
                <w:iCs/>
                <w:lang w:val="en-AU" w:eastAsia="en-AU"/>
              </w:rPr>
            </w:pPr>
          </w:p>
        </w:tc>
        <w:tc>
          <w:tcPr>
            <w:tcW w:w="1698" w:type="dxa"/>
            <w:shd w:val="clear" w:color="auto" w:fill="auto"/>
          </w:tcPr>
          <w:p w14:paraId="26092A5B" w14:textId="77777777" w:rsidR="00B409F6" w:rsidRDefault="004B04D7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IRCC-14 (-7 weeks)</w:t>
            </w:r>
          </w:p>
          <w:p w14:paraId="48AAA951" w14:textId="77777777" w:rsidR="004B04D7" w:rsidRDefault="004B04D7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2E7479" w14:textId="77777777" w:rsidR="004B04D7" w:rsidRDefault="004B04D7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F371CF3" w14:textId="77777777" w:rsidR="004B04D7" w:rsidRDefault="004B04D7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05E6BB3" w14:textId="77777777" w:rsidR="004B04D7" w:rsidRDefault="004B04D7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1566834" w14:textId="77777777" w:rsidR="004B04D7" w:rsidRDefault="004B04D7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AE852E1" w14:textId="77777777" w:rsidR="004B04D7" w:rsidRDefault="004B04D7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DC06038" w14:textId="77777777" w:rsidR="004B04D7" w:rsidRDefault="004B04D7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838466B" w14:textId="77777777" w:rsidR="004B04D7" w:rsidRDefault="004B04D7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1F25D4D" w14:textId="77777777" w:rsidR="004B04D7" w:rsidRDefault="004B04D7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0117689" w14:textId="49F21210" w:rsidR="004B04D7" w:rsidRPr="00507539" w:rsidRDefault="004B04D7" w:rsidP="004B0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WENDWG-13</w:t>
            </w:r>
          </w:p>
        </w:tc>
        <w:tc>
          <w:tcPr>
            <w:tcW w:w="1472" w:type="dxa"/>
            <w:shd w:val="clear" w:color="auto" w:fill="auto"/>
          </w:tcPr>
          <w:p w14:paraId="78FD3351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3B583A" w:rsidRPr="00507539" w14:paraId="0ECE6230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6094DE9E" w14:textId="47BF6D8C" w:rsidR="003B583A" w:rsidRPr="00507539" w:rsidRDefault="003B583A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4A2D357B" w14:textId="77777777" w:rsidR="003B583A" w:rsidRPr="00507539" w:rsidRDefault="003B583A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4369809B" w14:textId="77777777" w:rsidR="003B583A" w:rsidRDefault="003B583A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41779ABE" w14:textId="77777777" w:rsidR="003B583A" w:rsidRDefault="003B583A" w:rsidP="00B409F6">
            <w:pPr>
              <w:spacing w:after="0" w:line="240" w:lineRule="auto"/>
              <w:rPr>
                <w:rFonts w:ascii="Times New Roman" w:hAnsi="Times New Roman"/>
                <w:i/>
                <w:iCs/>
                <w:lang w:val="en-AU" w:eastAsia="en-AU"/>
              </w:rPr>
            </w:pPr>
          </w:p>
        </w:tc>
        <w:tc>
          <w:tcPr>
            <w:tcW w:w="1698" w:type="dxa"/>
            <w:shd w:val="clear" w:color="auto" w:fill="auto"/>
          </w:tcPr>
          <w:p w14:paraId="24783C19" w14:textId="77777777" w:rsidR="003B583A" w:rsidRPr="00507539" w:rsidRDefault="003B583A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33A65317" w14:textId="77777777" w:rsidR="003B583A" w:rsidRPr="00507539" w:rsidRDefault="003B583A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7B7F21D9" w14:textId="77777777" w:rsidTr="00F337A9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71F267A5" w14:textId="2073BD3E" w:rsidR="00B409F6" w:rsidRPr="00507539" w:rsidRDefault="00B409F6" w:rsidP="00B409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.2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proofErr w:type="spellStart"/>
            <w:r w:rsidRPr="009978C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>INToGIS</w:t>
            </w:r>
            <w:proofErr w:type="spellEnd"/>
            <w:r w:rsidRPr="009978C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 xml:space="preserve"> II update – S-128 – Towards </w:t>
            </w:r>
            <w:proofErr w:type="spellStart"/>
            <w:r w:rsidRPr="009978C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>INToGIS</w:t>
            </w:r>
            <w:proofErr w:type="spellEnd"/>
            <w:r w:rsidRPr="009978CF">
              <w:rPr>
                <w:rFonts w:ascii="Times New Roman" w:eastAsia="Times New Roman" w:hAnsi="Times New Roman" w:cs="Times New Roman"/>
                <w:b/>
                <w:bCs/>
                <w:shd w:val="clear" w:color="auto" w:fill="9CC2E5"/>
              </w:rPr>
              <w:t xml:space="preserve"> III for S-1xx products</w:t>
            </w:r>
          </w:p>
        </w:tc>
      </w:tr>
      <w:tr w:rsidR="00B409F6" w:rsidRPr="00507539" w14:paraId="06104036" w14:textId="77777777" w:rsidTr="00F337A9">
        <w:trPr>
          <w:cantSplit/>
        </w:trPr>
        <w:tc>
          <w:tcPr>
            <w:tcW w:w="1585" w:type="dxa"/>
            <w:shd w:val="clear" w:color="auto" w:fill="auto"/>
          </w:tcPr>
          <w:p w14:paraId="60529E1E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5C88E181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Management tools</w:t>
            </w:r>
          </w:p>
        </w:tc>
        <w:tc>
          <w:tcPr>
            <w:tcW w:w="1955" w:type="dxa"/>
            <w:shd w:val="clear" w:color="auto" w:fill="auto"/>
          </w:tcPr>
          <w:p w14:paraId="0C038B3E" w14:textId="788C6D3C" w:rsidR="00B409F6" w:rsidRDefault="00B21CB5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WENDWG12/22</w:t>
            </w:r>
          </w:p>
          <w:p w14:paraId="0A3FEE54" w14:textId="1D1C081D" w:rsidR="00FE5504" w:rsidRPr="00507539" w:rsidRDefault="00FE5504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36ADEB78" w14:textId="4BBB53EE" w:rsidR="00FE5504" w:rsidRPr="00FE5504" w:rsidRDefault="004630D3" w:rsidP="00FE5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Following-up on </w:t>
            </w:r>
            <w:r w:rsidR="00FE5504">
              <w:rPr>
                <w:rFonts w:ascii="Times New Roman" w:eastAsia="Times New Roman" w:hAnsi="Times New Roman" w:cs="Times New Roman"/>
                <w:lang w:eastAsia="fr-FR"/>
              </w:rPr>
              <w:t>WENDWG11/13, t</w:t>
            </w:r>
            <w:r w:rsidR="00FE5504" w:rsidRPr="00FE5504">
              <w:rPr>
                <w:rFonts w:ascii="Times New Roman" w:eastAsia="Times New Roman" w:hAnsi="Times New Roman" w:cs="Times New Roman"/>
                <w:lang w:eastAsia="fr-FR"/>
              </w:rPr>
              <w:t xml:space="preserve">he </w:t>
            </w:r>
            <w:r w:rsidR="00FE5504" w:rsidRPr="00FE5504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="00FE5504" w:rsidRPr="00FE5504">
              <w:rPr>
                <w:rFonts w:ascii="Times New Roman" w:eastAsia="Times New Roman" w:hAnsi="Times New Roman" w:cs="Times New Roman"/>
                <w:lang w:eastAsia="fr-FR"/>
              </w:rPr>
              <w:t xml:space="preserve"> noted the existing tools in various systems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operated</w:t>
            </w:r>
            <w:r w:rsidR="00FE5504" w:rsidRPr="00FE5504">
              <w:rPr>
                <w:rFonts w:ascii="Times New Roman" w:eastAsia="Times New Roman" w:hAnsi="Times New Roman" w:cs="Times New Roman"/>
                <w:lang w:eastAsia="fr-FR"/>
              </w:rPr>
              <w:t>, developed and maintained by different operators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(RE</w:t>
            </w:r>
            <w:r w:rsidR="00952DC3">
              <w:rPr>
                <w:rFonts w:ascii="Times New Roman" w:eastAsia="Times New Roman" w:hAnsi="Times New Roman" w:cs="Times New Roman"/>
                <w:lang w:eastAsia="fr-FR"/>
              </w:rPr>
              <w:t>NCs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) as well as their plans to include S-1xx products in the future.</w:t>
            </w:r>
          </w:p>
          <w:p w14:paraId="05F4FB61" w14:textId="3B6C43BD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5C0FB37B" w14:textId="387BFEE1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61654B8D" w14:textId="3B74D45B" w:rsidR="00B409F6" w:rsidRPr="00507539" w:rsidRDefault="00FE5504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B409F6" w:rsidRPr="00507539" w14:paraId="21B19BA4" w14:textId="77777777" w:rsidTr="00F337A9">
        <w:trPr>
          <w:cantSplit/>
        </w:trPr>
        <w:tc>
          <w:tcPr>
            <w:tcW w:w="1585" w:type="dxa"/>
            <w:shd w:val="clear" w:color="auto" w:fill="auto"/>
          </w:tcPr>
          <w:p w14:paraId="19D7E96D" w14:textId="492F1F8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0B22BEDC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4F00C39B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6B5CE84C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6648A764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0C4A83DE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24A871EE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2BB85B31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5A8F2644" w14:textId="3E78A264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Towards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INToGIS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III, S-128</w:t>
            </w:r>
          </w:p>
        </w:tc>
        <w:tc>
          <w:tcPr>
            <w:tcW w:w="1955" w:type="dxa"/>
            <w:shd w:val="clear" w:color="auto" w:fill="auto"/>
          </w:tcPr>
          <w:p w14:paraId="7DC78E42" w14:textId="5A7BB820" w:rsidR="00FE5504" w:rsidRDefault="00B21CB5" w:rsidP="00FE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WENDWG12/23</w:t>
            </w:r>
          </w:p>
          <w:p w14:paraId="40BBE069" w14:textId="6BA96DD0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60861392" w14:textId="725574EC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FE5504">
              <w:rPr>
                <w:rFonts w:ascii="Times New Roman" w:eastAsia="Times New Roman" w:hAnsi="Times New Roman" w:cs="Times New Roman"/>
                <w:lang w:eastAsia="fr-FR"/>
              </w:rPr>
              <w:t>The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WENDWG </w:t>
            </w:r>
            <w:r w:rsidR="00FE5504">
              <w:rPr>
                <w:rFonts w:ascii="Times New Roman" w:eastAsia="Times New Roman" w:hAnsi="Times New Roman" w:cs="Times New Roman"/>
                <w:lang w:eastAsia="fr-FR"/>
              </w:rPr>
              <w:t xml:space="preserve">endorsed </w:t>
            </w:r>
            <w:r w:rsidRPr="00830BD9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="00FE5504">
              <w:rPr>
                <w:rFonts w:ascii="Times New Roman" w:eastAsia="Times New Roman" w:hAnsi="Times New Roman" w:cs="Times New Roman"/>
                <w:lang w:eastAsia="fr-FR"/>
              </w:rPr>
              <w:t xml:space="preserve">strategy, </w:t>
            </w:r>
            <w:r w:rsidRPr="00830BD9">
              <w:rPr>
                <w:rFonts w:ascii="Times New Roman" w:eastAsia="Times New Roman" w:hAnsi="Times New Roman" w:cs="Times New Roman"/>
                <w:lang w:eastAsia="fr-FR"/>
              </w:rPr>
              <w:t xml:space="preserve">way forward </w:t>
            </w:r>
            <w:r w:rsidR="00FE5504">
              <w:rPr>
                <w:rFonts w:ascii="Times New Roman" w:eastAsia="Times New Roman" w:hAnsi="Times New Roman" w:cs="Times New Roman"/>
                <w:lang w:eastAsia="fr-FR"/>
              </w:rPr>
              <w:t>and timelines proposed by KHOA for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the subsequent </w:t>
            </w:r>
            <w:r w:rsidRPr="00830BD9">
              <w:rPr>
                <w:rFonts w:ascii="Times New Roman" w:eastAsia="Times New Roman" w:hAnsi="Times New Roman" w:cs="Times New Roman"/>
                <w:lang w:eastAsia="fr-FR"/>
              </w:rPr>
              <w:t>develop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ment of</w:t>
            </w:r>
            <w:r w:rsidRPr="00830BD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proofErr w:type="spellStart"/>
            <w:r w:rsidRPr="00830BD9">
              <w:rPr>
                <w:rFonts w:ascii="Times New Roman" w:eastAsia="Times New Roman" w:hAnsi="Times New Roman" w:cs="Times New Roman"/>
                <w:lang w:eastAsia="fr-FR"/>
              </w:rPr>
              <w:t>INToGIS</w:t>
            </w:r>
            <w:proofErr w:type="spellEnd"/>
            <w:r w:rsidRPr="00830BD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F34CDB">
              <w:rPr>
                <w:rFonts w:ascii="Times New Roman" w:eastAsia="Times New Roman" w:hAnsi="Times New Roman" w:cs="Times New Roman"/>
                <w:b/>
                <w:lang w:eastAsia="fr-FR"/>
              </w:rPr>
              <w:t>III</w:t>
            </w:r>
            <w:r w:rsidR="00FE5504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FE5504" w:rsidRPr="00FE5504">
              <w:rPr>
                <w:rFonts w:ascii="Times New Roman" w:eastAsia="Times New Roman" w:hAnsi="Times New Roman" w:cs="Times New Roman"/>
                <w:lang w:eastAsia="fr-FR"/>
              </w:rPr>
              <w:t xml:space="preserve">(incl. </w:t>
            </w:r>
            <w:r w:rsidR="00B948F2">
              <w:rPr>
                <w:rFonts w:ascii="Times New Roman" w:eastAsia="Times New Roman" w:hAnsi="Times New Roman" w:cs="Times New Roman"/>
                <w:lang w:eastAsia="fr-FR"/>
              </w:rPr>
              <w:t xml:space="preserve">catalogue of </w:t>
            </w:r>
            <w:r w:rsidR="00FE5504" w:rsidRPr="00FE5504">
              <w:rPr>
                <w:rFonts w:ascii="Times New Roman" w:eastAsia="Times New Roman" w:hAnsi="Times New Roman" w:cs="Times New Roman"/>
                <w:lang w:eastAsia="fr-FR"/>
              </w:rPr>
              <w:t>S-1xx products</w:t>
            </w:r>
            <w:r w:rsidR="00B948F2">
              <w:rPr>
                <w:rFonts w:ascii="Times New Roman" w:eastAsia="Times New Roman" w:hAnsi="Times New Roman" w:cs="Times New Roman"/>
                <w:lang w:eastAsia="fr-FR"/>
              </w:rPr>
              <w:t>/services S-128 compliant</w:t>
            </w:r>
            <w:r w:rsidR="00FE5504" w:rsidRPr="00FE5504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  <w:r w:rsidRPr="00FE5504">
              <w:rPr>
                <w:rFonts w:ascii="Times New Roman" w:eastAsia="Times New Roman" w:hAnsi="Times New Roman" w:cs="Times New Roman"/>
                <w:lang w:eastAsia="fr-FR"/>
              </w:rPr>
              <w:t>,</w:t>
            </w:r>
            <w:r w:rsidRPr="00830BD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FE5504">
              <w:rPr>
                <w:rFonts w:ascii="Times New Roman" w:eastAsia="Times New Roman" w:hAnsi="Times New Roman" w:cs="Times New Roman"/>
                <w:lang w:eastAsia="fr-FR"/>
              </w:rPr>
              <w:t>as presented at the meeting</w:t>
            </w:r>
            <w:r w:rsidRPr="00830BD9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1598ED06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  <w:p w14:paraId="10BD12B6" w14:textId="53737772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The WENDWG </w:t>
            </w:r>
            <w:r w:rsidR="00ED7C53">
              <w:rPr>
                <w:rFonts w:ascii="Times New Roman" w:eastAsia="Times New Roman" w:hAnsi="Times New Roman" w:cs="Times New Roman"/>
                <w:lang w:eastAsia="fr-FR"/>
              </w:rPr>
              <w:t>commended</w:t>
            </w:r>
            <w:r w:rsidRPr="00830BD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Pr="00830BD9">
              <w:rPr>
                <w:rFonts w:ascii="Times New Roman" w:eastAsia="Times New Roman" w:hAnsi="Times New Roman" w:cs="Times New Roman"/>
                <w:b/>
                <w:lang w:eastAsia="fr-FR"/>
              </w:rPr>
              <w:t>KHOA</w:t>
            </w:r>
            <w:r w:rsidR="00ED7C53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ED7C53" w:rsidRPr="00ED7C53">
              <w:rPr>
                <w:rFonts w:ascii="Times New Roman" w:eastAsia="Times New Roman" w:hAnsi="Times New Roman" w:cs="Times New Roman"/>
                <w:lang w:eastAsia="fr-FR"/>
              </w:rPr>
              <w:t>and the</w:t>
            </w:r>
            <w:r w:rsidR="00ED7C53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RENCs </w:t>
            </w:r>
            <w:r w:rsidR="00ED7C53" w:rsidRPr="00ED7C53">
              <w:rPr>
                <w:rFonts w:ascii="Times New Roman" w:eastAsia="Times New Roman" w:hAnsi="Times New Roman" w:cs="Times New Roman"/>
                <w:lang w:eastAsia="fr-FR"/>
              </w:rPr>
              <w:t xml:space="preserve">for their report and </w:t>
            </w:r>
            <w:r w:rsidR="00B948F2">
              <w:rPr>
                <w:rFonts w:ascii="Times New Roman" w:eastAsia="Times New Roman" w:hAnsi="Times New Roman" w:cs="Times New Roman"/>
                <w:lang w:eastAsia="fr-FR"/>
              </w:rPr>
              <w:t xml:space="preserve">invited them </w:t>
            </w:r>
            <w:r w:rsidR="00ED7C53" w:rsidRPr="00ED7C53">
              <w:rPr>
                <w:rFonts w:ascii="Times New Roman" w:eastAsia="Times New Roman" w:hAnsi="Times New Roman" w:cs="Times New Roman"/>
                <w:lang w:eastAsia="fr-FR"/>
              </w:rPr>
              <w:t>to provide an update</w:t>
            </w:r>
            <w:r w:rsidR="00ED7C53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Pr="00830BD9">
              <w:rPr>
                <w:rFonts w:ascii="Times New Roman" w:eastAsia="Times New Roman" w:hAnsi="Times New Roman" w:cs="Times New Roman"/>
                <w:lang w:eastAsia="fr-FR"/>
              </w:rPr>
              <w:t>at the next meeting.</w:t>
            </w:r>
          </w:p>
          <w:p w14:paraId="029CF098" w14:textId="0907F134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5179F758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F12BBF7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CC1DA22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DA174D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7611816" w14:textId="77777777" w:rsidR="00FE5504" w:rsidRDefault="00FE5504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BCD3B7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712FF28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ED355C1" w14:textId="190030E9" w:rsidR="00B409F6" w:rsidRDefault="00FE5504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WENDWG-13</w:t>
            </w:r>
          </w:p>
          <w:p w14:paraId="59C69F87" w14:textId="7B8F2FA2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33E2F39C" w14:textId="6610CFCF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FE5504" w:rsidRPr="00507539" w14:paraId="03E3E004" w14:textId="77777777" w:rsidTr="00F337A9">
        <w:trPr>
          <w:cantSplit/>
        </w:trPr>
        <w:tc>
          <w:tcPr>
            <w:tcW w:w="1585" w:type="dxa"/>
            <w:shd w:val="clear" w:color="auto" w:fill="auto"/>
          </w:tcPr>
          <w:p w14:paraId="6FCCF61B" w14:textId="77777777" w:rsidR="00FE5504" w:rsidRPr="00507539" w:rsidRDefault="00FE5504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250A57F5" w14:textId="7E8F61FE" w:rsidR="00FE5504" w:rsidRPr="00507539" w:rsidRDefault="00A95D3F" w:rsidP="006676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INToGIS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II, </w:t>
            </w:r>
            <w:r w:rsidR="00FE5504">
              <w:rPr>
                <w:rFonts w:ascii="Times New Roman" w:eastAsia="Times New Roman" w:hAnsi="Times New Roman" w:cs="Times New Roman"/>
              </w:rPr>
              <w:t xml:space="preserve">Traffic Density </w:t>
            </w:r>
          </w:p>
        </w:tc>
        <w:tc>
          <w:tcPr>
            <w:tcW w:w="1955" w:type="dxa"/>
            <w:shd w:val="clear" w:color="auto" w:fill="auto"/>
          </w:tcPr>
          <w:p w14:paraId="77705864" w14:textId="6289DD6D" w:rsidR="00FE5504" w:rsidRDefault="00B21CB5" w:rsidP="00FE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WENDWG12/24</w:t>
            </w:r>
          </w:p>
          <w:p w14:paraId="18DD0615" w14:textId="77777777" w:rsidR="00FE5504" w:rsidRPr="00507539" w:rsidRDefault="00FE5504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12B109EC" w14:textId="4826AEFD" w:rsidR="00B948F2" w:rsidRDefault="00FE5504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FE5504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FE5504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FE5504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B948F2">
              <w:rPr>
                <w:rFonts w:ascii="Times New Roman" w:eastAsia="Times New Roman" w:hAnsi="Times New Roman" w:cs="Times New Roman"/>
                <w:lang w:eastAsia="fr-FR"/>
              </w:rPr>
              <w:t xml:space="preserve">thanked the </w:t>
            </w:r>
            <w:r w:rsidR="00B948F2" w:rsidRPr="00B948F2">
              <w:rPr>
                <w:rFonts w:ascii="Times New Roman" w:eastAsia="Times New Roman" w:hAnsi="Times New Roman" w:cs="Times New Roman"/>
                <w:b/>
                <w:lang w:eastAsia="fr-FR"/>
              </w:rPr>
              <w:t>US (NGA)</w:t>
            </w:r>
            <w:r w:rsidR="00B948F2">
              <w:rPr>
                <w:rFonts w:ascii="Times New Roman" w:eastAsia="Times New Roman" w:hAnsi="Times New Roman" w:cs="Times New Roman"/>
                <w:lang w:eastAsia="fr-FR"/>
              </w:rPr>
              <w:t xml:space="preserve"> for their update on the World Port Index database and maintenance procedure and invited them to consider the possibilities offered by the development of S-131 as a possible way forward in the future.</w:t>
            </w:r>
          </w:p>
          <w:p w14:paraId="0F140E5C" w14:textId="77777777" w:rsidR="00B948F2" w:rsidRDefault="00B948F2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24288E17" w14:textId="23611FB8" w:rsidR="00FE5504" w:rsidRDefault="00B948F2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B948F2">
              <w:rPr>
                <w:rFonts w:ascii="Times New Roman" w:eastAsia="Times New Roman" w:hAnsi="Times New Roman" w:cs="Times New Roman"/>
                <w:b/>
                <w:lang w:eastAsia="fr-FR"/>
              </w:rPr>
              <w:t>WENDWG Secretariat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reminded </w:t>
            </w:r>
            <w:r w:rsidR="00FE5504" w:rsidRPr="00FE5504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="00FE5504" w:rsidRPr="00FE5504">
              <w:rPr>
                <w:rFonts w:ascii="Times New Roman" w:eastAsia="Times New Roman" w:hAnsi="Times New Roman" w:cs="Times New Roman"/>
                <w:b/>
                <w:lang w:eastAsia="fr-FR"/>
              </w:rPr>
              <w:t>US (NGA)</w:t>
            </w:r>
            <w:r w:rsidR="00FE5504" w:rsidRPr="00FE5504">
              <w:rPr>
                <w:rFonts w:ascii="Times New Roman" w:eastAsia="Times New Roman" w:hAnsi="Times New Roman" w:cs="Times New Roman"/>
                <w:lang w:eastAsia="fr-FR"/>
              </w:rPr>
              <w:t xml:space="preserve"> to provide a status report </w:t>
            </w:r>
            <w:r w:rsidR="003060D6">
              <w:rPr>
                <w:rFonts w:ascii="Times New Roman" w:eastAsia="Times New Roman" w:hAnsi="Times New Roman" w:cs="Times New Roman"/>
                <w:lang w:eastAsia="fr-FR"/>
              </w:rPr>
              <w:t xml:space="preserve">to the </w:t>
            </w:r>
            <w:r w:rsidR="003060D6" w:rsidRPr="003060D6">
              <w:rPr>
                <w:rFonts w:ascii="Times New Roman" w:eastAsia="Times New Roman" w:hAnsi="Times New Roman" w:cs="Times New Roman"/>
                <w:b/>
                <w:lang w:eastAsia="fr-FR"/>
              </w:rPr>
              <w:t>Secretariat</w:t>
            </w:r>
            <w:r w:rsidR="003060D6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FE5504" w:rsidRPr="00FE5504">
              <w:rPr>
                <w:rFonts w:ascii="Times New Roman" w:eastAsia="Times New Roman" w:hAnsi="Times New Roman" w:cs="Times New Roman"/>
                <w:lang w:eastAsia="fr-FR"/>
              </w:rPr>
              <w:t xml:space="preserve">on the worldwide coverage traffic density layer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information note, before it can be officially</w:t>
            </w:r>
            <w:r w:rsidR="00FE5504" w:rsidRPr="00FE5504">
              <w:rPr>
                <w:rFonts w:ascii="Times New Roman" w:eastAsia="Times New Roman" w:hAnsi="Times New Roman" w:cs="Times New Roman"/>
                <w:lang w:eastAsia="fr-FR"/>
              </w:rPr>
              <w:t xml:space="preserve"> commissioned in </w:t>
            </w:r>
            <w:proofErr w:type="spellStart"/>
            <w:r w:rsidR="00FE5504" w:rsidRPr="00FE5504">
              <w:rPr>
                <w:rFonts w:ascii="Times New Roman" w:eastAsia="Times New Roman" w:hAnsi="Times New Roman" w:cs="Times New Roman"/>
                <w:lang w:eastAsia="fr-FR"/>
              </w:rPr>
              <w:t>INToGIS</w:t>
            </w:r>
            <w:proofErr w:type="spellEnd"/>
            <w:r w:rsidR="00FE5504" w:rsidRPr="00FE5504">
              <w:rPr>
                <w:rFonts w:ascii="Times New Roman" w:eastAsia="Times New Roman" w:hAnsi="Times New Roman" w:cs="Times New Roman"/>
                <w:lang w:eastAsia="fr-FR"/>
              </w:rPr>
              <w:t xml:space="preserve"> II.</w:t>
            </w:r>
          </w:p>
          <w:p w14:paraId="7C0BF549" w14:textId="77777777" w:rsidR="00FE5504" w:rsidRPr="00FE5504" w:rsidRDefault="00FE5504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23F1051" w14:textId="1EEA78CA" w:rsidR="00FE5504" w:rsidRPr="00507539" w:rsidRDefault="00FE5504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67E4FBC1" w14:textId="77777777" w:rsidR="00FE5504" w:rsidRDefault="00B948F2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WENDWG-13</w:t>
            </w:r>
          </w:p>
          <w:p w14:paraId="569B1159" w14:textId="77777777" w:rsidR="00B948F2" w:rsidRDefault="00B948F2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5F5754D" w14:textId="77777777" w:rsidR="00B948F2" w:rsidRDefault="00B948F2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4A1C904" w14:textId="77777777" w:rsidR="00B948F2" w:rsidRDefault="00B948F2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DA96137" w14:textId="77777777" w:rsidR="00B948F2" w:rsidRDefault="00B948F2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6034EBF" w14:textId="77777777" w:rsidR="00B948F2" w:rsidRDefault="00B948F2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7F0F86F" w14:textId="77777777" w:rsidR="00B948F2" w:rsidRDefault="00B948F2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861F892" w14:textId="12B2220A" w:rsidR="00B948F2" w:rsidRPr="00507539" w:rsidRDefault="00B948F2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June 2022</w:t>
            </w:r>
          </w:p>
        </w:tc>
        <w:tc>
          <w:tcPr>
            <w:tcW w:w="1472" w:type="dxa"/>
            <w:shd w:val="clear" w:color="auto" w:fill="auto"/>
          </w:tcPr>
          <w:p w14:paraId="6189F0B3" w14:textId="77777777" w:rsidR="00FE5504" w:rsidRPr="00507539" w:rsidRDefault="00FE5504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FE5504" w:rsidRPr="00507539" w14:paraId="33837272" w14:textId="77777777" w:rsidTr="00F337A9">
        <w:trPr>
          <w:cantSplit/>
        </w:trPr>
        <w:tc>
          <w:tcPr>
            <w:tcW w:w="1585" w:type="dxa"/>
            <w:shd w:val="clear" w:color="auto" w:fill="auto"/>
          </w:tcPr>
          <w:p w14:paraId="6A1372B8" w14:textId="2CD66E43" w:rsidR="00FE5504" w:rsidRPr="00507539" w:rsidRDefault="00FE5504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0724EBF7" w14:textId="0F20AAFE" w:rsidR="00FE5504" w:rsidRPr="00507539" w:rsidRDefault="00A95D3F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INToGIS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II, </w:t>
            </w:r>
            <w:r w:rsidR="00FE5504">
              <w:rPr>
                <w:rFonts w:ascii="Times New Roman" w:eastAsia="Times New Roman" w:hAnsi="Times New Roman" w:cs="Times New Roman"/>
              </w:rPr>
              <w:t>Port Index Database</w:t>
            </w:r>
          </w:p>
        </w:tc>
        <w:tc>
          <w:tcPr>
            <w:tcW w:w="1955" w:type="dxa"/>
            <w:shd w:val="clear" w:color="auto" w:fill="auto"/>
          </w:tcPr>
          <w:p w14:paraId="2BDF1DB4" w14:textId="57C4FC8F" w:rsidR="00FE5504" w:rsidRDefault="00B21CB5" w:rsidP="00FE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WENDWG12/25</w:t>
            </w:r>
          </w:p>
          <w:p w14:paraId="2E7D2485" w14:textId="77777777" w:rsidR="00FE5504" w:rsidRPr="00507539" w:rsidRDefault="00FE5504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0340C93C" w14:textId="6C8816FF" w:rsidR="00FE5504" w:rsidRDefault="00FE5504" w:rsidP="00FE55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FE5504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FE5504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FE5504">
              <w:rPr>
                <w:rFonts w:ascii="Times New Roman" w:eastAsia="Times New Roman" w:hAnsi="Times New Roman" w:cs="Times New Roman"/>
                <w:lang w:eastAsia="fr-FR"/>
              </w:rPr>
              <w:t xml:space="preserve"> invited the </w:t>
            </w:r>
            <w:r w:rsidRPr="00FE5504">
              <w:rPr>
                <w:rFonts w:ascii="Times New Roman" w:eastAsia="Times New Roman" w:hAnsi="Times New Roman" w:cs="Times New Roman"/>
                <w:b/>
                <w:lang w:eastAsia="fr-FR"/>
              </w:rPr>
              <w:t>US (NGA)</w:t>
            </w:r>
            <w:r w:rsidRPr="00FE5504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and </w:t>
            </w:r>
            <w:r w:rsidRPr="003060D6">
              <w:rPr>
                <w:rFonts w:ascii="Times New Roman" w:eastAsia="Times New Roman" w:hAnsi="Times New Roman" w:cs="Times New Roman"/>
                <w:b/>
                <w:lang w:eastAsia="fr-FR"/>
              </w:rPr>
              <w:t>KHOA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liaise for a seamless maintenance of </w:t>
            </w:r>
            <w:r w:rsidR="00BB439A">
              <w:rPr>
                <w:rFonts w:ascii="Times New Roman" w:eastAsia="Times New Roman" w:hAnsi="Times New Roman" w:cs="Times New Roman"/>
                <w:lang w:eastAsia="fr-FR"/>
              </w:rPr>
              <w:t>a version-</w:t>
            </w:r>
            <w:r w:rsidR="003060D6">
              <w:rPr>
                <w:rFonts w:ascii="Times New Roman" w:eastAsia="Times New Roman" w:hAnsi="Times New Roman" w:cs="Times New Roman"/>
                <w:lang w:eastAsia="fr-FR"/>
              </w:rPr>
              <w:t>controlled database of the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Port Index </w:t>
            </w:r>
            <w:r w:rsidR="003060D6">
              <w:rPr>
                <w:rFonts w:ascii="Times New Roman" w:eastAsia="Times New Roman" w:hAnsi="Times New Roman" w:cs="Times New Roman"/>
                <w:lang w:eastAsia="fr-FR"/>
              </w:rPr>
              <w:t xml:space="preserve">layer in </w:t>
            </w:r>
            <w:proofErr w:type="spellStart"/>
            <w:r w:rsidR="003060D6">
              <w:rPr>
                <w:rFonts w:ascii="Times New Roman" w:eastAsia="Times New Roman" w:hAnsi="Times New Roman" w:cs="Times New Roman"/>
                <w:lang w:eastAsia="fr-FR"/>
              </w:rPr>
              <w:t>INToGIS</w:t>
            </w:r>
            <w:proofErr w:type="spellEnd"/>
            <w:r w:rsidR="003060D6">
              <w:rPr>
                <w:rFonts w:ascii="Times New Roman" w:eastAsia="Times New Roman" w:hAnsi="Times New Roman" w:cs="Times New Roman"/>
                <w:lang w:eastAsia="fr-FR"/>
              </w:rPr>
              <w:t xml:space="preserve"> II</w:t>
            </w:r>
            <w:r w:rsidRPr="00FE5504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11EEC83A" w14:textId="77777777" w:rsidR="00FE5504" w:rsidRPr="00507539" w:rsidRDefault="00FE5504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10841E9B" w14:textId="28C63872" w:rsidR="00FE5504" w:rsidRPr="00507539" w:rsidRDefault="0066766F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WENDWG-13</w:t>
            </w:r>
          </w:p>
        </w:tc>
        <w:tc>
          <w:tcPr>
            <w:tcW w:w="1472" w:type="dxa"/>
            <w:shd w:val="clear" w:color="auto" w:fill="auto"/>
          </w:tcPr>
          <w:p w14:paraId="3796E95D" w14:textId="77777777" w:rsidR="00FE5504" w:rsidRPr="00507539" w:rsidRDefault="00FE5504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00B0A" w:rsidRPr="00507539" w14:paraId="6756F1DF" w14:textId="77777777" w:rsidTr="004B5BDE">
        <w:trPr>
          <w:cantSplit/>
        </w:trPr>
        <w:tc>
          <w:tcPr>
            <w:tcW w:w="1585" w:type="dxa"/>
            <w:shd w:val="clear" w:color="auto" w:fill="auto"/>
          </w:tcPr>
          <w:p w14:paraId="409A042A" w14:textId="77777777" w:rsidR="00AA2344" w:rsidRPr="00507539" w:rsidRDefault="00AA2344" w:rsidP="004B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6F9E94AC" w14:textId="236BBF35" w:rsidR="00AA2344" w:rsidRPr="00507539" w:rsidRDefault="00AA2344" w:rsidP="004B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IINToGIS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III</w:t>
            </w:r>
          </w:p>
        </w:tc>
        <w:tc>
          <w:tcPr>
            <w:tcW w:w="1955" w:type="dxa"/>
            <w:shd w:val="clear" w:color="auto" w:fill="auto"/>
          </w:tcPr>
          <w:p w14:paraId="579B730E" w14:textId="6A996A23" w:rsidR="00AA2344" w:rsidRDefault="00B21CB5" w:rsidP="00AA23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WENDWG12/26</w:t>
            </w:r>
          </w:p>
          <w:p w14:paraId="31BA8D63" w14:textId="77777777" w:rsidR="00AA2344" w:rsidRPr="00507539" w:rsidRDefault="00AA2344" w:rsidP="004B5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5CCECF07" w14:textId="09AFBE59" w:rsidR="00AA2344" w:rsidRPr="00AA2344" w:rsidRDefault="00AA2344" w:rsidP="00CA45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A2344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AA2344">
              <w:rPr>
                <w:rFonts w:ascii="Times New Roman" w:eastAsia="Times New Roman" w:hAnsi="Times New Roman" w:cs="Times New Roman"/>
                <w:b/>
                <w:lang w:eastAsia="fr-FR"/>
              </w:rPr>
              <w:t>WENDWG Chair</w:t>
            </w:r>
            <w:r w:rsidRPr="00AA2344">
              <w:rPr>
                <w:rFonts w:ascii="Times New Roman" w:eastAsia="Times New Roman" w:hAnsi="Times New Roman" w:cs="Times New Roman"/>
                <w:lang w:eastAsia="fr-FR"/>
              </w:rPr>
              <w:t xml:space="preserve"> to report to the </w:t>
            </w:r>
            <w:r w:rsidRPr="00AA2344">
              <w:rPr>
                <w:rFonts w:ascii="Times New Roman" w:eastAsia="Times New Roman" w:hAnsi="Times New Roman" w:cs="Times New Roman"/>
                <w:b/>
                <w:lang w:eastAsia="fr-FR"/>
              </w:rPr>
              <w:t>IRCC</w:t>
            </w:r>
            <w:r w:rsidRPr="00AA2344">
              <w:rPr>
                <w:rFonts w:ascii="Times New Roman" w:eastAsia="Times New Roman" w:hAnsi="Times New Roman" w:cs="Times New Roman"/>
                <w:lang w:eastAsia="fr-FR"/>
              </w:rPr>
              <w:t xml:space="preserve"> on </w:t>
            </w:r>
            <w:proofErr w:type="spellStart"/>
            <w:r w:rsidR="00CA4512">
              <w:rPr>
                <w:rFonts w:ascii="Times New Roman" w:eastAsia="Times New Roman" w:hAnsi="Times New Roman" w:cs="Times New Roman"/>
                <w:lang w:eastAsia="fr-FR"/>
              </w:rPr>
              <w:t>INToGIS</w:t>
            </w:r>
            <w:proofErr w:type="spellEnd"/>
            <w:r w:rsidR="00CA4512">
              <w:rPr>
                <w:rFonts w:ascii="Times New Roman" w:eastAsia="Times New Roman" w:hAnsi="Times New Roman" w:cs="Times New Roman"/>
                <w:lang w:eastAsia="fr-FR"/>
              </w:rPr>
              <w:t xml:space="preserve"> III</w:t>
            </w:r>
            <w:r w:rsidRPr="00AA2344">
              <w:rPr>
                <w:rFonts w:ascii="Times New Roman" w:eastAsia="Times New Roman" w:hAnsi="Times New Roman" w:cs="Times New Roman"/>
                <w:lang w:eastAsia="fr-FR"/>
              </w:rPr>
              <w:t xml:space="preserve"> project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and recommend that it </w:t>
            </w:r>
            <w:r w:rsidR="00CA4512">
              <w:rPr>
                <w:rFonts w:ascii="Times New Roman" w:eastAsia="Times New Roman" w:hAnsi="Times New Roman" w:cs="Times New Roman"/>
                <w:lang w:eastAsia="fr-FR"/>
              </w:rPr>
              <w:t>should be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reflected in the Roadmap </w:t>
            </w:r>
            <w:r w:rsidR="00877B16">
              <w:rPr>
                <w:rFonts w:ascii="Times New Roman" w:eastAsia="Times New Roman" w:hAnsi="Times New Roman" w:cs="Times New Roman"/>
                <w:lang w:eastAsia="fr-FR"/>
              </w:rPr>
              <w:t>of the S-100 Implementa</w:t>
            </w:r>
            <w:r w:rsidR="00EA6C7E">
              <w:rPr>
                <w:rFonts w:ascii="Times New Roman" w:eastAsia="Times New Roman" w:hAnsi="Times New Roman" w:cs="Times New Roman"/>
                <w:lang w:eastAsia="fr-FR"/>
              </w:rPr>
              <w:t>t</w:t>
            </w:r>
            <w:r w:rsidR="00877B16">
              <w:rPr>
                <w:rFonts w:ascii="Times New Roman" w:eastAsia="Times New Roman" w:hAnsi="Times New Roman" w:cs="Times New Roman"/>
                <w:lang w:eastAsia="fr-FR"/>
              </w:rPr>
              <w:t xml:space="preserve">ion Decade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in the future.</w:t>
            </w:r>
          </w:p>
        </w:tc>
        <w:tc>
          <w:tcPr>
            <w:tcW w:w="1698" w:type="dxa"/>
            <w:shd w:val="clear" w:color="auto" w:fill="auto"/>
          </w:tcPr>
          <w:p w14:paraId="7F021A8A" w14:textId="77777777" w:rsidR="00EA6C7E" w:rsidRDefault="00AA2344" w:rsidP="004B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IRCC-14</w:t>
            </w:r>
            <w:r w:rsidR="00CA4512">
              <w:rPr>
                <w:rFonts w:ascii="Times New Roman" w:eastAsia="Times New Roman" w:hAnsi="Times New Roman" w:cs="Times New Roman"/>
                <w:b/>
              </w:rPr>
              <w:t>/</w:t>
            </w:r>
          </w:p>
          <w:p w14:paraId="04E92500" w14:textId="5D7F7D98" w:rsidR="00AA2344" w:rsidRPr="00507539" w:rsidRDefault="00CA4512" w:rsidP="004B5B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WENDWG-13</w:t>
            </w:r>
          </w:p>
        </w:tc>
        <w:tc>
          <w:tcPr>
            <w:tcW w:w="1472" w:type="dxa"/>
            <w:shd w:val="clear" w:color="auto" w:fill="auto"/>
          </w:tcPr>
          <w:p w14:paraId="7F3D2239" w14:textId="77777777" w:rsidR="00AA2344" w:rsidRPr="00507539" w:rsidRDefault="00AA2344" w:rsidP="004B5BDE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7DEDBC15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0E29EC23" w14:textId="1F9E19E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7954A75E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3FA5CB3E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5672DA5F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0F3047FB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4A461703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37F3E24E" w14:textId="77777777" w:rsidTr="00F337A9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F6099A9" w14:textId="579A6D1F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b/>
              </w:rPr>
              <w:t>Review of progress made on the work items of the WENDWG Programme of Work</w:t>
            </w:r>
          </w:p>
        </w:tc>
      </w:tr>
      <w:tr w:rsidR="00B409F6" w:rsidRPr="00507539" w14:paraId="74523A0B" w14:textId="77777777" w:rsidTr="00F337A9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611EC401" w14:textId="404184F6" w:rsidR="00B409F6" w:rsidRPr="00507539" w:rsidRDefault="00B409F6" w:rsidP="00B409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6.1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A01BCD">
              <w:rPr>
                <w:rFonts w:ascii="Times New Roman" w:eastAsia="Times New Roman" w:hAnsi="Times New Roman" w:cs="Times New Roman"/>
                <w:b/>
                <w:shd w:val="clear" w:color="auto" w:fill="9CC2E5"/>
                <w:lang w:val="en-AU" w:eastAsia="en-AU"/>
              </w:rPr>
              <w:t>ENC Coverage, Gaps and Overlapping issues, ENC Schemes</w:t>
            </w:r>
          </w:p>
        </w:tc>
      </w:tr>
      <w:tr w:rsidR="0002655C" w:rsidRPr="00507539" w14:paraId="5415DE01" w14:textId="77777777" w:rsidTr="00F337A9">
        <w:trPr>
          <w:cantSplit/>
        </w:trPr>
        <w:tc>
          <w:tcPr>
            <w:tcW w:w="1585" w:type="dxa"/>
            <w:shd w:val="clear" w:color="auto" w:fill="auto"/>
          </w:tcPr>
          <w:p w14:paraId="4E19CABF" w14:textId="77777777" w:rsidR="0002655C" w:rsidRPr="00507539" w:rsidRDefault="0002655C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4E83F167" w14:textId="77777777" w:rsidR="0002655C" w:rsidRPr="00507539" w:rsidRDefault="0002655C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36D0EB76" w14:textId="77777777" w:rsidR="0002655C" w:rsidRPr="00507539" w:rsidRDefault="0002655C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07E5EF0E" w14:textId="77777777" w:rsidR="0002655C" w:rsidRPr="00507539" w:rsidRDefault="0002655C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1B108FC1" w14:textId="77777777" w:rsidR="0002655C" w:rsidRPr="00507539" w:rsidRDefault="0002655C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6567A445" w14:textId="77777777" w:rsidR="0002655C" w:rsidRPr="00507539" w:rsidRDefault="0002655C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7769E476" w14:textId="77777777" w:rsidTr="00F337A9">
        <w:trPr>
          <w:cantSplit/>
        </w:trPr>
        <w:tc>
          <w:tcPr>
            <w:tcW w:w="12953" w:type="dxa"/>
            <w:gridSpan w:val="6"/>
            <w:shd w:val="clear" w:color="auto" w:fill="BDD6EE"/>
          </w:tcPr>
          <w:p w14:paraId="0A22E2F7" w14:textId="78F10A3A" w:rsidR="00B409F6" w:rsidRPr="00507539" w:rsidRDefault="00B409F6" w:rsidP="00B409F6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.2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b/>
                <w:shd w:val="clear" w:color="auto" w:fill="9CC2E5"/>
                <w:lang w:val="en-AU" w:eastAsia="en-AU"/>
              </w:rPr>
              <w:t>RENC Harmonization and ENC Distribution</w:t>
            </w:r>
          </w:p>
        </w:tc>
      </w:tr>
      <w:tr w:rsidR="00B409F6" w:rsidRPr="00507539" w14:paraId="1EE09B4F" w14:textId="77777777" w:rsidTr="00F337A9">
        <w:trPr>
          <w:cantSplit/>
        </w:trPr>
        <w:tc>
          <w:tcPr>
            <w:tcW w:w="1585" w:type="dxa"/>
            <w:shd w:val="clear" w:color="auto" w:fill="auto"/>
          </w:tcPr>
          <w:p w14:paraId="1CDA48F0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7D2CE491" w14:textId="3FE2499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RENCs</w:t>
            </w:r>
          </w:p>
        </w:tc>
        <w:tc>
          <w:tcPr>
            <w:tcW w:w="1955" w:type="dxa"/>
            <w:shd w:val="clear" w:color="auto" w:fill="auto"/>
          </w:tcPr>
          <w:p w14:paraId="3E499685" w14:textId="2E8A6DC6" w:rsidR="00B409F6" w:rsidRPr="00507539" w:rsidRDefault="00B21CB5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WENDWG12/27</w:t>
            </w:r>
          </w:p>
        </w:tc>
        <w:tc>
          <w:tcPr>
            <w:tcW w:w="3969" w:type="dxa"/>
            <w:shd w:val="clear" w:color="auto" w:fill="auto"/>
          </w:tcPr>
          <w:p w14:paraId="77A4BB17" w14:textId="1E897237" w:rsidR="000502E0" w:rsidRPr="000502E0" w:rsidRDefault="000974E6" w:rsidP="00050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In preparation of their forthcoming conferences and ICCWG meetings, </w:t>
            </w:r>
            <w:r w:rsidRPr="000974E6">
              <w:rPr>
                <w:rFonts w:ascii="Times New Roman" w:eastAsia="Times New Roman" w:hAnsi="Times New Roman" w:cs="Times New Roman"/>
                <w:b/>
                <w:lang w:eastAsia="fr-FR"/>
              </w:rPr>
              <w:t>RHCs Reps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in WENDWG are invited to consider the IC-ENC overlaps assessment composite report (.zip) available on the WENDWG12 webpage.</w:t>
            </w:r>
          </w:p>
          <w:p w14:paraId="2820524C" w14:textId="2740EEF6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7B01E940" w14:textId="47919C84" w:rsidR="00B409F6" w:rsidRPr="00507539" w:rsidRDefault="000974E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As appropriate</w:t>
            </w:r>
          </w:p>
        </w:tc>
        <w:tc>
          <w:tcPr>
            <w:tcW w:w="1472" w:type="dxa"/>
            <w:shd w:val="clear" w:color="auto" w:fill="auto"/>
          </w:tcPr>
          <w:p w14:paraId="135E2C92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2B26E3" w:rsidRPr="00507539" w14:paraId="2EBD00B7" w14:textId="77777777" w:rsidTr="00F337A9">
        <w:trPr>
          <w:cantSplit/>
        </w:trPr>
        <w:tc>
          <w:tcPr>
            <w:tcW w:w="1585" w:type="dxa"/>
            <w:shd w:val="clear" w:color="auto" w:fill="auto"/>
          </w:tcPr>
          <w:p w14:paraId="071EAB64" w14:textId="77777777" w:rsidR="002B26E3" w:rsidRPr="00507539" w:rsidRDefault="002B26E3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3EA1C1FE" w14:textId="11EC52C8" w:rsidR="002B26E3" w:rsidRDefault="002B26E3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SECOM (Secure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Comms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955" w:type="dxa"/>
            <w:shd w:val="clear" w:color="auto" w:fill="auto"/>
          </w:tcPr>
          <w:p w14:paraId="5E9BFC9F" w14:textId="569D9E9A" w:rsidR="002B26E3" w:rsidRDefault="00B21CB5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WENDWG12/28</w:t>
            </w:r>
          </w:p>
        </w:tc>
        <w:tc>
          <w:tcPr>
            <w:tcW w:w="3969" w:type="dxa"/>
            <w:shd w:val="clear" w:color="auto" w:fill="auto"/>
          </w:tcPr>
          <w:p w14:paraId="21374751" w14:textId="2D921453" w:rsidR="002B26E3" w:rsidRDefault="002B26E3" w:rsidP="000502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2B26E3">
              <w:rPr>
                <w:rFonts w:ascii="Times New Roman" w:eastAsia="Times New Roman" w:hAnsi="Times New Roman" w:cs="Times New Roman"/>
                <w:b/>
                <w:lang w:eastAsia="fr-FR"/>
              </w:rPr>
              <w:t>PRIMAR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agreed to provide an update on the SECOM e-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Nav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Project at the next meeting.</w:t>
            </w:r>
          </w:p>
        </w:tc>
        <w:tc>
          <w:tcPr>
            <w:tcW w:w="1698" w:type="dxa"/>
            <w:shd w:val="clear" w:color="auto" w:fill="auto"/>
          </w:tcPr>
          <w:p w14:paraId="60B7A2F3" w14:textId="58228E71" w:rsidR="002B26E3" w:rsidRDefault="002B26E3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WENDWG-13</w:t>
            </w:r>
          </w:p>
        </w:tc>
        <w:tc>
          <w:tcPr>
            <w:tcW w:w="1472" w:type="dxa"/>
            <w:shd w:val="clear" w:color="auto" w:fill="auto"/>
          </w:tcPr>
          <w:p w14:paraId="7FF32AC7" w14:textId="77777777" w:rsidR="002B26E3" w:rsidRPr="00507539" w:rsidRDefault="002B26E3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4DC60929" w14:textId="77777777" w:rsidTr="00F337A9">
        <w:trPr>
          <w:cantSplit/>
        </w:trPr>
        <w:tc>
          <w:tcPr>
            <w:tcW w:w="1585" w:type="dxa"/>
            <w:shd w:val="clear" w:color="auto" w:fill="auto"/>
          </w:tcPr>
          <w:p w14:paraId="29B2D701" w14:textId="05AA63E3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4CEF08C5" w14:textId="65F2BEA0" w:rsidR="00B409F6" w:rsidRPr="00507539" w:rsidRDefault="0002655C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ENC Data Flow</w:t>
            </w:r>
          </w:p>
        </w:tc>
        <w:tc>
          <w:tcPr>
            <w:tcW w:w="1955" w:type="dxa"/>
            <w:shd w:val="clear" w:color="auto" w:fill="auto"/>
          </w:tcPr>
          <w:p w14:paraId="09304B61" w14:textId="11D7E923" w:rsidR="00B409F6" w:rsidRPr="00507539" w:rsidRDefault="00B21CB5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WENDWG12/29</w:t>
            </w:r>
          </w:p>
        </w:tc>
        <w:tc>
          <w:tcPr>
            <w:tcW w:w="3969" w:type="dxa"/>
            <w:shd w:val="clear" w:color="auto" w:fill="auto"/>
          </w:tcPr>
          <w:p w14:paraId="6F837BF4" w14:textId="2A389CA6" w:rsidR="00B409F6" w:rsidRDefault="0002655C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2655C"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02655C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02655C">
              <w:rPr>
                <w:rFonts w:ascii="Times New Roman" w:eastAsia="Times New Roman" w:hAnsi="Times New Roman" w:cs="Times New Roman"/>
                <w:lang w:eastAsia="fr-FR"/>
              </w:rPr>
              <w:t xml:space="preserve"> noted the update provided by the RENCs/RECC of the Data Flow Diagram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(available on WENDWG &gt; Repository webpage</w:t>
            </w:r>
            <w:r w:rsidR="00EF35D1">
              <w:rPr>
                <w:rFonts w:ascii="Times New Roman" w:eastAsia="Times New Roman" w:hAnsi="Times New Roman" w:cs="Times New Roman"/>
                <w:lang w:eastAsia="fr-FR"/>
              </w:rPr>
              <w:t>).</w:t>
            </w:r>
          </w:p>
          <w:p w14:paraId="1CC88B9A" w14:textId="22B0B103" w:rsidR="0002655C" w:rsidRPr="0002655C" w:rsidRDefault="0002655C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54A051BC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256C7B61" w14:textId="3716449F" w:rsidR="00B409F6" w:rsidRPr="00507539" w:rsidRDefault="009F4377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  <w:tr w:rsidR="006F6634" w:rsidRPr="00507539" w14:paraId="479C239D" w14:textId="77777777" w:rsidTr="00F337A9">
        <w:trPr>
          <w:cantSplit/>
        </w:trPr>
        <w:tc>
          <w:tcPr>
            <w:tcW w:w="1585" w:type="dxa"/>
            <w:shd w:val="clear" w:color="auto" w:fill="auto"/>
          </w:tcPr>
          <w:p w14:paraId="1203FF9F" w14:textId="77777777" w:rsidR="006F6634" w:rsidRPr="00507539" w:rsidRDefault="006F6634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3E723AF2" w14:textId="75A05209" w:rsidR="006F6634" w:rsidRDefault="006F6634" w:rsidP="000A3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IC-ENC</w:t>
            </w:r>
            <w:r w:rsidR="000A3B81">
              <w:rPr>
                <w:rFonts w:ascii="Times New Roman" w:eastAsia="Times New Roman" w:hAnsi="Times New Roman" w:cs="Times New Roman"/>
              </w:rPr>
              <w:t>’s</w:t>
            </w:r>
            <w:r>
              <w:rPr>
                <w:rFonts w:ascii="Times New Roman" w:eastAsia="Times New Roman" w:hAnsi="Times New Roman" w:cs="Times New Roman"/>
              </w:rPr>
              <w:t xml:space="preserve"> Overlapping </w:t>
            </w:r>
            <w:bookmarkStart w:id="2" w:name="_GoBack"/>
            <w:r w:rsidR="000A3B81" w:rsidRPr="000A3B81">
              <w:rPr>
                <w:rFonts w:ascii="Times New Roman" w:eastAsia="Times New Roman" w:hAnsi="Times New Roman" w:cs="Times New Roman"/>
                <w:color w:val="0000FF"/>
              </w:rPr>
              <w:t>ENC</w:t>
            </w:r>
            <w:r w:rsidRPr="000A3B81">
              <w:rPr>
                <w:rFonts w:ascii="Times New Roman" w:eastAsia="Times New Roman" w:hAnsi="Times New Roman" w:cs="Times New Roman"/>
                <w:color w:val="0000FF"/>
              </w:rPr>
              <w:t xml:space="preserve"> </w:t>
            </w:r>
            <w:bookmarkEnd w:id="2"/>
            <w:r>
              <w:rPr>
                <w:rFonts w:ascii="Times New Roman" w:eastAsia="Times New Roman" w:hAnsi="Times New Roman" w:cs="Times New Roman"/>
              </w:rPr>
              <w:t>Policy</w:t>
            </w:r>
          </w:p>
        </w:tc>
        <w:tc>
          <w:tcPr>
            <w:tcW w:w="1955" w:type="dxa"/>
            <w:shd w:val="clear" w:color="auto" w:fill="auto"/>
          </w:tcPr>
          <w:p w14:paraId="3F4C3AFE" w14:textId="5CE76F43" w:rsidR="006F6634" w:rsidRDefault="00B21CB5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WENDWG12/30</w:t>
            </w:r>
          </w:p>
        </w:tc>
        <w:tc>
          <w:tcPr>
            <w:tcW w:w="3969" w:type="dxa"/>
            <w:shd w:val="clear" w:color="auto" w:fill="auto"/>
          </w:tcPr>
          <w:p w14:paraId="6A7FFD62" w14:textId="54503C5C" w:rsidR="006F6634" w:rsidRPr="0002655C" w:rsidRDefault="006F6634" w:rsidP="000A3B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6F6634">
              <w:rPr>
                <w:rFonts w:ascii="Times New Roman" w:eastAsia="Times New Roman" w:hAnsi="Times New Roman" w:cs="Times New Roman"/>
                <w:b/>
                <w:lang w:eastAsia="fr-FR"/>
              </w:rPr>
              <w:t>WENDWG Members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provide comments on the new IC-ENC</w:t>
            </w:r>
            <w:r w:rsidR="000A3B81" w:rsidRPr="000A3B81">
              <w:rPr>
                <w:rFonts w:ascii="Times New Roman" w:eastAsia="Times New Roman" w:hAnsi="Times New Roman" w:cs="Times New Roman"/>
                <w:color w:val="0000FF"/>
                <w:lang w:eastAsia="fr-FR"/>
              </w:rPr>
              <w:t>’s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A957BD">
              <w:rPr>
                <w:rFonts w:ascii="Times New Roman" w:eastAsia="Times New Roman" w:hAnsi="Times New Roman" w:cs="Times New Roman"/>
                <w:lang w:eastAsia="fr-FR"/>
              </w:rPr>
              <w:t xml:space="preserve">Policy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on Overlapping </w:t>
            </w:r>
            <w:r w:rsidR="000A3B81" w:rsidRPr="000A3B81">
              <w:rPr>
                <w:rFonts w:ascii="Times New Roman" w:eastAsia="Times New Roman" w:hAnsi="Times New Roman" w:cs="Times New Roman"/>
                <w:color w:val="0000FF"/>
                <w:lang w:eastAsia="fr-FR"/>
              </w:rPr>
              <w:t>ENCs</w:t>
            </w:r>
            <w:r w:rsidR="00DA2DE3">
              <w:rPr>
                <w:rStyle w:val="FootnoteReference"/>
                <w:rFonts w:ascii="Times New Roman" w:eastAsia="Times New Roman" w:hAnsi="Times New Roman" w:cs="Times New Roman"/>
                <w:lang w:eastAsia="fr-FR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</w:tc>
        <w:tc>
          <w:tcPr>
            <w:tcW w:w="1698" w:type="dxa"/>
            <w:shd w:val="clear" w:color="auto" w:fill="auto"/>
          </w:tcPr>
          <w:p w14:paraId="4B289402" w14:textId="1E9FD487" w:rsidR="006F6634" w:rsidRPr="006F6634" w:rsidRDefault="006F6634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707917">
              <w:rPr>
                <w:rFonts w:ascii="Times New Roman" w:eastAsia="Times New Roman" w:hAnsi="Times New Roman" w:cs="Times New Roman"/>
                <w:b/>
              </w:rPr>
              <w:t>1</w:t>
            </w:r>
            <w:r w:rsidR="00707917" w:rsidRPr="00707917">
              <w:rPr>
                <w:rFonts w:ascii="Times New Roman" w:eastAsia="Times New Roman" w:hAnsi="Times New Roman" w:cs="Times New Roman"/>
                <w:b/>
              </w:rPr>
              <w:t>0</w:t>
            </w:r>
            <w:r w:rsidRPr="00707917">
              <w:rPr>
                <w:rFonts w:ascii="Times New Roman" w:eastAsia="Times New Roman" w:hAnsi="Times New Roman" w:cs="Times New Roman"/>
                <w:b/>
              </w:rPr>
              <w:t xml:space="preserve"> March</w:t>
            </w:r>
          </w:p>
        </w:tc>
        <w:tc>
          <w:tcPr>
            <w:tcW w:w="1472" w:type="dxa"/>
            <w:shd w:val="clear" w:color="auto" w:fill="auto"/>
          </w:tcPr>
          <w:p w14:paraId="6EC2F0C8" w14:textId="77777777" w:rsidR="006F6634" w:rsidRPr="00507539" w:rsidRDefault="006F6634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0502E0" w:rsidRPr="00507539" w14:paraId="5CD75DAF" w14:textId="77777777" w:rsidTr="00F337A9">
        <w:trPr>
          <w:cantSplit/>
        </w:trPr>
        <w:tc>
          <w:tcPr>
            <w:tcW w:w="1585" w:type="dxa"/>
            <w:shd w:val="clear" w:color="auto" w:fill="auto"/>
          </w:tcPr>
          <w:p w14:paraId="51BFBA51" w14:textId="77777777" w:rsidR="000502E0" w:rsidRPr="00507539" w:rsidRDefault="000502E0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435B9EB3" w14:textId="51E6C1C0" w:rsidR="000502E0" w:rsidRDefault="000502E0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CATZOC</w:t>
            </w:r>
          </w:p>
        </w:tc>
        <w:tc>
          <w:tcPr>
            <w:tcW w:w="1955" w:type="dxa"/>
            <w:shd w:val="clear" w:color="auto" w:fill="auto"/>
          </w:tcPr>
          <w:p w14:paraId="2CE41ABC" w14:textId="7A07D8CF" w:rsidR="000502E0" w:rsidRDefault="00B21CB5" w:rsidP="00F33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WENDWG12/31</w:t>
            </w:r>
          </w:p>
        </w:tc>
        <w:tc>
          <w:tcPr>
            <w:tcW w:w="3969" w:type="dxa"/>
            <w:shd w:val="clear" w:color="auto" w:fill="auto"/>
          </w:tcPr>
          <w:p w14:paraId="58DE494C" w14:textId="0D53F5B6" w:rsidR="000502E0" w:rsidRDefault="00EF35D1" w:rsidP="00EF3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F35D1">
              <w:rPr>
                <w:rFonts w:ascii="Times New Roman" w:eastAsia="Times New Roman" w:hAnsi="Times New Roman" w:cs="Times New Roman"/>
                <w:lang w:eastAsia="fr-FR"/>
              </w:rPr>
              <w:t>For the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automated</w:t>
            </w:r>
            <w:r w:rsidRPr="00EF35D1">
              <w:rPr>
                <w:rFonts w:ascii="Times New Roman" w:eastAsia="Times New Roman" w:hAnsi="Times New Roman" w:cs="Times New Roman"/>
                <w:lang w:eastAsia="fr-FR"/>
              </w:rPr>
              <w:t xml:space="preserve"> implementation of some SPIs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, for maintaining the CATZOC layer in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INToGIS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II</w:t>
            </w:r>
            <w:r w:rsidRPr="00EF35D1">
              <w:rPr>
                <w:rFonts w:ascii="Times New Roman" w:eastAsia="Times New Roman" w:hAnsi="Times New Roman" w:cs="Times New Roman"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 </w:t>
            </w:r>
            <w:r w:rsidR="00A957BD">
              <w:rPr>
                <w:rFonts w:ascii="Times New Roman" w:eastAsia="Times New Roman" w:hAnsi="Times New Roman" w:cs="Times New Roman"/>
                <w:b/>
                <w:lang w:eastAsia="fr-FR"/>
              </w:rPr>
              <w:t>WENDWG Chair</w:t>
            </w:r>
            <w:r w:rsidR="000502E0">
              <w:rPr>
                <w:rFonts w:ascii="Times New Roman" w:eastAsia="Times New Roman" w:hAnsi="Times New Roman" w:cs="Times New Roman"/>
                <w:lang w:eastAsia="fr-FR"/>
              </w:rPr>
              <w:t xml:space="preserve"> to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request</w:t>
            </w:r>
            <w:r w:rsidR="000502E0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at the next IRCC meeting </w:t>
            </w:r>
            <w:r w:rsidR="00A957BD">
              <w:rPr>
                <w:rFonts w:ascii="Times New Roman" w:eastAsia="Times New Roman" w:hAnsi="Times New Roman" w:cs="Times New Roman"/>
                <w:lang w:eastAsia="fr-FR"/>
              </w:rPr>
              <w:t xml:space="preserve">as part of the report that </w:t>
            </w:r>
            <w:r w:rsidR="000502E0" w:rsidRPr="00EF35D1">
              <w:rPr>
                <w:rFonts w:ascii="Times New Roman" w:eastAsia="Times New Roman" w:hAnsi="Times New Roman" w:cs="Times New Roman"/>
                <w:b/>
                <w:lang w:eastAsia="fr-FR"/>
              </w:rPr>
              <w:t>Member States</w:t>
            </w:r>
            <w:r w:rsidR="000502E0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re-consider their position</w:t>
            </w:r>
            <w:r w:rsidR="00EA6C7E">
              <w:rPr>
                <w:rFonts w:ascii="Times New Roman" w:eastAsia="Times New Roman" w:hAnsi="Times New Roman" w:cs="Times New Roman"/>
                <w:lang w:eastAsia="fr-FR"/>
              </w:rPr>
              <w:t xml:space="preserve"> on providing CATZOC layers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and </w:t>
            </w:r>
            <w:r w:rsidR="00EA6C7E">
              <w:rPr>
                <w:rFonts w:ascii="Times New Roman" w:eastAsia="Times New Roman" w:hAnsi="Times New Roman" w:cs="Times New Roman"/>
                <w:lang w:eastAsia="fr-FR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allow the distribution of their CATZOC data to the </w:t>
            </w:r>
            <w:r w:rsidRPr="00EF35D1">
              <w:rPr>
                <w:rFonts w:ascii="Times New Roman" w:eastAsia="Times New Roman" w:hAnsi="Times New Roman" w:cs="Times New Roman"/>
                <w:b/>
                <w:lang w:eastAsia="fr-FR"/>
              </w:rPr>
              <w:t>Secretariat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45E272BE" w14:textId="762D027D" w:rsidR="00EF35D1" w:rsidRPr="0002655C" w:rsidRDefault="00EF35D1" w:rsidP="00EF35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1B58B1B3" w14:textId="37C56175" w:rsidR="000502E0" w:rsidRPr="00507539" w:rsidRDefault="00EF35D1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IRCC-14</w:t>
            </w:r>
          </w:p>
        </w:tc>
        <w:tc>
          <w:tcPr>
            <w:tcW w:w="1472" w:type="dxa"/>
            <w:shd w:val="clear" w:color="auto" w:fill="auto"/>
          </w:tcPr>
          <w:p w14:paraId="34A5EF3A" w14:textId="77777777" w:rsidR="000502E0" w:rsidRPr="00507539" w:rsidRDefault="000502E0" w:rsidP="00F337A9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C00B0A" w:rsidRPr="00507539" w14:paraId="6E2C9820" w14:textId="77777777" w:rsidTr="00C00B0A">
        <w:trPr>
          <w:cantSplit/>
        </w:trPr>
        <w:tc>
          <w:tcPr>
            <w:tcW w:w="1585" w:type="dxa"/>
            <w:shd w:val="clear" w:color="auto" w:fill="auto"/>
          </w:tcPr>
          <w:p w14:paraId="49AE7F2F" w14:textId="223744DE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4652060A" w14:textId="2468362E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RENCs</w:t>
            </w:r>
          </w:p>
        </w:tc>
        <w:tc>
          <w:tcPr>
            <w:tcW w:w="1955" w:type="dxa"/>
            <w:shd w:val="clear" w:color="auto" w:fill="auto"/>
          </w:tcPr>
          <w:p w14:paraId="53BE90E9" w14:textId="64E26CD3" w:rsidR="00B409F6" w:rsidRPr="00507539" w:rsidRDefault="001C748B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WENDWG12/32</w:t>
            </w:r>
            <w:r w:rsidR="00C00B0A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C00B0A" w:rsidRPr="00C00B0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(former </w:t>
            </w:r>
            <w:r w:rsidR="00B409F6" w:rsidRPr="00C00B0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WENDWG11/15</w:t>
            </w:r>
            <w:r w:rsidR="00C00B0A" w:rsidRPr="00C00B0A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6E789648" w14:textId="50D242EB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The WENDWG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commended</w:t>
            </w:r>
            <w:r w:rsidRPr="00223EB6">
              <w:rPr>
                <w:rFonts w:ascii="Times New Roman" w:eastAsia="Times New Roman" w:hAnsi="Times New Roman" w:cs="Times New Roman"/>
                <w:lang w:eastAsia="fr-FR"/>
              </w:rPr>
              <w:t xml:space="preserve"> the RENCs for their reports</w:t>
            </w:r>
            <w:r w:rsidR="00241C74">
              <w:rPr>
                <w:rFonts w:ascii="Times New Roman" w:eastAsia="Times New Roman" w:hAnsi="Times New Roman" w:cs="Times New Roman"/>
                <w:lang w:eastAsia="fr-FR"/>
              </w:rPr>
              <w:t xml:space="preserve"> which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highlighted the development of new S-100 operational services (including S-57 to S-101 conversion support services and other S-100 training initiatives)</w:t>
            </w:r>
            <w:r w:rsidRPr="00223EB6"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50CA2E55" w14:textId="17344AF8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77605E19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4706E283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08F0A500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623824F9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1EEF4F4F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5DC23DEC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7FCE77B9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2ED3F11D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13D5B796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5F762CA0" w14:textId="77777777" w:rsidTr="00F337A9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78CCAF83" w14:textId="3EB1A27B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>Any Other Business</w:t>
            </w:r>
          </w:p>
        </w:tc>
      </w:tr>
      <w:tr w:rsidR="00B409F6" w:rsidRPr="00507539" w14:paraId="0393C4D4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12F6AA9F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1BFC6364" w14:textId="0632656E" w:rsidR="00B409F6" w:rsidRPr="00507539" w:rsidRDefault="004334C8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Roadmap</w:t>
            </w:r>
            <w:r w:rsidR="00C07642">
              <w:rPr>
                <w:rFonts w:ascii="Times New Roman" w:eastAsia="Times New Roman" w:hAnsi="Times New Roman" w:cs="Times New Roman"/>
              </w:rPr>
              <w:t xml:space="preserve"> on the S-100 Implementation Decade</w:t>
            </w:r>
          </w:p>
        </w:tc>
        <w:tc>
          <w:tcPr>
            <w:tcW w:w="1955" w:type="dxa"/>
            <w:shd w:val="clear" w:color="auto" w:fill="auto"/>
          </w:tcPr>
          <w:p w14:paraId="3C7DADB3" w14:textId="7858E4B4" w:rsidR="00B409F6" w:rsidRPr="00507539" w:rsidRDefault="00B21CB5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WENDWG12/33</w:t>
            </w:r>
          </w:p>
        </w:tc>
        <w:tc>
          <w:tcPr>
            <w:tcW w:w="3969" w:type="dxa"/>
            <w:shd w:val="clear" w:color="auto" w:fill="auto"/>
          </w:tcPr>
          <w:p w14:paraId="613B1375" w14:textId="129DE9FA" w:rsidR="00A53E5C" w:rsidRPr="000502E0" w:rsidRDefault="004334C8" w:rsidP="00A53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4334C8">
              <w:rPr>
                <w:rFonts w:ascii="Times New Roman" w:eastAsia="Times New Roman" w:hAnsi="Times New Roman" w:cs="Times New Roman"/>
                <w:b/>
                <w:lang w:eastAsia="fr-FR"/>
              </w:rPr>
              <w:t>WENDWG Chair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recommend in his report to </w:t>
            </w:r>
            <w:r w:rsidRPr="004334C8">
              <w:rPr>
                <w:rFonts w:ascii="Times New Roman" w:eastAsia="Times New Roman" w:hAnsi="Times New Roman" w:cs="Times New Roman"/>
                <w:b/>
                <w:lang w:eastAsia="fr-FR"/>
              </w:rPr>
              <w:t>IRCC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, that </w:t>
            </w:r>
            <w:r w:rsidRPr="004334C8">
              <w:rPr>
                <w:rFonts w:ascii="Times New Roman" w:eastAsia="Times New Roman" w:hAnsi="Times New Roman" w:cs="Times New Roman"/>
                <w:b/>
                <w:lang w:eastAsia="fr-FR"/>
              </w:rPr>
              <w:t>RHCs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include a standing agenda item in their forthcoming Conferences/Meetings, by which they engage in the development of a regional organizational pathway (UN-GGIM compliant</w:t>
            </w:r>
            <w:r w:rsidR="00854A49">
              <w:rPr>
                <w:rFonts w:ascii="Times New Roman" w:eastAsia="Times New Roman" w:hAnsi="Times New Roman" w:cs="Times New Roman"/>
                <w:lang w:eastAsia="fr-FR"/>
              </w:rPr>
              <w:t xml:space="preserve"> - </w:t>
            </w:r>
            <w:r w:rsidR="00854A49" w:rsidRPr="00854A49">
              <w:rPr>
                <w:rFonts w:ascii="Times New Roman" w:eastAsia="Times New Roman" w:hAnsi="Times New Roman" w:cs="Times New Roman"/>
                <w:lang w:eastAsia="fr-FR"/>
              </w:rPr>
              <w:t>Integrated Geospatial Information Framework (IGIF)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  <w:r w:rsidR="00854A49">
              <w:rPr>
                <w:rStyle w:val="FootnoteReference"/>
                <w:rFonts w:ascii="Times New Roman" w:eastAsia="Times New Roman" w:hAnsi="Times New Roman" w:cs="Times New Roman"/>
                <w:lang w:eastAsia="fr-FR"/>
              </w:rPr>
              <w:footnoteReference w:id="3"/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for every S-1xx top priority products.</w:t>
            </w:r>
          </w:p>
          <w:p w14:paraId="5903E1B2" w14:textId="15AB8DBE" w:rsidR="00B8202B" w:rsidRDefault="00B8202B" w:rsidP="00B409F6">
            <w:pPr>
              <w:spacing w:beforeLines="40" w:before="96" w:afterLines="40" w:after="96"/>
              <w:jc w:val="both"/>
              <w:rPr>
                <w:rFonts w:ascii="Times New Roman" w:hAnsi="Times New Roman"/>
                <w:iCs/>
                <w:lang w:eastAsia="en-AU"/>
              </w:rPr>
            </w:pPr>
            <w:r>
              <w:rPr>
                <w:rFonts w:ascii="Times New Roman" w:hAnsi="Times New Roman"/>
                <w:iCs/>
                <w:lang w:eastAsia="en-AU"/>
              </w:rPr>
              <w:t xml:space="preserve">The </w:t>
            </w:r>
            <w:r w:rsidRPr="00B8202B">
              <w:rPr>
                <w:rFonts w:ascii="Times New Roman" w:hAnsi="Times New Roman"/>
                <w:b/>
                <w:iCs/>
                <w:lang w:eastAsia="en-AU"/>
              </w:rPr>
              <w:t>WENDWG</w:t>
            </w:r>
            <w:r>
              <w:rPr>
                <w:rFonts w:ascii="Times New Roman" w:hAnsi="Times New Roman"/>
                <w:iCs/>
                <w:lang w:eastAsia="en-AU"/>
              </w:rPr>
              <w:t xml:space="preserve"> agreed that the combined effort (nomination of S-100 Coordinator by </w:t>
            </w:r>
            <w:r w:rsidRPr="00005178">
              <w:rPr>
                <w:rFonts w:ascii="Times New Roman" w:hAnsi="Times New Roman"/>
                <w:b/>
                <w:iCs/>
                <w:lang w:eastAsia="en-AU"/>
              </w:rPr>
              <w:t>RHCs</w:t>
            </w:r>
            <w:r>
              <w:rPr>
                <w:rFonts w:ascii="Times New Roman" w:hAnsi="Times New Roman"/>
                <w:iCs/>
                <w:lang w:eastAsia="en-AU"/>
              </w:rPr>
              <w:t xml:space="preserve"> + development of IGIF / per RHCs / per S-1-xx Product) is an important  way forward to be proposed by the </w:t>
            </w:r>
            <w:r w:rsidRPr="00B8202B">
              <w:rPr>
                <w:rFonts w:ascii="Times New Roman" w:hAnsi="Times New Roman"/>
                <w:b/>
                <w:iCs/>
                <w:lang w:eastAsia="en-AU"/>
              </w:rPr>
              <w:t>WENDWG Chair</w:t>
            </w:r>
            <w:r>
              <w:rPr>
                <w:rFonts w:ascii="Times New Roman" w:hAnsi="Times New Roman"/>
                <w:iCs/>
                <w:lang w:eastAsia="en-AU"/>
              </w:rPr>
              <w:t xml:space="preserve"> at the next IRCC-14 meeting for endorsement</w:t>
            </w:r>
            <w:r w:rsidR="00005178">
              <w:rPr>
                <w:rFonts w:ascii="Times New Roman" w:hAnsi="Times New Roman"/>
                <w:iCs/>
                <w:lang w:eastAsia="en-AU"/>
              </w:rPr>
              <w:t>,</w:t>
            </w:r>
            <w:r>
              <w:rPr>
                <w:rFonts w:ascii="Times New Roman" w:hAnsi="Times New Roman"/>
                <w:iCs/>
                <w:lang w:eastAsia="en-AU"/>
              </w:rPr>
              <w:t xml:space="preserve"> and implementation</w:t>
            </w:r>
            <w:r w:rsidR="00005178">
              <w:rPr>
                <w:rFonts w:ascii="Times New Roman" w:hAnsi="Times New Roman"/>
                <w:iCs/>
                <w:lang w:eastAsia="en-AU"/>
              </w:rPr>
              <w:t xml:space="preserve"> by </w:t>
            </w:r>
            <w:r w:rsidR="00005178" w:rsidRPr="00005178">
              <w:rPr>
                <w:rFonts w:ascii="Times New Roman" w:hAnsi="Times New Roman"/>
                <w:b/>
                <w:iCs/>
                <w:lang w:eastAsia="en-AU"/>
              </w:rPr>
              <w:t>RHCs</w:t>
            </w:r>
            <w:r>
              <w:rPr>
                <w:rFonts w:ascii="Times New Roman" w:hAnsi="Times New Roman"/>
                <w:iCs/>
                <w:lang w:eastAsia="en-AU"/>
              </w:rPr>
              <w:t>.</w:t>
            </w:r>
          </w:p>
          <w:p w14:paraId="4ED13B7C" w14:textId="77777777" w:rsidR="004D7330" w:rsidRDefault="004D7330" w:rsidP="00B409F6">
            <w:pPr>
              <w:spacing w:beforeLines="40" w:before="96" w:afterLines="40" w:after="96"/>
              <w:jc w:val="both"/>
              <w:rPr>
                <w:rFonts w:ascii="Times New Roman" w:hAnsi="Times New Roman"/>
                <w:iCs/>
                <w:lang w:eastAsia="en-AU"/>
              </w:rPr>
            </w:pPr>
          </w:p>
          <w:p w14:paraId="4BE3DEEF" w14:textId="19D6ED24" w:rsidR="004D7330" w:rsidRPr="004334C8" w:rsidRDefault="009F4377" w:rsidP="00B409F6">
            <w:pPr>
              <w:spacing w:beforeLines="40" w:before="96" w:afterLines="40" w:after="96"/>
              <w:jc w:val="both"/>
              <w:rPr>
                <w:rFonts w:ascii="Times New Roman" w:hAnsi="Times New Roman"/>
                <w:iCs/>
                <w:lang w:eastAsia="en-AU"/>
              </w:rPr>
            </w:pPr>
            <w:r>
              <w:rPr>
                <w:rFonts w:ascii="Times New Roman" w:hAnsi="Times New Roman"/>
                <w:iCs/>
                <w:lang w:eastAsia="en-AU"/>
              </w:rPr>
              <w:t xml:space="preserve">Based on </w:t>
            </w:r>
            <w:proofErr w:type="gramStart"/>
            <w:r>
              <w:rPr>
                <w:rFonts w:ascii="Times New Roman" w:hAnsi="Times New Roman"/>
                <w:iCs/>
                <w:lang w:eastAsia="en-AU"/>
              </w:rPr>
              <w:t>a</w:t>
            </w:r>
            <w:proofErr w:type="gramEnd"/>
            <w:r>
              <w:rPr>
                <w:rFonts w:ascii="Times New Roman" w:hAnsi="Times New Roman"/>
                <w:iCs/>
                <w:lang w:eastAsia="en-AU"/>
              </w:rPr>
              <w:t xml:space="preserve"> IGIF template to be prepared by </w:t>
            </w:r>
            <w:r w:rsidRPr="009F4377">
              <w:rPr>
                <w:rFonts w:ascii="Times New Roman" w:hAnsi="Times New Roman"/>
                <w:b/>
                <w:iCs/>
                <w:lang w:eastAsia="en-AU"/>
              </w:rPr>
              <w:t>Chair/Secretary</w:t>
            </w:r>
            <w:r>
              <w:rPr>
                <w:rFonts w:ascii="Times New Roman" w:hAnsi="Times New Roman"/>
                <w:iCs/>
                <w:lang w:eastAsia="en-AU"/>
              </w:rPr>
              <w:t xml:space="preserve">, status </w:t>
            </w:r>
            <w:r w:rsidRPr="004334C8">
              <w:rPr>
                <w:rFonts w:ascii="Times New Roman" w:hAnsi="Times New Roman"/>
                <w:iCs/>
                <w:lang w:eastAsia="en-AU"/>
              </w:rPr>
              <w:t>Report</w:t>
            </w:r>
            <w:r>
              <w:rPr>
                <w:rFonts w:ascii="Times New Roman" w:hAnsi="Times New Roman"/>
                <w:iCs/>
                <w:lang w:eastAsia="en-AU"/>
              </w:rPr>
              <w:t>s</w:t>
            </w:r>
            <w:r w:rsidRPr="004334C8">
              <w:rPr>
                <w:rFonts w:ascii="Times New Roman" w:hAnsi="Times New Roman"/>
                <w:iCs/>
                <w:lang w:eastAsia="en-AU"/>
              </w:rPr>
              <w:t xml:space="preserve"> </w:t>
            </w:r>
            <w:r w:rsidR="004D7330" w:rsidRPr="004334C8">
              <w:rPr>
                <w:rFonts w:ascii="Times New Roman" w:hAnsi="Times New Roman"/>
                <w:iCs/>
                <w:lang w:eastAsia="en-AU"/>
              </w:rPr>
              <w:t xml:space="preserve">by </w:t>
            </w:r>
            <w:r w:rsidR="004D7330" w:rsidRPr="004334C8">
              <w:rPr>
                <w:rFonts w:ascii="Times New Roman" w:hAnsi="Times New Roman"/>
                <w:b/>
                <w:iCs/>
                <w:lang w:eastAsia="en-AU"/>
              </w:rPr>
              <w:t>RHCs Reps</w:t>
            </w:r>
            <w:r w:rsidR="004D7330" w:rsidRPr="004334C8">
              <w:rPr>
                <w:rFonts w:ascii="Times New Roman" w:hAnsi="Times New Roman"/>
                <w:iCs/>
                <w:lang w:eastAsia="en-AU"/>
              </w:rPr>
              <w:t xml:space="preserve"> </w:t>
            </w:r>
            <w:r w:rsidR="00670AF8">
              <w:rPr>
                <w:rFonts w:ascii="Times New Roman" w:hAnsi="Times New Roman"/>
                <w:iCs/>
                <w:lang w:eastAsia="en-AU"/>
              </w:rPr>
              <w:t>expected at the next meeting.</w:t>
            </w:r>
          </w:p>
          <w:p w14:paraId="3C7D729C" w14:textId="7CA333DF" w:rsidR="00B409F6" w:rsidRPr="000B3A4E" w:rsidRDefault="00B409F6" w:rsidP="00B409F6">
            <w:pPr>
              <w:spacing w:after="0" w:line="240" w:lineRule="auto"/>
              <w:rPr>
                <w:rFonts w:ascii="Times New Roman" w:hAnsi="Times New Roman"/>
                <w:i/>
                <w:iCs/>
                <w:lang w:val="en-AU" w:eastAsia="en-AU"/>
              </w:rPr>
            </w:pPr>
          </w:p>
        </w:tc>
        <w:tc>
          <w:tcPr>
            <w:tcW w:w="1698" w:type="dxa"/>
            <w:shd w:val="clear" w:color="auto" w:fill="auto"/>
          </w:tcPr>
          <w:p w14:paraId="02A1DE27" w14:textId="77777777" w:rsidR="00B409F6" w:rsidRDefault="004334C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IRCC-14</w:t>
            </w:r>
          </w:p>
          <w:p w14:paraId="16D42223" w14:textId="77777777" w:rsidR="004334C8" w:rsidRDefault="004334C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32E5362" w14:textId="77777777" w:rsidR="004334C8" w:rsidRDefault="004334C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341D010" w14:textId="77777777" w:rsidR="004334C8" w:rsidRDefault="004334C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ED7BA27" w14:textId="77777777" w:rsidR="004334C8" w:rsidRDefault="004334C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0D1076" w14:textId="77777777" w:rsidR="004334C8" w:rsidRDefault="004334C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13D4260" w14:textId="77777777" w:rsidR="004334C8" w:rsidRDefault="004334C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6284FF8" w14:textId="77777777" w:rsidR="004334C8" w:rsidRDefault="004334C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C52593" w14:textId="77777777" w:rsidR="004D7330" w:rsidRDefault="004D733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3F4BF3" w14:textId="77777777" w:rsidR="004D7330" w:rsidRDefault="004D733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6517110" w14:textId="77777777" w:rsidR="004D7330" w:rsidRDefault="004D733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D6B26BD" w14:textId="77777777" w:rsidR="004D7330" w:rsidRDefault="004D733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800C1A9" w14:textId="77777777" w:rsidR="004D7330" w:rsidRDefault="004D7330" w:rsidP="004D73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IRCC-14</w:t>
            </w:r>
          </w:p>
          <w:p w14:paraId="22B9F5C8" w14:textId="77777777" w:rsidR="004D7330" w:rsidRDefault="004D733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316BA52" w14:textId="77777777" w:rsidR="004D7330" w:rsidRDefault="004D733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9F6AC44" w14:textId="77777777" w:rsidR="004D7330" w:rsidRDefault="004D733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C5E50F4" w14:textId="77777777" w:rsidR="004D7330" w:rsidRDefault="004D733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9546667" w14:textId="77777777" w:rsidR="004D7330" w:rsidRDefault="004D733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5E93505" w14:textId="77777777" w:rsidR="004D7330" w:rsidRDefault="004D733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DF6E10" w14:textId="77777777" w:rsidR="004334C8" w:rsidRDefault="004334C8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3A2A88F" w14:textId="3F5745B2" w:rsidR="004334C8" w:rsidRPr="00507539" w:rsidRDefault="009F4377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End of March 2022 / </w:t>
            </w:r>
            <w:r w:rsidR="004334C8">
              <w:rPr>
                <w:rFonts w:ascii="Times New Roman" w:eastAsia="Times New Roman" w:hAnsi="Times New Roman" w:cs="Times New Roman"/>
                <w:b/>
              </w:rPr>
              <w:t>WENDWG-13</w:t>
            </w:r>
          </w:p>
        </w:tc>
        <w:tc>
          <w:tcPr>
            <w:tcW w:w="1472" w:type="dxa"/>
            <w:shd w:val="clear" w:color="auto" w:fill="auto"/>
          </w:tcPr>
          <w:p w14:paraId="6DF405A1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2D06DA97" w14:textId="77777777" w:rsidR="00B8202B" w:rsidRDefault="00B8202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AFC9EFB" w14:textId="77777777" w:rsidR="00B8202B" w:rsidRDefault="00B8202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486BF201" w14:textId="77777777" w:rsidR="00B8202B" w:rsidRDefault="00B8202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02FDCB6" w14:textId="77777777" w:rsidR="00B8202B" w:rsidRDefault="00B8202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73335D7" w14:textId="77777777" w:rsidR="00B8202B" w:rsidRDefault="00B8202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2A55F89" w14:textId="77777777" w:rsidR="00B8202B" w:rsidRDefault="00B8202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1D4EC9F0" w14:textId="77777777" w:rsidR="00B8202B" w:rsidRDefault="00B8202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72A5B462" w14:textId="77777777" w:rsidR="00B8202B" w:rsidRDefault="00B8202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5A060D49" w14:textId="77777777" w:rsidR="00B8202B" w:rsidRDefault="00B8202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339F4CFC" w14:textId="77777777" w:rsidR="00B8202B" w:rsidRDefault="00B8202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1592AC7" w14:textId="54CAD5DB" w:rsidR="00B8202B" w:rsidRDefault="00B8202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  <w:p w14:paraId="353882C3" w14:textId="77777777" w:rsidR="00B8202B" w:rsidRDefault="00B8202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  <w:p w14:paraId="02294048" w14:textId="77777777" w:rsidR="00B8202B" w:rsidRPr="00507539" w:rsidRDefault="00B8202B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A53E5C" w:rsidRPr="00507539" w14:paraId="7BB13586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2233A8EF" w14:textId="77777777" w:rsidR="00A53E5C" w:rsidRPr="00507539" w:rsidRDefault="00A53E5C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32E490DF" w14:textId="0510AF89" w:rsidR="00A53E5C" w:rsidRPr="00507539" w:rsidRDefault="00A53E5C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TORs</w:t>
            </w:r>
          </w:p>
        </w:tc>
        <w:tc>
          <w:tcPr>
            <w:tcW w:w="1955" w:type="dxa"/>
            <w:shd w:val="clear" w:color="auto" w:fill="auto"/>
          </w:tcPr>
          <w:p w14:paraId="05968FC2" w14:textId="1EB314F1" w:rsidR="00A53E5C" w:rsidRPr="00507539" w:rsidRDefault="00B21CB5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WENDWG12/34</w:t>
            </w:r>
          </w:p>
        </w:tc>
        <w:tc>
          <w:tcPr>
            <w:tcW w:w="3969" w:type="dxa"/>
            <w:shd w:val="clear" w:color="auto" w:fill="auto"/>
          </w:tcPr>
          <w:p w14:paraId="0B219268" w14:textId="77777777" w:rsidR="00A53E5C" w:rsidRDefault="00A53E5C" w:rsidP="00A53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A53E5C">
              <w:rPr>
                <w:rFonts w:ascii="Times New Roman" w:eastAsia="Times New Roman" w:hAnsi="Times New Roman" w:cs="Times New Roman"/>
                <w:lang w:eastAsia="fr-FR"/>
              </w:rPr>
              <w:t xml:space="preserve">Noting the extension of the scope of activities, </w:t>
            </w:r>
            <w:r w:rsidRPr="00A53E5C">
              <w:rPr>
                <w:rFonts w:ascii="Times New Roman" w:eastAsia="Times New Roman" w:hAnsi="Times New Roman" w:cs="Times New Roman"/>
                <w:b/>
                <w:lang w:eastAsia="fr-FR"/>
              </w:rPr>
              <w:t>WENDWG</w:t>
            </w:r>
            <w:r w:rsidRPr="00A53E5C">
              <w:rPr>
                <w:rFonts w:ascii="Times New Roman" w:eastAsia="Times New Roman" w:hAnsi="Times New Roman" w:cs="Times New Roman"/>
                <w:lang w:eastAsia="fr-FR"/>
              </w:rPr>
              <w:t xml:space="preserve"> to consider whether a revision of the TORs and ROPs is needed.</w:t>
            </w:r>
          </w:p>
          <w:p w14:paraId="383BA335" w14:textId="77777777" w:rsidR="00620D5F" w:rsidRDefault="00620D5F" w:rsidP="00A53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2F107B6" w14:textId="5CB1BECC" w:rsidR="00620D5F" w:rsidRPr="00A53E5C" w:rsidRDefault="00620D5F" w:rsidP="00A53E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The </w:t>
            </w:r>
            <w:r w:rsidRPr="00620D5F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welcomed the offer made by </w:t>
            </w:r>
            <w:r w:rsidR="00CB3DCF">
              <w:rPr>
                <w:rFonts w:ascii="Times New Roman" w:eastAsia="Times New Roman" w:hAnsi="Times New Roman" w:cs="Times New Roman"/>
                <w:b/>
                <w:lang w:eastAsia="fr-FR"/>
              </w:rPr>
              <w:t>US (NGA)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lead this task and prepare a proposal at the next meeting.</w:t>
            </w:r>
          </w:p>
          <w:p w14:paraId="7C15C9A8" w14:textId="2DB81C47" w:rsidR="00A53E5C" w:rsidRPr="00507539" w:rsidRDefault="00A53E5C" w:rsidP="00A53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6036951A" w14:textId="36261CB2" w:rsidR="00EA6C7E" w:rsidRDefault="00A53E5C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WENDWG-13/ </w:t>
            </w:r>
          </w:p>
          <w:p w14:paraId="6DA6A35A" w14:textId="710ECF60" w:rsidR="00A53E5C" w:rsidRDefault="00A53E5C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IRCC-15</w:t>
            </w:r>
          </w:p>
          <w:p w14:paraId="2CD5B7A5" w14:textId="77777777" w:rsidR="00620D5F" w:rsidRDefault="00620D5F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DF309D6" w14:textId="77777777" w:rsidR="00620D5F" w:rsidRDefault="00620D5F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FCD28DE" w14:textId="77777777" w:rsidR="00620D5F" w:rsidRDefault="00620D5F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AE63D78" w14:textId="1E191CF7" w:rsidR="00620D5F" w:rsidRPr="00507539" w:rsidRDefault="00620D5F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1DD12626" w14:textId="77777777" w:rsidR="00A53E5C" w:rsidRPr="00507539" w:rsidRDefault="00A53E5C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19B64F7B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3FD4E9FA" w14:textId="21FA659E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6620FA74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1A351DCB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02C4AC92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4E1D1CE1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4DE9B44A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5A1002B0" w14:textId="77777777" w:rsidTr="00F337A9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091A8940" w14:textId="10A5D168" w:rsidR="00B409F6" w:rsidRPr="00507539" w:rsidRDefault="00B409F6" w:rsidP="00A53E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Pr="009978CF">
              <w:rPr>
                <w:rFonts w:ascii="Times New Roman" w:eastAsia="Times New Roman" w:hAnsi="Times New Roman" w:cs="Times New Roman"/>
                <w:b/>
                <w:lang w:eastAsia="en-AU"/>
              </w:rPr>
              <w:t xml:space="preserve">Review and update of the WENDWG Programme of Work – </w:t>
            </w:r>
            <w:r w:rsidRPr="009978CF">
              <w:rPr>
                <w:rFonts w:ascii="Times New Roman" w:eastAsia="Times New Roman" w:hAnsi="Times New Roman" w:cs="Times New Roman"/>
                <w:b/>
                <w:lang w:val="en-US" w:eastAsia="en-AU"/>
              </w:rPr>
              <w:t xml:space="preserve">– </w:t>
            </w:r>
            <w:r w:rsidR="00A53E5C">
              <w:rPr>
                <w:rFonts w:ascii="Times New Roman" w:eastAsia="Times New Roman" w:hAnsi="Times New Roman" w:cs="Times New Roman"/>
                <w:b/>
                <w:lang w:val="en-US" w:eastAsia="en-AU"/>
              </w:rPr>
              <w:t>Preparation of Report to IRCC-14</w:t>
            </w:r>
            <w:r w:rsidRPr="009978CF">
              <w:rPr>
                <w:rFonts w:ascii="Times New Roman" w:eastAsia="Times New Roman" w:hAnsi="Times New Roman" w:cs="Times New Roman"/>
                <w:b/>
                <w:lang w:val="en-US" w:eastAsia="en-AU"/>
              </w:rPr>
              <w:t xml:space="preserve"> and inputs expected from the WENDWG to IRCC/Council Chairs, if any, for C-</w:t>
            </w:r>
            <w:r w:rsidR="00A53E5C">
              <w:rPr>
                <w:rFonts w:ascii="Times New Roman" w:eastAsia="Times New Roman" w:hAnsi="Times New Roman" w:cs="Times New Roman"/>
                <w:b/>
                <w:lang w:val="en-US" w:eastAsia="en-AU"/>
              </w:rPr>
              <w:t>6</w:t>
            </w:r>
          </w:p>
        </w:tc>
      </w:tr>
      <w:tr w:rsidR="00B409F6" w:rsidRPr="00507539" w14:paraId="7B54CE23" w14:textId="77777777" w:rsidTr="00A53E5C">
        <w:trPr>
          <w:cantSplit/>
        </w:trPr>
        <w:tc>
          <w:tcPr>
            <w:tcW w:w="1585" w:type="dxa"/>
            <w:shd w:val="clear" w:color="auto" w:fill="auto"/>
          </w:tcPr>
          <w:p w14:paraId="26DB35C4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42AA73AC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202474AA" w14:textId="77C1189E" w:rsidR="00B409F6" w:rsidRPr="00507539" w:rsidRDefault="00B21CB5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WENDWG12/35</w:t>
            </w:r>
          </w:p>
        </w:tc>
        <w:tc>
          <w:tcPr>
            <w:tcW w:w="3969" w:type="dxa"/>
            <w:shd w:val="clear" w:color="auto" w:fill="auto"/>
          </w:tcPr>
          <w:p w14:paraId="49F503DF" w14:textId="01D73FFD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9F6FFB">
              <w:rPr>
                <w:rFonts w:ascii="Times New Roman" w:eastAsia="Times New Roman" w:hAnsi="Times New Roman" w:cs="Times New Roman"/>
                <w:lang w:eastAsia="fr-FR"/>
              </w:rPr>
              <w:t xml:space="preserve">Based on the decisions and tasks above, </w:t>
            </w:r>
            <w:r w:rsidRPr="009F6FFB">
              <w:rPr>
                <w:rFonts w:ascii="Times New Roman" w:eastAsia="Times New Roman" w:hAnsi="Times New Roman" w:cs="Times New Roman"/>
                <w:b/>
                <w:lang w:eastAsia="fr-FR"/>
              </w:rPr>
              <w:t>WENDWG Secretary</w:t>
            </w:r>
            <w:r w:rsidRPr="009F6FFB">
              <w:rPr>
                <w:rFonts w:ascii="Times New Roman" w:eastAsia="Times New Roman" w:hAnsi="Times New Roman" w:cs="Times New Roman"/>
                <w:lang w:eastAsia="fr-FR"/>
              </w:rPr>
              <w:t xml:space="preserve"> to prepare the amendments to the proposed WENDWG Programme 202</w:t>
            </w:r>
            <w:r w:rsidR="00A53E5C">
              <w:rPr>
                <w:rFonts w:ascii="Times New Roman" w:eastAsia="Times New Roman" w:hAnsi="Times New Roman" w:cs="Times New Roman"/>
                <w:lang w:eastAsia="fr-FR"/>
              </w:rPr>
              <w:t>2-23</w:t>
            </w:r>
            <w:r w:rsidRPr="009F6FFB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for</w:t>
            </w:r>
            <w:r w:rsidRPr="009F6FFB">
              <w:rPr>
                <w:rFonts w:ascii="Times New Roman" w:eastAsia="Times New Roman" w:hAnsi="Times New Roman" w:cs="Times New Roman"/>
                <w:lang w:eastAsia="fr-FR"/>
              </w:rPr>
              <w:t xml:space="preserve"> the </w:t>
            </w:r>
            <w:r w:rsidRPr="009F6FFB">
              <w:rPr>
                <w:rFonts w:ascii="Times New Roman" w:eastAsia="Times New Roman" w:hAnsi="Times New Roman" w:cs="Times New Roman"/>
                <w:b/>
                <w:lang w:eastAsia="fr-FR"/>
              </w:rPr>
              <w:t>WENDWG Chair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.</w:t>
            </w:r>
          </w:p>
          <w:p w14:paraId="319C55CE" w14:textId="0A0FC0F0" w:rsidR="00B409F6" w:rsidRPr="009F6FFB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55949494" w14:textId="4D645321" w:rsidR="00B409F6" w:rsidRPr="00507539" w:rsidRDefault="00A53E5C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IRCC-14 (-7 weeks)</w:t>
            </w:r>
          </w:p>
        </w:tc>
        <w:tc>
          <w:tcPr>
            <w:tcW w:w="1472" w:type="dxa"/>
            <w:shd w:val="clear" w:color="auto" w:fill="auto"/>
          </w:tcPr>
          <w:p w14:paraId="4014DC50" w14:textId="1CD60410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20A3433A" w14:textId="77777777" w:rsidTr="00F337A9">
        <w:trPr>
          <w:cantSplit/>
        </w:trPr>
        <w:tc>
          <w:tcPr>
            <w:tcW w:w="1585" w:type="dxa"/>
            <w:shd w:val="clear" w:color="auto" w:fill="auto"/>
          </w:tcPr>
          <w:p w14:paraId="4E6F3688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1B8BEE27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623C137A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35C409D6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3CBA1A67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4A93BC15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24B6006A" w14:textId="77777777" w:rsidTr="00F337A9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45D558A1" w14:textId="20F69AC1" w:rsidR="00B409F6" w:rsidRPr="00507539" w:rsidRDefault="00A1502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</w:t>
            </w:r>
            <w:r w:rsidR="00B409F6"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="00B409F6" w:rsidRPr="00507539">
              <w:rPr>
                <w:rFonts w:ascii="Times New Roman" w:eastAsia="Times New Roman" w:hAnsi="Times New Roman" w:cs="Times New Roman"/>
                <w:b/>
              </w:rPr>
              <w:tab/>
            </w:r>
            <w:r w:rsidR="00B409F6" w:rsidRPr="009978CF">
              <w:rPr>
                <w:rFonts w:ascii="Times New Roman" w:eastAsia="Times New Roman" w:hAnsi="Times New Roman" w:cs="Times New Roman"/>
                <w:b/>
                <w:lang w:val="en-AU" w:eastAsia="en-AU"/>
              </w:rPr>
              <w:t>Review of the WENDWG-11 List of Decisions and Actions</w:t>
            </w:r>
          </w:p>
        </w:tc>
      </w:tr>
      <w:tr w:rsidR="00B409F6" w:rsidRPr="00507539" w14:paraId="6C0C0BF0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728022F3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38C9C7ED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3007AE7C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31BD874A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4EFBFD38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342E374B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2E85131D" w14:textId="77777777" w:rsidTr="00F337A9">
        <w:trPr>
          <w:cantSplit/>
        </w:trPr>
        <w:tc>
          <w:tcPr>
            <w:tcW w:w="12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14:paraId="2532F245" w14:textId="0232313C" w:rsidR="00B409F6" w:rsidRPr="00507539" w:rsidRDefault="00B409F6" w:rsidP="00A15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A15020">
              <w:rPr>
                <w:rFonts w:ascii="Times New Roman" w:eastAsia="Times New Roman" w:hAnsi="Times New Roman" w:cs="Times New Roman"/>
                <w:b/>
              </w:rPr>
              <w:t>0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>.</w:t>
            </w:r>
            <w:r w:rsidRPr="00507539">
              <w:rPr>
                <w:rFonts w:ascii="Times New Roman" w:eastAsia="Times New Roman" w:hAnsi="Times New Roman" w:cs="Times New Roman"/>
                <w:b/>
              </w:rPr>
              <w:tab/>
              <w:t>Next meeting dates and venue</w:t>
            </w:r>
          </w:p>
        </w:tc>
      </w:tr>
      <w:tr w:rsidR="00B409F6" w:rsidRPr="00507539" w14:paraId="5FF31001" w14:textId="77777777" w:rsidTr="00F337A9">
        <w:trPr>
          <w:cantSplit/>
        </w:trPr>
        <w:tc>
          <w:tcPr>
            <w:tcW w:w="1585" w:type="dxa"/>
            <w:shd w:val="clear" w:color="auto" w:fill="auto"/>
          </w:tcPr>
          <w:p w14:paraId="0C840D6A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41034937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5" w:type="dxa"/>
            <w:shd w:val="clear" w:color="auto" w:fill="auto"/>
          </w:tcPr>
          <w:p w14:paraId="361C952E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3969" w:type="dxa"/>
            <w:shd w:val="clear" w:color="auto" w:fill="auto"/>
          </w:tcPr>
          <w:p w14:paraId="0193C328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1CB286E9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72" w:type="dxa"/>
            <w:shd w:val="clear" w:color="auto" w:fill="auto"/>
          </w:tcPr>
          <w:p w14:paraId="07EE6706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lightGray"/>
              </w:rPr>
            </w:pPr>
          </w:p>
        </w:tc>
      </w:tr>
      <w:tr w:rsidR="00B409F6" w:rsidRPr="00507539" w14:paraId="6A88AAB5" w14:textId="77777777" w:rsidTr="00322398">
        <w:trPr>
          <w:cantSplit/>
        </w:trPr>
        <w:tc>
          <w:tcPr>
            <w:tcW w:w="1585" w:type="dxa"/>
            <w:shd w:val="clear" w:color="auto" w:fill="auto"/>
          </w:tcPr>
          <w:p w14:paraId="0EB1254E" w14:textId="77777777" w:rsidR="00B409F6" w:rsidRPr="00507539" w:rsidRDefault="00B409F6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2274" w:type="dxa"/>
            <w:shd w:val="clear" w:color="auto" w:fill="auto"/>
          </w:tcPr>
          <w:p w14:paraId="3CF0D1AA" w14:textId="353A6D27" w:rsidR="00B409F6" w:rsidRPr="00507539" w:rsidRDefault="00E226A2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WENDWG-13</w:t>
            </w:r>
          </w:p>
        </w:tc>
        <w:tc>
          <w:tcPr>
            <w:tcW w:w="1955" w:type="dxa"/>
            <w:shd w:val="clear" w:color="auto" w:fill="auto"/>
          </w:tcPr>
          <w:p w14:paraId="7DA846AA" w14:textId="63A71713" w:rsidR="00B409F6" w:rsidRPr="00507539" w:rsidRDefault="00B21CB5" w:rsidP="00B409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WENDWG12/36</w:t>
            </w:r>
          </w:p>
        </w:tc>
        <w:tc>
          <w:tcPr>
            <w:tcW w:w="3969" w:type="dxa"/>
            <w:shd w:val="clear" w:color="auto" w:fill="auto"/>
          </w:tcPr>
          <w:p w14:paraId="3BABD4C7" w14:textId="2FB4D56A" w:rsidR="00B409F6" w:rsidRDefault="00E226A2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Noting the proximity to A-3, t</w:t>
            </w:r>
            <w:r w:rsidR="00B409F6" w:rsidRPr="009E6E5E">
              <w:rPr>
                <w:rFonts w:ascii="Times New Roman" w:eastAsia="Times New Roman" w:hAnsi="Times New Roman" w:cs="Times New Roman"/>
                <w:lang w:eastAsia="fr-FR"/>
              </w:rPr>
              <w:t xml:space="preserve">he </w:t>
            </w:r>
            <w:r w:rsidR="00B409F6" w:rsidRPr="00507539">
              <w:rPr>
                <w:rFonts w:ascii="Times New Roman" w:eastAsia="Times New Roman" w:hAnsi="Times New Roman" w:cs="Times New Roman"/>
                <w:b/>
                <w:lang w:eastAsia="fr-FR"/>
              </w:rPr>
              <w:t xml:space="preserve">WENDWG </w:t>
            </w:r>
            <w:r w:rsidR="00B409F6"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welcomed the offer made by </w:t>
            </w:r>
            <w:r w:rsidRPr="00E226A2">
              <w:rPr>
                <w:rFonts w:ascii="Times New Roman" w:eastAsia="Times New Roman" w:hAnsi="Times New Roman" w:cs="Times New Roman"/>
                <w:highlight w:val="yellow"/>
                <w:lang w:eastAsia="fr-FR"/>
              </w:rPr>
              <w:t>xxx</w:t>
            </w:r>
            <w:r w:rsidR="00B409F6"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 </w:t>
            </w:r>
            <w:r w:rsidR="00B409F6">
              <w:rPr>
                <w:rFonts w:ascii="Times New Roman" w:eastAsia="Times New Roman" w:hAnsi="Times New Roman" w:cs="Times New Roman"/>
                <w:lang w:eastAsia="fr-FR"/>
              </w:rPr>
              <w:t>to host the WENDWG-1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="00B409F6"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 meeting (</w:t>
            </w:r>
            <w:r w:rsidR="00B409F6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</w:t>
            </w:r>
            <w:r w:rsidR="00B409F6" w:rsidRPr="00361FA6">
              <w:rPr>
                <w:rFonts w:ascii="Times New Roman" w:eastAsia="Times New Roman" w:hAnsi="Times New Roman" w:cs="Times New Roman"/>
                <w:lang w:eastAsia="fr-FR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23</w:t>
            </w:r>
            <w:r w:rsidR="00B409F6" w:rsidRPr="00507539">
              <w:rPr>
                <w:rFonts w:ascii="Times New Roman" w:eastAsia="Times New Roman" w:hAnsi="Times New Roman" w:cs="Times New Roman"/>
                <w:lang w:eastAsia="fr-FR"/>
              </w:rPr>
              <w:t xml:space="preserve"> Feb 202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3</w:t>
            </w:r>
            <w:r w:rsidR="00B409F6">
              <w:rPr>
                <w:rFonts w:ascii="Times New Roman" w:eastAsia="Times New Roman" w:hAnsi="Times New Roman" w:cs="Times New Roman"/>
                <w:lang w:eastAsia="fr-FR"/>
              </w:rPr>
              <w:t xml:space="preserve">, </w:t>
            </w:r>
            <w:r w:rsidR="00B409F6" w:rsidRPr="00361FA6">
              <w:rPr>
                <w:rFonts w:ascii="Times New Roman" w:eastAsia="Times New Roman" w:hAnsi="Times New Roman" w:cs="Times New Roman"/>
                <w:i/>
                <w:lang w:eastAsia="fr-FR"/>
              </w:rPr>
              <w:t>dates and location to be confirmed</w:t>
            </w:r>
            <w:r w:rsidR="00B409F6" w:rsidRPr="00507539"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  <w:r w:rsidR="00117AD2">
              <w:rPr>
                <w:rFonts w:ascii="Times New Roman" w:eastAsia="Times New Roman" w:hAnsi="Times New Roman" w:cs="Times New Roman"/>
                <w:lang w:eastAsia="fr-FR"/>
              </w:rPr>
              <w:t xml:space="preserve"> and </w:t>
            </w:r>
            <w:r w:rsidR="00117AD2" w:rsidRPr="00BB7C96">
              <w:rPr>
                <w:rFonts w:ascii="Times New Roman" w:eastAsia="Times New Roman" w:hAnsi="Times New Roman" w:cs="Times New Roman"/>
                <w:b/>
                <w:lang w:eastAsia="fr-FR"/>
              </w:rPr>
              <w:t>Chair</w:t>
            </w:r>
            <w:r w:rsidR="00117AD2">
              <w:rPr>
                <w:rFonts w:ascii="Times New Roman" w:eastAsia="Times New Roman" w:hAnsi="Times New Roman" w:cs="Times New Roman"/>
                <w:lang w:eastAsia="fr-FR"/>
              </w:rPr>
              <w:t xml:space="preserve"> to consider an open session for SMEs and industry in 2023.</w:t>
            </w:r>
          </w:p>
          <w:p w14:paraId="583E37C4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5EE4BCB" w14:textId="72B74846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30166C">
              <w:rPr>
                <w:rFonts w:ascii="Times New Roman" w:eastAsia="Times New Roman" w:hAnsi="Times New Roman" w:cs="Times New Roman"/>
                <w:b/>
                <w:lang w:eastAsia="fr-FR"/>
              </w:rPr>
              <w:t>WENDWG Chair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consider at a later stage whether an extra VTC session is needed in Sept 202</w:t>
            </w:r>
            <w:r w:rsidR="00E226A2">
              <w:rPr>
                <w:rFonts w:ascii="Times New Roman" w:eastAsia="Times New Roman" w:hAnsi="Times New Roman" w:cs="Times New Roman"/>
                <w:lang w:eastAsia="fr-FR"/>
              </w:rPr>
              <w:t>2</w:t>
            </w:r>
            <w:r w:rsidR="00702BD3">
              <w:rPr>
                <w:rFonts w:ascii="Times New Roman" w:eastAsia="Times New Roman" w:hAnsi="Times New Roman" w:cs="Times New Roman"/>
                <w:lang w:eastAsia="fr-FR"/>
              </w:rPr>
              <w:t>, prior to C-6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to progress with some actions.</w:t>
            </w:r>
          </w:p>
          <w:p w14:paraId="4A0EBB39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698" w:type="dxa"/>
            <w:shd w:val="clear" w:color="auto" w:fill="auto"/>
          </w:tcPr>
          <w:p w14:paraId="323146E2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27792964" w14:textId="56A0A2EC" w:rsidR="00B409F6" w:rsidRPr="00507539" w:rsidRDefault="00B96560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June 2022</w:t>
            </w:r>
          </w:p>
          <w:p w14:paraId="72C7FFA6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DA788E6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F3BDAAA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F295C54" w14:textId="77777777" w:rsidR="00702BD3" w:rsidRDefault="00702BD3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0C81107" w14:textId="77777777" w:rsidR="00702BD3" w:rsidRDefault="00702BD3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464225F7" w14:textId="77777777" w:rsidR="00702BD3" w:rsidRDefault="00702BD3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6407004" w14:textId="77777777" w:rsidR="00B409F6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E359A45" w14:textId="225C2133" w:rsidR="00B409F6" w:rsidRPr="00507539" w:rsidRDefault="00B409F6" w:rsidP="00E22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After IRCC-1</w:t>
            </w:r>
            <w:r w:rsidR="00E226A2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472" w:type="dxa"/>
            <w:shd w:val="clear" w:color="auto" w:fill="auto"/>
          </w:tcPr>
          <w:p w14:paraId="196C4B12" w14:textId="77777777" w:rsidR="00B409F6" w:rsidRPr="00507539" w:rsidRDefault="00B409F6" w:rsidP="00B409F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07539">
              <w:rPr>
                <w:rFonts w:ascii="Times New Roman" w:eastAsia="Times New Roman" w:hAnsi="Times New Roman" w:cs="Times New Roman"/>
                <w:highlight w:val="lightGray"/>
              </w:rPr>
              <w:t>Decision</w:t>
            </w:r>
          </w:p>
        </w:tc>
      </w:tr>
    </w:tbl>
    <w:p w14:paraId="1809D24D" w14:textId="77777777" w:rsidR="00F40260" w:rsidRDefault="00F40260" w:rsidP="00327E42"/>
    <w:sectPr w:rsidR="00F40260" w:rsidSect="00F337A9">
      <w:headerReference w:type="even" r:id="rId8"/>
      <w:headerReference w:type="default" r:id="rId9"/>
      <w:headerReference w:type="first" r:id="rId10"/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36E41" w14:textId="77777777" w:rsidR="00D55DE8" w:rsidRDefault="00D55DE8" w:rsidP="00507539">
      <w:pPr>
        <w:spacing w:after="0" w:line="240" w:lineRule="auto"/>
      </w:pPr>
      <w:r>
        <w:separator/>
      </w:r>
    </w:p>
  </w:endnote>
  <w:endnote w:type="continuationSeparator" w:id="0">
    <w:p w14:paraId="2A33784F" w14:textId="77777777" w:rsidR="00D55DE8" w:rsidRDefault="00D55DE8" w:rsidP="00507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5CABD" w14:textId="77777777" w:rsidR="00D55DE8" w:rsidRDefault="00D55DE8" w:rsidP="00507539">
      <w:pPr>
        <w:spacing w:after="0" w:line="240" w:lineRule="auto"/>
      </w:pPr>
      <w:r>
        <w:separator/>
      </w:r>
    </w:p>
  </w:footnote>
  <w:footnote w:type="continuationSeparator" w:id="0">
    <w:p w14:paraId="488D657D" w14:textId="77777777" w:rsidR="00D55DE8" w:rsidRDefault="00D55DE8" w:rsidP="00507539">
      <w:pPr>
        <w:spacing w:after="0" w:line="240" w:lineRule="auto"/>
      </w:pPr>
      <w:r>
        <w:continuationSeparator/>
      </w:r>
    </w:p>
  </w:footnote>
  <w:footnote w:id="1">
    <w:p w14:paraId="0DC91DEF" w14:textId="003A4CFA" w:rsidR="00F337A9" w:rsidRPr="00E145DC" w:rsidRDefault="00F337A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 Julia Powell (</w:t>
      </w:r>
      <w:hyperlink r:id="rId1" w:history="1">
        <w:r w:rsidRPr="00260537">
          <w:rPr>
            <w:rStyle w:val="Hyperlink"/>
          </w:rPr>
          <w:t>julia.powell@noaa.gov</w:t>
        </w:r>
      </w:hyperlink>
      <w:r>
        <w:t>) , Cc: Jonathan Pritchard (</w:t>
      </w:r>
      <w:hyperlink r:id="rId2" w:history="1">
        <w:r w:rsidRPr="00260537">
          <w:rPr>
            <w:rStyle w:val="Hyperlink"/>
          </w:rPr>
          <w:t>jonathan.pritchard@iictechnologies.com</w:t>
        </w:r>
      </w:hyperlink>
      <w:r>
        <w:t>)</w:t>
      </w:r>
    </w:p>
  </w:footnote>
  <w:footnote w:id="2">
    <w:p w14:paraId="0EA0CD13" w14:textId="3813D6E0" w:rsidR="00DA2DE3" w:rsidRPr="00DA2DE3" w:rsidRDefault="00DA2DE3">
      <w:pPr>
        <w:pStyle w:val="FootnoteText"/>
      </w:pPr>
      <w:r>
        <w:rPr>
          <w:rStyle w:val="FootnoteReference"/>
        </w:rPr>
        <w:footnoteRef/>
      </w:r>
      <w:r>
        <w:t xml:space="preserve"> See Doc. WENDWG12-06.2C on </w:t>
      </w:r>
      <w:r w:rsidRPr="00DA2DE3">
        <w:t>https://iho.int/en/wendwg12-2022</w:t>
      </w:r>
      <w:r>
        <w:t>.</w:t>
      </w:r>
    </w:p>
  </w:footnote>
  <w:footnote w:id="3">
    <w:p w14:paraId="057851FE" w14:textId="4621C3C2" w:rsidR="00854A49" w:rsidRPr="00854A49" w:rsidRDefault="00854A4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54A49">
        <w:t>Integrated Geospatial Information Framework (IGIF)</w:t>
      </w:r>
      <w:r>
        <w:t xml:space="preserve">: </w:t>
      </w:r>
      <w:hyperlink r:id="rId3" w:history="1">
        <w:r>
          <w:rPr>
            <w:rStyle w:val="Hyperlink"/>
          </w:rPr>
          <w:t>https://ggim.un.org/IGIF/</w:t>
        </w:r>
      </w:hyperlink>
      <w:r>
        <w:t xml:space="preserve"> </w:t>
      </w:r>
      <w:r w:rsidR="009E6BB8"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12E60" w14:textId="77777777" w:rsidR="00F337A9" w:rsidRDefault="00F337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6FDCE" w14:textId="77777777" w:rsidR="00F337A9" w:rsidRDefault="00F337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1DB8" w14:textId="77777777" w:rsidR="00F337A9" w:rsidRDefault="00F337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350F5"/>
    <w:multiLevelType w:val="hybridMultilevel"/>
    <w:tmpl w:val="8326E95C"/>
    <w:lvl w:ilvl="0" w:tplc="930A7958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90347"/>
    <w:multiLevelType w:val="hybridMultilevel"/>
    <w:tmpl w:val="C43A6BC2"/>
    <w:lvl w:ilvl="0" w:tplc="DEA019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E60082"/>
    <w:multiLevelType w:val="hybridMultilevel"/>
    <w:tmpl w:val="C21A1708"/>
    <w:lvl w:ilvl="0" w:tplc="66B81F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39"/>
    <w:rsid w:val="0000318D"/>
    <w:rsid w:val="000035F0"/>
    <w:rsid w:val="00005178"/>
    <w:rsid w:val="0001575F"/>
    <w:rsid w:val="00015BA7"/>
    <w:rsid w:val="0002655C"/>
    <w:rsid w:val="00047C30"/>
    <w:rsid w:val="000502E0"/>
    <w:rsid w:val="000556D8"/>
    <w:rsid w:val="00082173"/>
    <w:rsid w:val="00083F51"/>
    <w:rsid w:val="000843D5"/>
    <w:rsid w:val="000865C4"/>
    <w:rsid w:val="000920B9"/>
    <w:rsid w:val="000974E6"/>
    <w:rsid w:val="000A3B81"/>
    <w:rsid w:val="000B0F9B"/>
    <w:rsid w:val="000B3A4E"/>
    <w:rsid w:val="000B659B"/>
    <w:rsid w:val="000C06DC"/>
    <w:rsid w:val="000E6582"/>
    <w:rsid w:val="000F50A7"/>
    <w:rsid w:val="00101120"/>
    <w:rsid w:val="00117923"/>
    <w:rsid w:val="00117AD2"/>
    <w:rsid w:val="00135E74"/>
    <w:rsid w:val="0013791E"/>
    <w:rsid w:val="001424A3"/>
    <w:rsid w:val="001424FD"/>
    <w:rsid w:val="00143D8A"/>
    <w:rsid w:val="00161BB8"/>
    <w:rsid w:val="00163C0E"/>
    <w:rsid w:val="00187113"/>
    <w:rsid w:val="00190E7D"/>
    <w:rsid w:val="001A504F"/>
    <w:rsid w:val="001B0AEF"/>
    <w:rsid w:val="001C1804"/>
    <w:rsid w:val="001C748B"/>
    <w:rsid w:val="001E1FA7"/>
    <w:rsid w:val="001F124F"/>
    <w:rsid w:val="001F6383"/>
    <w:rsid w:val="001F7711"/>
    <w:rsid w:val="0021612C"/>
    <w:rsid w:val="00223EB6"/>
    <w:rsid w:val="00241C74"/>
    <w:rsid w:val="00256DD6"/>
    <w:rsid w:val="002572CD"/>
    <w:rsid w:val="0026055B"/>
    <w:rsid w:val="00262C0C"/>
    <w:rsid w:val="002775D4"/>
    <w:rsid w:val="002976E8"/>
    <w:rsid w:val="002B26E3"/>
    <w:rsid w:val="002C5071"/>
    <w:rsid w:val="002C7BB9"/>
    <w:rsid w:val="002D435F"/>
    <w:rsid w:val="002E0EC5"/>
    <w:rsid w:val="002F6D58"/>
    <w:rsid w:val="002F6E5D"/>
    <w:rsid w:val="0030166C"/>
    <w:rsid w:val="003060D6"/>
    <w:rsid w:val="00311090"/>
    <w:rsid w:val="00315401"/>
    <w:rsid w:val="00315B2E"/>
    <w:rsid w:val="00322398"/>
    <w:rsid w:val="00323C5B"/>
    <w:rsid w:val="00327E42"/>
    <w:rsid w:val="00335E7C"/>
    <w:rsid w:val="00350502"/>
    <w:rsid w:val="0035134D"/>
    <w:rsid w:val="003535E9"/>
    <w:rsid w:val="003600F7"/>
    <w:rsid w:val="00360C24"/>
    <w:rsid w:val="00361FA6"/>
    <w:rsid w:val="003645E9"/>
    <w:rsid w:val="003825F4"/>
    <w:rsid w:val="00384265"/>
    <w:rsid w:val="003A2AD8"/>
    <w:rsid w:val="003B1463"/>
    <w:rsid w:val="003B583A"/>
    <w:rsid w:val="003B7295"/>
    <w:rsid w:val="003C04F9"/>
    <w:rsid w:val="003D54BC"/>
    <w:rsid w:val="0040487A"/>
    <w:rsid w:val="00410C99"/>
    <w:rsid w:val="00415D37"/>
    <w:rsid w:val="00430875"/>
    <w:rsid w:val="0043114B"/>
    <w:rsid w:val="004334C8"/>
    <w:rsid w:val="004347FF"/>
    <w:rsid w:val="004630D3"/>
    <w:rsid w:val="0046341C"/>
    <w:rsid w:val="00485A25"/>
    <w:rsid w:val="004970FD"/>
    <w:rsid w:val="004A62B8"/>
    <w:rsid w:val="004A7860"/>
    <w:rsid w:val="004B04D7"/>
    <w:rsid w:val="004B2EDC"/>
    <w:rsid w:val="004C7650"/>
    <w:rsid w:val="004C79EB"/>
    <w:rsid w:val="004D7330"/>
    <w:rsid w:val="004F2728"/>
    <w:rsid w:val="004F4EDC"/>
    <w:rsid w:val="004F7D4D"/>
    <w:rsid w:val="00501C07"/>
    <w:rsid w:val="00503EEB"/>
    <w:rsid w:val="00506218"/>
    <w:rsid w:val="00507277"/>
    <w:rsid w:val="00507539"/>
    <w:rsid w:val="00563DFA"/>
    <w:rsid w:val="0056740B"/>
    <w:rsid w:val="005732B7"/>
    <w:rsid w:val="00574A22"/>
    <w:rsid w:val="00582524"/>
    <w:rsid w:val="00587E91"/>
    <w:rsid w:val="00595B34"/>
    <w:rsid w:val="005A1577"/>
    <w:rsid w:val="005A420D"/>
    <w:rsid w:val="005B3D53"/>
    <w:rsid w:val="005B444C"/>
    <w:rsid w:val="005C27D4"/>
    <w:rsid w:val="005D296C"/>
    <w:rsid w:val="005D2F7F"/>
    <w:rsid w:val="005E16B5"/>
    <w:rsid w:val="005F612D"/>
    <w:rsid w:val="006106E5"/>
    <w:rsid w:val="00617B5B"/>
    <w:rsid w:val="00620D5F"/>
    <w:rsid w:val="0062558C"/>
    <w:rsid w:val="006443C1"/>
    <w:rsid w:val="006458F9"/>
    <w:rsid w:val="0066766F"/>
    <w:rsid w:val="00670AF8"/>
    <w:rsid w:val="006725CD"/>
    <w:rsid w:val="006A4184"/>
    <w:rsid w:val="006A5F5A"/>
    <w:rsid w:val="006A783F"/>
    <w:rsid w:val="006B2B81"/>
    <w:rsid w:val="006C5261"/>
    <w:rsid w:val="006C6626"/>
    <w:rsid w:val="006D73BF"/>
    <w:rsid w:val="006D7572"/>
    <w:rsid w:val="006E0219"/>
    <w:rsid w:val="006E0CFE"/>
    <w:rsid w:val="006E29A1"/>
    <w:rsid w:val="006E5438"/>
    <w:rsid w:val="006F252B"/>
    <w:rsid w:val="006F6634"/>
    <w:rsid w:val="00702BD3"/>
    <w:rsid w:val="00707917"/>
    <w:rsid w:val="00707D1E"/>
    <w:rsid w:val="0071342C"/>
    <w:rsid w:val="00727AE4"/>
    <w:rsid w:val="00731AC3"/>
    <w:rsid w:val="007333D8"/>
    <w:rsid w:val="00733537"/>
    <w:rsid w:val="007337EB"/>
    <w:rsid w:val="00737743"/>
    <w:rsid w:val="00766D11"/>
    <w:rsid w:val="007756FB"/>
    <w:rsid w:val="00782E5E"/>
    <w:rsid w:val="007C4742"/>
    <w:rsid w:val="007E3239"/>
    <w:rsid w:val="007E6597"/>
    <w:rsid w:val="007E69B5"/>
    <w:rsid w:val="007F6ECF"/>
    <w:rsid w:val="00807F34"/>
    <w:rsid w:val="00820B34"/>
    <w:rsid w:val="008240CF"/>
    <w:rsid w:val="00830BD9"/>
    <w:rsid w:val="008426C0"/>
    <w:rsid w:val="00846ACD"/>
    <w:rsid w:val="008502D3"/>
    <w:rsid w:val="00854A49"/>
    <w:rsid w:val="00863A07"/>
    <w:rsid w:val="00866D2A"/>
    <w:rsid w:val="008774C0"/>
    <w:rsid w:val="00877B16"/>
    <w:rsid w:val="00885BBD"/>
    <w:rsid w:val="008A475C"/>
    <w:rsid w:val="008B0397"/>
    <w:rsid w:val="008B1356"/>
    <w:rsid w:val="008B7356"/>
    <w:rsid w:val="008D706F"/>
    <w:rsid w:val="008E0B59"/>
    <w:rsid w:val="008E34EC"/>
    <w:rsid w:val="008E43CA"/>
    <w:rsid w:val="008E5E3B"/>
    <w:rsid w:val="008E5FE2"/>
    <w:rsid w:val="00904817"/>
    <w:rsid w:val="009104C0"/>
    <w:rsid w:val="00913D0A"/>
    <w:rsid w:val="00914F0E"/>
    <w:rsid w:val="00931050"/>
    <w:rsid w:val="00942765"/>
    <w:rsid w:val="0094606F"/>
    <w:rsid w:val="00952DC3"/>
    <w:rsid w:val="00955D31"/>
    <w:rsid w:val="00961D38"/>
    <w:rsid w:val="00964F3C"/>
    <w:rsid w:val="009669E9"/>
    <w:rsid w:val="00976BAF"/>
    <w:rsid w:val="00983A39"/>
    <w:rsid w:val="00984C72"/>
    <w:rsid w:val="00990F5F"/>
    <w:rsid w:val="009B3DA9"/>
    <w:rsid w:val="009D52CD"/>
    <w:rsid w:val="009D59CB"/>
    <w:rsid w:val="009E2F41"/>
    <w:rsid w:val="009E6BB8"/>
    <w:rsid w:val="009E6C38"/>
    <w:rsid w:val="009E6E5E"/>
    <w:rsid w:val="009F4377"/>
    <w:rsid w:val="009F50E9"/>
    <w:rsid w:val="009F6FFB"/>
    <w:rsid w:val="00A01BCD"/>
    <w:rsid w:val="00A15020"/>
    <w:rsid w:val="00A17D0B"/>
    <w:rsid w:val="00A53E5C"/>
    <w:rsid w:val="00A66FBF"/>
    <w:rsid w:val="00A67C25"/>
    <w:rsid w:val="00A7192E"/>
    <w:rsid w:val="00A8607A"/>
    <w:rsid w:val="00A90DF1"/>
    <w:rsid w:val="00A957BD"/>
    <w:rsid w:val="00A95D3F"/>
    <w:rsid w:val="00A96C30"/>
    <w:rsid w:val="00AA2344"/>
    <w:rsid w:val="00AC1BAC"/>
    <w:rsid w:val="00AE1AA6"/>
    <w:rsid w:val="00AF7DE0"/>
    <w:rsid w:val="00B072D7"/>
    <w:rsid w:val="00B11039"/>
    <w:rsid w:val="00B21CB5"/>
    <w:rsid w:val="00B3631F"/>
    <w:rsid w:val="00B4069C"/>
    <w:rsid w:val="00B409F6"/>
    <w:rsid w:val="00B41B9D"/>
    <w:rsid w:val="00B42451"/>
    <w:rsid w:val="00B51C91"/>
    <w:rsid w:val="00B60117"/>
    <w:rsid w:val="00B8202B"/>
    <w:rsid w:val="00B83006"/>
    <w:rsid w:val="00B90EC8"/>
    <w:rsid w:val="00B948F2"/>
    <w:rsid w:val="00B96560"/>
    <w:rsid w:val="00BA2D68"/>
    <w:rsid w:val="00BA66C9"/>
    <w:rsid w:val="00BB0EC9"/>
    <w:rsid w:val="00BB18C8"/>
    <w:rsid w:val="00BB3AA7"/>
    <w:rsid w:val="00BB439A"/>
    <w:rsid w:val="00BB7C96"/>
    <w:rsid w:val="00BC3C4F"/>
    <w:rsid w:val="00BC5511"/>
    <w:rsid w:val="00BC6646"/>
    <w:rsid w:val="00BC7772"/>
    <w:rsid w:val="00BD0BE2"/>
    <w:rsid w:val="00BD7870"/>
    <w:rsid w:val="00C00B0A"/>
    <w:rsid w:val="00C03C14"/>
    <w:rsid w:val="00C07642"/>
    <w:rsid w:val="00C10A71"/>
    <w:rsid w:val="00C20846"/>
    <w:rsid w:val="00C24272"/>
    <w:rsid w:val="00C42234"/>
    <w:rsid w:val="00C449CB"/>
    <w:rsid w:val="00C47C8C"/>
    <w:rsid w:val="00C54836"/>
    <w:rsid w:val="00C6465A"/>
    <w:rsid w:val="00C6645A"/>
    <w:rsid w:val="00C8087B"/>
    <w:rsid w:val="00C82BC3"/>
    <w:rsid w:val="00C909A7"/>
    <w:rsid w:val="00C942A2"/>
    <w:rsid w:val="00CA4512"/>
    <w:rsid w:val="00CB3DCF"/>
    <w:rsid w:val="00CC3E17"/>
    <w:rsid w:val="00CC6DF4"/>
    <w:rsid w:val="00CD65FE"/>
    <w:rsid w:val="00CE0212"/>
    <w:rsid w:val="00CE17C8"/>
    <w:rsid w:val="00CE6A30"/>
    <w:rsid w:val="00CE7CD9"/>
    <w:rsid w:val="00CF7F56"/>
    <w:rsid w:val="00D002E8"/>
    <w:rsid w:val="00D1201D"/>
    <w:rsid w:val="00D12102"/>
    <w:rsid w:val="00D12E6E"/>
    <w:rsid w:val="00D17AD8"/>
    <w:rsid w:val="00D22639"/>
    <w:rsid w:val="00D2282A"/>
    <w:rsid w:val="00D305C1"/>
    <w:rsid w:val="00D36929"/>
    <w:rsid w:val="00D47F3E"/>
    <w:rsid w:val="00D55DE8"/>
    <w:rsid w:val="00D70172"/>
    <w:rsid w:val="00D75CB6"/>
    <w:rsid w:val="00D859C3"/>
    <w:rsid w:val="00D94DA9"/>
    <w:rsid w:val="00D95F98"/>
    <w:rsid w:val="00DA152A"/>
    <w:rsid w:val="00DA2DE3"/>
    <w:rsid w:val="00DB1DF1"/>
    <w:rsid w:val="00DB2BF2"/>
    <w:rsid w:val="00DB73D1"/>
    <w:rsid w:val="00DC3E6E"/>
    <w:rsid w:val="00DD5181"/>
    <w:rsid w:val="00DD73D2"/>
    <w:rsid w:val="00DE0858"/>
    <w:rsid w:val="00DF732A"/>
    <w:rsid w:val="00DF7B09"/>
    <w:rsid w:val="00E00F4E"/>
    <w:rsid w:val="00E145DC"/>
    <w:rsid w:val="00E1785A"/>
    <w:rsid w:val="00E20B8F"/>
    <w:rsid w:val="00E226A2"/>
    <w:rsid w:val="00E52CA6"/>
    <w:rsid w:val="00E638C0"/>
    <w:rsid w:val="00E65B0E"/>
    <w:rsid w:val="00E7390E"/>
    <w:rsid w:val="00E744B5"/>
    <w:rsid w:val="00E774B2"/>
    <w:rsid w:val="00E81217"/>
    <w:rsid w:val="00E86139"/>
    <w:rsid w:val="00E87367"/>
    <w:rsid w:val="00E94DCC"/>
    <w:rsid w:val="00EA6C7E"/>
    <w:rsid w:val="00EC11CC"/>
    <w:rsid w:val="00EC1D7E"/>
    <w:rsid w:val="00ED136C"/>
    <w:rsid w:val="00ED7C53"/>
    <w:rsid w:val="00EF1A75"/>
    <w:rsid w:val="00EF35D1"/>
    <w:rsid w:val="00EF45A5"/>
    <w:rsid w:val="00F01894"/>
    <w:rsid w:val="00F02650"/>
    <w:rsid w:val="00F03B84"/>
    <w:rsid w:val="00F04399"/>
    <w:rsid w:val="00F13725"/>
    <w:rsid w:val="00F17D21"/>
    <w:rsid w:val="00F27F17"/>
    <w:rsid w:val="00F337A9"/>
    <w:rsid w:val="00F34CDB"/>
    <w:rsid w:val="00F40260"/>
    <w:rsid w:val="00F41B68"/>
    <w:rsid w:val="00F42E90"/>
    <w:rsid w:val="00F475E1"/>
    <w:rsid w:val="00F47FA3"/>
    <w:rsid w:val="00F57D46"/>
    <w:rsid w:val="00F70109"/>
    <w:rsid w:val="00F97D6A"/>
    <w:rsid w:val="00FB180A"/>
    <w:rsid w:val="00FB3EC5"/>
    <w:rsid w:val="00FB5321"/>
    <w:rsid w:val="00FB62CB"/>
    <w:rsid w:val="00FC05F8"/>
    <w:rsid w:val="00FD74A9"/>
    <w:rsid w:val="00FE1682"/>
    <w:rsid w:val="00FE4448"/>
    <w:rsid w:val="00FE5504"/>
    <w:rsid w:val="00FE6188"/>
    <w:rsid w:val="00FF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F60DE"/>
  <w15:docId w15:val="{B7341965-EC0B-477D-B4F6-C944F89B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7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7539"/>
    <w:rPr>
      <w:lang w:val="en-GB"/>
    </w:rPr>
  </w:style>
  <w:style w:type="character" w:styleId="Hyperlink">
    <w:name w:val="Hyperlink"/>
    <w:uiPriority w:val="99"/>
    <w:unhideWhenUsed/>
    <w:rsid w:val="0050753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7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7539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character" w:styleId="FootnoteReference">
    <w:name w:val="footnote reference"/>
    <w:uiPriority w:val="99"/>
    <w:semiHidden/>
    <w:unhideWhenUsed/>
    <w:rsid w:val="005075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26055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05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05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05C1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05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05C1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305C1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05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5C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ggim.un.org/IGIF/" TargetMode="External"/><Relationship Id="rId2" Type="http://schemas.openxmlformats.org/officeDocument/2006/relationships/hyperlink" Target="mailto:jonathan.pritchard@iictechnologies.com" TargetMode="External"/><Relationship Id="rId1" Type="http://schemas.openxmlformats.org/officeDocument/2006/relationships/hyperlink" Target="mailto:julia.powell@noa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74A68-D6EA-42D6-91B8-581E9AA63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13</Pages>
  <Words>1791</Words>
  <Characters>10210</Characters>
  <Application>Microsoft Office Word</Application>
  <DocSecurity>0</DocSecurity>
  <Lines>85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IHO</Company>
  <LinksUpToDate>false</LinksUpToDate>
  <CharactersWithSpaces>11978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YG</dc:creator>
  <cp:lastModifiedBy>Yves Guillam</cp:lastModifiedBy>
  <cp:revision>4</cp:revision>
  <dcterms:created xsi:type="dcterms:W3CDTF">2022-03-03T06:42:00Z</dcterms:created>
  <dcterms:modified xsi:type="dcterms:W3CDTF">2022-03-04T10:23:00Z</dcterms:modified>
</cp:coreProperties>
</file>