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016C" w14:textId="77777777" w:rsidR="00824A55" w:rsidRDefault="00824A55"/>
    <w:p w14:paraId="03A67118" w14:textId="7B4C1F1D"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  <w:r w:rsidRPr="0041387E">
        <w:rPr>
          <w:rFonts w:ascii="Times New Roman" w:hAnsi="Times New Roman"/>
          <w:b/>
          <w:lang w:val="en-AU" w:eastAsia="en-AU"/>
        </w:rPr>
        <w:t>DRAFT</w:t>
      </w:r>
      <w:r w:rsidRPr="000232B8">
        <w:rPr>
          <w:rFonts w:ascii="Times New Roman" w:hAnsi="Times New Roman"/>
          <w:b/>
          <w:lang w:val="en-AU" w:eastAsia="en-AU"/>
        </w:rPr>
        <w:t xml:space="preserve"> </w:t>
      </w:r>
      <w:r>
        <w:rPr>
          <w:rFonts w:ascii="Times New Roman" w:hAnsi="Times New Roman"/>
          <w:b/>
          <w:lang w:val="en-AU" w:eastAsia="en-AU"/>
        </w:rPr>
        <w:t xml:space="preserve">PROVISIONAL </w:t>
      </w:r>
      <w:r w:rsidRPr="000232B8">
        <w:rPr>
          <w:rFonts w:ascii="Times New Roman" w:hAnsi="Times New Roman"/>
          <w:b/>
          <w:lang w:val="en-AU" w:eastAsia="en-AU"/>
        </w:rPr>
        <w:t>AGENDA AND TIMETABLE</w:t>
      </w:r>
      <w:r>
        <w:rPr>
          <w:rFonts w:ascii="Times New Roman" w:hAnsi="Times New Roman"/>
          <w:b/>
          <w:lang w:val="en-AU" w:eastAsia="en-AU"/>
        </w:rPr>
        <w:t xml:space="preserve"> </w:t>
      </w:r>
      <w:r w:rsidR="000301E2">
        <w:rPr>
          <w:rFonts w:ascii="Times New Roman" w:hAnsi="Times New Roman"/>
          <w:b/>
          <w:lang w:val="en-AU" w:eastAsia="en-AU"/>
        </w:rPr>
        <w:t xml:space="preserve">rev </w:t>
      </w:r>
      <w:proofErr w:type="gramStart"/>
      <w:r w:rsidR="000301E2">
        <w:rPr>
          <w:rFonts w:ascii="Times New Roman" w:hAnsi="Times New Roman"/>
          <w:b/>
          <w:lang w:val="en-AU" w:eastAsia="en-AU"/>
        </w:rPr>
        <w:t>8</w:t>
      </w:r>
      <w:proofErr w:type="gramEnd"/>
    </w:p>
    <w:p w14:paraId="234D4591" w14:textId="77777777"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p w14:paraId="667286B8" w14:textId="0149269D" w:rsidR="0016117A" w:rsidRDefault="001E59B7" w:rsidP="0016117A">
      <w:pPr>
        <w:jc w:val="center"/>
        <w:rPr>
          <w:rFonts w:ascii="Times New Roman" w:hAnsi="Times New Roman"/>
          <w:b/>
          <w:lang w:val="en-AU" w:eastAsia="en-AU"/>
        </w:rPr>
      </w:pPr>
      <w:r w:rsidRPr="001E59B7">
        <w:rPr>
          <w:rFonts w:ascii="Times New Roman" w:hAnsi="Times New Roman"/>
          <w:b/>
          <w:highlight w:val="green"/>
          <w:lang w:val="en-AU" w:eastAsia="en-AU"/>
        </w:rPr>
        <w:t xml:space="preserve">Documents marked by green colour </w:t>
      </w:r>
      <w:proofErr w:type="gramStart"/>
      <w:r w:rsidRPr="001E59B7">
        <w:rPr>
          <w:rFonts w:ascii="Times New Roman" w:hAnsi="Times New Roman"/>
          <w:b/>
          <w:highlight w:val="green"/>
          <w:lang w:val="en-AU" w:eastAsia="en-AU"/>
        </w:rPr>
        <w:t xml:space="preserve">have been </w:t>
      </w:r>
      <w:r w:rsidRPr="005F225C">
        <w:rPr>
          <w:rFonts w:ascii="Times New Roman" w:hAnsi="Times New Roman"/>
          <w:b/>
          <w:highlight w:val="green"/>
          <w:lang w:val="en-AU" w:eastAsia="en-AU"/>
        </w:rPr>
        <w:t>provided</w:t>
      </w:r>
      <w:proofErr w:type="gramEnd"/>
      <w:r w:rsidR="005F225C" w:rsidRPr="005F225C">
        <w:rPr>
          <w:rFonts w:ascii="Times New Roman" w:hAnsi="Times New Roman"/>
          <w:b/>
          <w:highlight w:val="green"/>
          <w:lang w:val="en-AU" w:eastAsia="en-AU"/>
        </w:rPr>
        <w:t xml:space="preserve"> on time</w:t>
      </w:r>
    </w:p>
    <w:p w14:paraId="6E5B0E77" w14:textId="2679493C" w:rsidR="005F225C" w:rsidRPr="000232B8" w:rsidRDefault="005F225C" w:rsidP="0016117A">
      <w:pPr>
        <w:jc w:val="center"/>
        <w:rPr>
          <w:rFonts w:ascii="Times New Roman" w:hAnsi="Times New Roman"/>
          <w:b/>
          <w:lang w:val="en-AU" w:eastAsia="en-AU"/>
        </w:rPr>
      </w:pPr>
      <w:r w:rsidRPr="005F225C">
        <w:rPr>
          <w:rFonts w:ascii="Times New Roman" w:hAnsi="Times New Roman"/>
          <w:b/>
          <w:highlight w:val="red"/>
          <w:lang w:val="en-AU" w:eastAsia="en-AU"/>
        </w:rPr>
        <w:t xml:space="preserve">Documents marked by red colour missed the </w:t>
      </w:r>
      <w:r>
        <w:rPr>
          <w:rFonts w:ascii="Times New Roman" w:hAnsi="Times New Roman"/>
          <w:b/>
          <w:highlight w:val="red"/>
          <w:lang w:val="en-AU" w:eastAsia="en-AU"/>
        </w:rPr>
        <w:t xml:space="preserve">provision </w:t>
      </w:r>
      <w:r w:rsidRPr="005F225C">
        <w:rPr>
          <w:rFonts w:ascii="Times New Roman" w:hAnsi="Times New Roman"/>
          <w:b/>
          <w:highlight w:val="red"/>
          <w:lang w:val="en-AU" w:eastAsia="en-AU"/>
        </w:rPr>
        <w:t>deadline and are considered INF paper</w:t>
      </w:r>
    </w:p>
    <w:p w14:paraId="52A71FC7" w14:textId="77777777"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006"/>
      </w:tblGrid>
      <w:tr w:rsidR="0016117A" w:rsidRPr="0072354F" w14:paraId="12CBC6E2" w14:textId="77777777" w:rsidTr="00C462AA">
        <w:trPr>
          <w:cantSplit/>
        </w:trPr>
        <w:tc>
          <w:tcPr>
            <w:tcW w:w="1316" w:type="dxa"/>
            <w:shd w:val="clear" w:color="auto" w:fill="DBE5F1"/>
          </w:tcPr>
          <w:p w14:paraId="707AF473" w14:textId="2C57F571" w:rsidR="0016117A" w:rsidRPr="0072354F" w:rsidRDefault="0016117A" w:rsidP="006A18C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Tuesday 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20 Feb</w:t>
            </w:r>
          </w:p>
        </w:tc>
        <w:tc>
          <w:tcPr>
            <w:tcW w:w="8006" w:type="dxa"/>
            <w:shd w:val="clear" w:color="auto" w:fill="DBE5F1"/>
            <w:vAlign w:val="center"/>
          </w:tcPr>
          <w:p w14:paraId="3800D3D8" w14:textId="0F58079E"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DAY 1 OF WENDWG</w:t>
            </w:r>
            <w:r w:rsidR="00C1319D">
              <w:rPr>
                <w:rFonts w:ascii="Times New Roman" w:hAnsi="Times New Roman"/>
                <w:b/>
                <w:bCs/>
                <w:lang w:val="en-AU" w:eastAsia="en-AU"/>
              </w:rPr>
              <w:t>-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14</w:t>
            </w:r>
          </w:p>
        </w:tc>
      </w:tr>
      <w:tr w:rsidR="0016117A" w:rsidRPr="0072354F" w14:paraId="098D2E0B" w14:textId="77777777" w:rsidTr="00C462AA">
        <w:trPr>
          <w:cantSplit/>
        </w:trPr>
        <w:tc>
          <w:tcPr>
            <w:tcW w:w="1316" w:type="dxa"/>
          </w:tcPr>
          <w:p w14:paraId="2E999588" w14:textId="77777777"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08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</w:t>
            </w:r>
            <w:r>
              <w:rPr>
                <w:rFonts w:ascii="Times New Roman" w:hAnsi="Times New Roman"/>
                <w:bCs/>
                <w:lang w:val="en-AU" w:eastAsia="en-AU"/>
              </w:rPr>
              <w:t>30</w:t>
            </w:r>
          </w:p>
        </w:tc>
        <w:tc>
          <w:tcPr>
            <w:tcW w:w="8006" w:type="dxa"/>
            <w:vAlign w:val="center"/>
          </w:tcPr>
          <w:p w14:paraId="550A5C8B" w14:textId="77777777" w:rsidR="0016117A" w:rsidRPr="0072354F" w:rsidRDefault="003D6D2B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Meeting room opens</w:t>
            </w:r>
          </w:p>
        </w:tc>
      </w:tr>
      <w:tr w:rsidR="0016117A" w:rsidRPr="0072354F" w14:paraId="1756F958" w14:textId="77777777" w:rsidTr="00C462AA">
        <w:trPr>
          <w:cantSplit/>
        </w:trPr>
        <w:tc>
          <w:tcPr>
            <w:tcW w:w="1316" w:type="dxa"/>
          </w:tcPr>
          <w:p w14:paraId="082C24E8" w14:textId="77777777"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h00</w:t>
            </w:r>
          </w:p>
        </w:tc>
        <w:tc>
          <w:tcPr>
            <w:tcW w:w="8006" w:type="dxa"/>
            <w:vAlign w:val="center"/>
          </w:tcPr>
          <w:p w14:paraId="209081A5" w14:textId="77777777"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  <w:t xml:space="preserve">Opening - Welcome address by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Chair / Director Luigi </w:t>
            </w:r>
            <w:proofErr w:type="spellStart"/>
            <w:r>
              <w:rPr>
                <w:rFonts w:ascii="Times New Roman" w:hAnsi="Times New Roman"/>
                <w:b/>
                <w:bCs/>
                <w:lang w:val="en-AU" w:eastAsia="en-AU"/>
              </w:rPr>
              <w:t>Sinapi</w:t>
            </w:r>
            <w:proofErr w:type="spellEnd"/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Objectives of the meeting</w:t>
            </w:r>
          </w:p>
          <w:p w14:paraId="62CA549B" w14:textId="77777777" w:rsidR="0016117A" w:rsidRPr="00074DC5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ab/>
              <w:t>WENDWG</w:t>
            </w:r>
            <w:r w:rsidR="00030AFE" w:rsidRPr="00074DC5">
              <w:rPr>
                <w:rFonts w:ascii="Times New Roman" w:hAnsi="Times New Roman"/>
                <w:i/>
                <w:iCs/>
                <w:lang w:val="en-AU" w:eastAsia="en-AU"/>
              </w:rPr>
              <w:t>14</w:t>
            </w:r>
            <w:r w:rsidR="00265A00" w:rsidRPr="00074DC5">
              <w:rPr>
                <w:rFonts w:ascii="Times New Roman" w:hAnsi="Times New Roman"/>
                <w:i/>
                <w:iCs/>
                <w:lang w:val="en-AU" w:eastAsia="en-AU"/>
              </w:rPr>
              <w:t>-01A</w:t>
            </w: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6" w:history="1">
              <w:r w:rsidRPr="00074DC5">
                <w:rPr>
                  <w:rFonts w:ascii="Times New Roman" w:hAnsi="Times New Roman"/>
                  <w:i/>
                  <w:lang w:val="en-AU" w:eastAsia="en-AU"/>
                </w:rPr>
                <w:t>List of Documents</w:t>
              </w:r>
            </w:hyperlink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14:paraId="071CAAF5" w14:textId="77777777" w:rsidR="0016117A" w:rsidRPr="00D60FB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</w:pP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</w:t>
            </w:r>
            <w:r w:rsidR="00030AFE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14</w:t>
            </w:r>
            <w:r w:rsidR="00265A00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-01B</w:t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</w:r>
            <w:hyperlink r:id="rId7" w:history="1">
              <w:r w:rsidRPr="00D60FBF">
                <w:rPr>
                  <w:rFonts w:ascii="Times New Roman" w:hAnsi="Times New Roman"/>
                  <w:i/>
                  <w:highlight w:val="green"/>
                  <w:lang w:val="en-AU" w:eastAsia="en-AU"/>
                </w:rPr>
                <w:t>List of Participants</w:t>
              </w:r>
            </w:hyperlink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(Sec.)</w:t>
            </w:r>
          </w:p>
          <w:p w14:paraId="71D73B03" w14:textId="77777777" w:rsidR="0016117A" w:rsidRPr="00D60FB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</w:pPr>
            <w:r w:rsidRPr="00D60FB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</w:t>
            </w:r>
            <w:r w:rsidR="00030AFE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14</w:t>
            </w:r>
            <w:r w:rsidR="00265A00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-01C</w:t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</w:r>
            <w:hyperlink r:id="rId8" w:history="1">
              <w:r w:rsidRPr="00D60FBF">
                <w:rPr>
                  <w:rFonts w:ascii="Times New Roman" w:hAnsi="Times New Roman"/>
                  <w:i/>
                  <w:highlight w:val="green"/>
                  <w:lang w:val="en-AU" w:eastAsia="en-AU"/>
                </w:rPr>
                <w:t>WENDWG Membership</w:t>
              </w:r>
            </w:hyperlink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(Sec.)</w:t>
            </w:r>
          </w:p>
          <w:p w14:paraId="68FFE344" w14:textId="4DA4343A" w:rsidR="0016117A" w:rsidRPr="00D60FB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</w:pPr>
            <w:r w:rsidRPr="00D60FB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</w:t>
            </w:r>
            <w:r w:rsidR="00030AFE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14</w:t>
            </w:r>
            <w:r w:rsidR="00265A00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-01D</w:t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</w:r>
            <w:hyperlink r:id="rId9" w:history="1">
              <w:r w:rsidRPr="00D60FBF">
                <w:rPr>
                  <w:rFonts w:ascii="Times New Roman" w:hAnsi="Times New Roman"/>
                  <w:i/>
                  <w:highlight w:val="green"/>
                  <w:lang w:val="en-AU" w:eastAsia="en-AU"/>
                </w:rPr>
                <w:t>Terms of Reference for WENDWG</w:t>
              </w:r>
            </w:hyperlink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(Sec</w:t>
            </w:r>
            <w:r w:rsidR="0084374A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)</w:t>
            </w:r>
          </w:p>
          <w:p w14:paraId="2EA340B7" w14:textId="77777777" w:rsidR="0016117A" w:rsidRPr="00074DC5" w:rsidRDefault="0016117A" w:rsidP="0041387E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D60FB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</w:t>
            </w:r>
            <w:r w:rsidR="00030AFE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14</w:t>
            </w:r>
            <w:r w:rsidR="00265A00"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-01E</w:t>
            </w:r>
            <w:r w:rsidRPr="00D60FBF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 xml:space="preserve">Useful </w:t>
            </w:r>
            <w:r w:rsidRPr="00701E4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References</w:t>
            </w:r>
            <w:r w:rsidR="0084374A" w:rsidRPr="00701E4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</w:t>
            </w:r>
            <w:r w:rsidR="00030AFE" w:rsidRPr="00701E4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(</w:t>
            </w:r>
            <w:r w:rsidR="0084374A" w:rsidRPr="00701E4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Chair, </w:t>
            </w:r>
            <w:r w:rsidR="00030AFE" w:rsidRPr="00701E4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Sec)</w:t>
            </w:r>
          </w:p>
          <w:p w14:paraId="3BBE873D" w14:textId="2B9735D3" w:rsidR="00831F13" w:rsidRPr="00030AFE" w:rsidRDefault="00831F13" w:rsidP="0085484A">
            <w:pPr>
              <w:spacing w:beforeLines="40" w:before="96" w:afterLines="40" w:after="96"/>
              <w:ind w:left="2967" w:hanging="2967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85484A">
              <w:rPr>
                <w:rFonts w:ascii="Times New Roman" w:hAnsi="Times New Roman"/>
                <w:i/>
                <w:iCs/>
                <w:highlight w:val="yellow"/>
                <w:lang w:val="en-AU" w:eastAsia="en-AU"/>
              </w:rPr>
              <w:t>Review of various WENDWG documents: updates, appropriateness</w:t>
            </w:r>
          </w:p>
        </w:tc>
      </w:tr>
      <w:tr w:rsidR="0016117A" w:rsidRPr="0072354F" w14:paraId="69B1D393" w14:textId="77777777" w:rsidTr="00C462AA">
        <w:trPr>
          <w:cantSplit/>
        </w:trPr>
        <w:tc>
          <w:tcPr>
            <w:tcW w:w="1316" w:type="dxa"/>
          </w:tcPr>
          <w:p w14:paraId="7EA851B3" w14:textId="493A99DD" w:rsidR="0016117A" w:rsidRPr="0072354F" w:rsidRDefault="0084374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09h15</w:t>
            </w:r>
          </w:p>
        </w:tc>
        <w:tc>
          <w:tcPr>
            <w:tcW w:w="8006" w:type="dxa"/>
            <w:vAlign w:val="center"/>
          </w:tcPr>
          <w:p w14:paraId="1A532ABA" w14:textId="77777777" w:rsidR="0016117A" w:rsidRPr="00074DC5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74DC5">
              <w:rPr>
                <w:rFonts w:ascii="Times New Roman" w:hAnsi="Times New Roman"/>
                <w:b/>
                <w:bCs/>
                <w:lang w:val="en-AU" w:eastAsia="en-AU"/>
              </w:rPr>
              <w:t>2.</w:t>
            </w:r>
            <w:r w:rsidRPr="00074DC5">
              <w:rPr>
                <w:rFonts w:ascii="Times New Roman" w:hAnsi="Times New Roman"/>
                <w:b/>
                <w:bCs/>
                <w:lang w:val="en-AU" w:eastAsia="en-AU"/>
              </w:rPr>
              <w:tab/>
              <w:t>Approval of Agenda and Timetable</w:t>
            </w:r>
          </w:p>
          <w:p w14:paraId="039AEE3A" w14:textId="750E9C81" w:rsidR="0016117A" w:rsidRPr="00074DC5" w:rsidRDefault="0016117A" w:rsidP="00074DC5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>Doc:</w:t>
            </w: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ab/>
              <w:t>WENDWG</w:t>
            </w:r>
            <w:r w:rsidR="00030AFE" w:rsidRPr="00074DC5">
              <w:rPr>
                <w:rFonts w:ascii="Times New Roman" w:hAnsi="Times New Roman"/>
                <w:i/>
                <w:iCs/>
                <w:lang w:val="en-AU" w:eastAsia="en-AU"/>
              </w:rPr>
              <w:t>14</w:t>
            </w:r>
            <w:r w:rsidR="00265A00" w:rsidRPr="00074DC5">
              <w:rPr>
                <w:rFonts w:ascii="Times New Roman" w:hAnsi="Times New Roman"/>
                <w:i/>
                <w:iCs/>
                <w:lang w:val="en-AU" w:eastAsia="en-AU"/>
              </w:rPr>
              <w:t>-02A</w:t>
            </w:r>
            <w:r w:rsidR="00030AFE" w:rsidRPr="00074DC5">
              <w:rPr>
                <w:rFonts w:ascii="Times New Roman" w:hAnsi="Times New Roman"/>
                <w:i/>
                <w:iCs/>
                <w:lang w:val="en-AU" w:eastAsia="en-AU"/>
              </w:rPr>
              <w:t xml:space="preserve"> rev</w:t>
            </w:r>
            <w:r w:rsidR="00074DC5">
              <w:rPr>
                <w:rFonts w:ascii="Times New Roman" w:hAnsi="Times New Roman"/>
                <w:i/>
                <w:iCs/>
                <w:lang w:val="en-AU" w:eastAsia="en-AU"/>
              </w:rPr>
              <w:t>0</w:t>
            </w: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701E4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Agenda and Timetable</w:t>
            </w:r>
            <w:r w:rsidRPr="00074DC5">
              <w:rPr>
                <w:rFonts w:ascii="Times New Roman" w:hAnsi="Times New Roman"/>
                <w:i/>
                <w:iCs/>
                <w:lang w:val="en-AU" w:eastAsia="en-AU"/>
              </w:rPr>
              <w:t xml:space="preserve"> (Chair/Sec.)</w:t>
            </w:r>
          </w:p>
        </w:tc>
      </w:tr>
      <w:tr w:rsidR="002D5052" w:rsidRPr="002D5052" w14:paraId="1D83CA51" w14:textId="77777777" w:rsidTr="00E87DA7">
        <w:trPr>
          <w:cantSplit/>
        </w:trPr>
        <w:tc>
          <w:tcPr>
            <w:tcW w:w="1316" w:type="dxa"/>
          </w:tcPr>
          <w:p w14:paraId="660EAA8E" w14:textId="77777777" w:rsidR="002D5052" w:rsidRPr="002D5052" w:rsidRDefault="002D5052" w:rsidP="00E87DA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09h20</w:t>
            </w:r>
          </w:p>
        </w:tc>
        <w:tc>
          <w:tcPr>
            <w:tcW w:w="8006" w:type="dxa"/>
            <w:vAlign w:val="center"/>
          </w:tcPr>
          <w:p w14:paraId="5BB208F6" w14:textId="768EEC9A" w:rsidR="002D5052" w:rsidRDefault="002D5052" w:rsidP="002D5052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lang w:val="en-AU" w:eastAsia="en-AU"/>
              </w:rPr>
              <w:t>3.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 w:rsidR="006F798C" w:rsidRPr="006F798C">
              <w:rPr>
                <w:rFonts w:ascii="Times New Roman" w:hAnsi="Times New Roman"/>
                <w:b/>
                <w:bCs/>
                <w:lang w:val="en-AU" w:eastAsia="en-AU"/>
              </w:rPr>
              <w:t>Review of the Matters arising from WENDWG-13, IRCC-15, and C-7 Meetings</w:t>
            </w:r>
          </w:p>
          <w:p w14:paraId="580EBD7A" w14:textId="77777777" w:rsidR="002D5052" w:rsidRPr="0072354F" w:rsidRDefault="002D5052" w:rsidP="00030AFE">
            <w:pPr>
              <w:spacing w:beforeLines="40" w:before="96" w:afterLines="40" w:after="96"/>
              <w:ind w:left="699" w:hanging="688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</w:t>
            </w:r>
            <w:r w:rsidR="00030AFE"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14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-03B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</w:r>
            <w:hyperlink r:id="rId10" w:history="1">
              <w:r w:rsidRPr="008026DD">
                <w:rPr>
                  <w:rFonts w:ascii="Times New Roman" w:hAnsi="Times New Roman"/>
                  <w:i/>
                  <w:iCs/>
                  <w:highlight w:val="green"/>
                  <w:lang w:val="en-AU" w:eastAsia="en-AU"/>
                </w:rPr>
                <w:t>Status Report on the List of Decisions and Actions from WENDWG1</w:t>
              </w:r>
              <w:r w:rsidR="00030AFE" w:rsidRPr="008026DD">
                <w:rPr>
                  <w:rFonts w:ascii="Times New Roman" w:hAnsi="Times New Roman"/>
                  <w:i/>
                  <w:iCs/>
                  <w:highlight w:val="green"/>
                  <w:lang w:val="en-AU" w:eastAsia="en-AU"/>
                </w:rPr>
                <w:t>3</w:t>
              </w:r>
            </w:hyperlink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(Sec.)</w:t>
            </w:r>
          </w:p>
          <w:p w14:paraId="358B653A" w14:textId="77777777" w:rsidR="002D5052" w:rsidRDefault="002D5052" w:rsidP="00030AFE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F663AE"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</w:t>
            </w:r>
            <w:r w:rsidR="00030AFE"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14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-03C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</w:r>
            <w:hyperlink r:id="rId11" w:history="1">
              <w:r w:rsidRPr="008026DD">
                <w:rPr>
                  <w:rFonts w:ascii="Times New Roman" w:hAnsi="Times New Roman"/>
                  <w:i/>
                  <w:iCs/>
                  <w:highlight w:val="green"/>
                  <w:lang w:val="en-AU" w:eastAsia="en-AU"/>
                </w:rPr>
                <w:t xml:space="preserve">Outcome of </w:t>
              </w:r>
            </w:hyperlink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C-</w:t>
            </w:r>
            <w:r w:rsidR="00030AFE"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7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affecting WENDWG (Chair/Sec) – </w:t>
            </w:r>
            <w:r w:rsidRPr="008026DD">
              <w:rPr>
                <w:rFonts w:ascii="Times New Roman" w:hAnsi="Times New Roman"/>
                <w:i/>
                <w:iCs/>
                <w:highlight w:val="green"/>
                <w:u w:val="single"/>
                <w:lang w:val="en-AU" w:eastAsia="en-AU"/>
              </w:rPr>
              <w:t>Useful Reference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: C-</w:t>
            </w:r>
            <w:r w:rsidR="00030AFE"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7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Summary Report</w:t>
            </w:r>
          </w:p>
          <w:p w14:paraId="4887D1AE" w14:textId="14EF005C" w:rsidR="00D13D61" w:rsidRPr="002D5052" w:rsidRDefault="00D13D61" w:rsidP="008026D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WENDWG14-03D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Outcome of IRCC-15 affecting WENDWG (Chair/Sec</w:t>
            </w:r>
            <w:r w:rsid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.</w:t>
            </w:r>
            <w:r w:rsidRPr="008026DD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)</w:t>
            </w:r>
          </w:p>
        </w:tc>
      </w:tr>
      <w:tr w:rsidR="0016117A" w:rsidRPr="008C2651" w14:paraId="7EAF399E" w14:textId="77777777" w:rsidTr="00C462AA">
        <w:trPr>
          <w:cantSplit/>
        </w:trPr>
        <w:tc>
          <w:tcPr>
            <w:tcW w:w="1316" w:type="dxa"/>
          </w:tcPr>
          <w:p w14:paraId="63F5518D" w14:textId="77777777"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10h0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14:paraId="55467D0A" w14:textId="77777777" w:rsidR="0016117A" w:rsidRPr="002D5052" w:rsidRDefault="0016117A" w:rsidP="002D5052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lang w:val="en-AU" w:eastAsia="en-AU"/>
              </w:rPr>
              <w:t>4.</w:t>
            </w:r>
            <w:r w:rsidRPr="002D5052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 w:rsidR="0072612C" w:rsidRPr="002D5052">
              <w:rPr>
                <w:rFonts w:ascii="Times New Roman" w:hAnsi="Times New Roman"/>
                <w:b/>
                <w:bCs/>
                <w:lang w:val="en-AU" w:eastAsia="en-AU"/>
              </w:rPr>
              <w:t>Review of progress made on the work items of the WENDWG Programme of Work including a comprehensive discussion of WENDWG accomplishments and the future of the WG</w:t>
            </w:r>
            <w:r w:rsidR="008A7AB4">
              <w:rPr>
                <w:rFonts w:ascii="Times New Roman" w:hAnsi="Times New Roman"/>
                <w:b/>
                <w:bCs/>
                <w:lang w:val="en-AU" w:eastAsia="en-AU"/>
              </w:rPr>
              <w:t>, RENCs perspectives</w:t>
            </w:r>
          </w:p>
          <w:p w14:paraId="0C37DB47" w14:textId="77777777" w:rsidR="002D5052" w:rsidRPr="002D5052" w:rsidRDefault="002D5052" w:rsidP="002D5052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i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4.1.</w:t>
            </w:r>
            <w:r w:rsidR="00C1067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Progress made of the work items of the WENDWG Programme of Work</w:t>
            </w:r>
            <w:r w:rsidR="00D50389">
              <w:rPr>
                <w:rFonts w:ascii="Times New Roman" w:hAnsi="Times New Roman"/>
                <w:b/>
                <w:bCs/>
                <w:shd w:val="clear" w:color="auto" w:fill="9CC2E5"/>
              </w:rPr>
              <w:t>, WENDWG accomplishments, and future of the Working Group</w:t>
            </w:r>
          </w:p>
          <w:p w14:paraId="55E3E2D2" w14:textId="77777777" w:rsidR="00030AFE" w:rsidRDefault="002D78CC" w:rsidP="002D5052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5F225C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WENDWG14-04.1</w:t>
            </w:r>
            <w:r w:rsidRPr="005F225C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WENDWG accomplishment (Chair)</w:t>
            </w:r>
          </w:p>
          <w:p w14:paraId="5C994314" w14:textId="143D4C83" w:rsidR="002D5052" w:rsidRPr="008C2651" w:rsidRDefault="00DD00F6" w:rsidP="0084374A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Cs/>
                <w:lang w:eastAsia="en-AU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Open </w:t>
            </w:r>
            <w:r w:rsidR="002D5052">
              <w:rPr>
                <w:rFonts w:ascii="Times New Roman" w:hAnsi="Times New Roman"/>
                <w:i/>
                <w:iCs/>
                <w:lang w:val="en-AU" w:eastAsia="en-AU"/>
              </w:rPr>
              <w:t xml:space="preserve">Discussion </w:t>
            </w:r>
            <w:r w:rsidR="008C2651">
              <w:rPr>
                <w:rFonts w:ascii="Times New Roman" w:hAnsi="Times New Roman"/>
                <w:i/>
                <w:iCs/>
                <w:lang w:val="en-AU" w:eastAsia="en-AU"/>
              </w:rPr>
              <w:t>-</w:t>
            </w:r>
            <w:r w:rsidR="002D505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="002D5052" w:rsidRPr="0085484A">
              <w:rPr>
                <w:rFonts w:ascii="Times New Roman" w:hAnsi="Times New Roman"/>
                <w:i/>
                <w:iCs/>
                <w:highlight w:val="yellow"/>
                <w:lang w:val="en-AU" w:eastAsia="en-AU"/>
              </w:rPr>
              <w:t>WENDWG accomplishments and future of the WENDWG</w:t>
            </w:r>
            <w:r w:rsidR="001A6600">
              <w:rPr>
                <w:rFonts w:ascii="Times New Roman" w:hAnsi="Times New Roman"/>
                <w:i/>
                <w:iCs/>
                <w:lang w:val="en-AU" w:eastAsia="en-AU"/>
              </w:rPr>
              <w:t xml:space="preserve"> (Chair)</w:t>
            </w:r>
          </w:p>
        </w:tc>
      </w:tr>
      <w:tr w:rsidR="0016117A" w:rsidRPr="008019D5" w14:paraId="3A4DEDC0" w14:textId="77777777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14:paraId="23425D0F" w14:textId="66E07B31" w:rsidR="0016117A" w:rsidRPr="008019D5" w:rsidRDefault="00736FC7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 w:rsidRPr="007719C7">
              <w:rPr>
                <w:rFonts w:ascii="Times New Roman" w:hAnsi="Times New Roman"/>
                <w:b/>
              </w:rPr>
              <w:t>10h30</w:t>
            </w:r>
            <w:r>
              <w:rPr>
                <w:rFonts w:ascii="Times New Roman" w:hAnsi="Times New Roman"/>
                <w:b/>
              </w:rPr>
              <w:t>-11h00</w:t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14:paraId="5E47B8CF" w14:textId="36C870E3" w:rsidR="0016117A" w:rsidRPr="009D45CE" w:rsidRDefault="0016117A" w:rsidP="009D45CE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  <w:r w:rsidRPr="008019D5">
              <w:rPr>
                <w:rFonts w:ascii="Times New Roman" w:hAnsi="Times New Roman"/>
                <w:b/>
              </w:rPr>
              <w:t>Coffee break</w:t>
            </w:r>
          </w:p>
        </w:tc>
      </w:tr>
      <w:tr w:rsidR="0016117A" w:rsidRPr="008C2651" w14:paraId="4BBBF729" w14:textId="77777777" w:rsidTr="00C462AA">
        <w:trPr>
          <w:cantSplit/>
        </w:trPr>
        <w:tc>
          <w:tcPr>
            <w:tcW w:w="1316" w:type="dxa"/>
          </w:tcPr>
          <w:p w14:paraId="5AA6B37E" w14:textId="113F8DC1" w:rsidR="0016117A" w:rsidRPr="0072354F" w:rsidRDefault="0016117A" w:rsidP="0084374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lastRenderedPageBreak/>
              <w:t>1</w:t>
            </w:r>
            <w:r w:rsidR="0084374A">
              <w:rPr>
                <w:rFonts w:ascii="Times New Roman" w:hAnsi="Times New Roman"/>
                <w:bCs/>
                <w:lang w:val="en-AU" w:eastAsia="en-AU"/>
              </w:rPr>
              <w:t>1h0</w:t>
            </w:r>
            <w:r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14:paraId="4840D352" w14:textId="77777777" w:rsidR="008A7AB4" w:rsidRPr="002D5052" w:rsidRDefault="008A7AB4" w:rsidP="008A7AB4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i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4.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2</w:t>
            </w: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. </w:t>
            </w:r>
            <w:r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>RENC</w:t>
            </w:r>
            <w:r w:rsidR="00F00F70">
              <w:rPr>
                <w:rFonts w:ascii="Times New Roman" w:hAnsi="Times New Roman"/>
                <w:b/>
                <w:bCs/>
                <w:shd w:val="clear" w:color="auto" w:fill="9CC2E5"/>
              </w:rPr>
              <w:t>s</w:t>
            </w:r>
            <w:r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Perspectives on the accomplishments and future of the WENDWG</w:t>
            </w:r>
          </w:p>
          <w:p w14:paraId="66FE351A" w14:textId="0323A095" w:rsidR="00074DC5" w:rsidRDefault="00074DC5" w:rsidP="008A7AB4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fr-FR" w:eastAsia="en-AU"/>
              </w:rPr>
            </w:pPr>
            <w:r>
              <w:rPr>
                <w:rFonts w:ascii="Times New Roman" w:hAnsi="Times New Roman"/>
                <w:i/>
                <w:iCs/>
                <w:lang w:val="fr-FR" w:eastAsia="en-AU"/>
              </w:rPr>
              <w:t>Docs</w:t>
            </w:r>
            <w:r w:rsidR="002D78CC">
              <w:rPr>
                <w:rFonts w:ascii="Times New Roman" w:hAnsi="Times New Roman"/>
                <w:i/>
                <w:iCs/>
                <w:lang w:val="fr-FR" w:eastAsia="en-AU"/>
              </w:rPr>
              <w:t>:</w:t>
            </w:r>
            <w:r w:rsidR="002D78CC">
              <w:rPr>
                <w:rFonts w:ascii="Times New Roman" w:hAnsi="Times New Roman"/>
                <w:i/>
                <w:iCs/>
                <w:lang w:val="fr-FR" w:eastAsia="en-AU"/>
              </w:rPr>
              <w:tab/>
              <w:t>WENDWG14-04.2</w:t>
            </w:r>
            <w:r>
              <w:rPr>
                <w:rFonts w:ascii="Times New Roman" w:hAnsi="Times New Roman"/>
                <w:i/>
                <w:iCs/>
                <w:lang w:val="fr-FR" w:eastAsia="en-AU"/>
              </w:rPr>
              <w:t>A (PRIMAR)</w:t>
            </w:r>
          </w:p>
          <w:p w14:paraId="4AB53A2F" w14:textId="794A086E" w:rsidR="00074DC5" w:rsidRDefault="00074DC5" w:rsidP="008A7AB4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fr-FR" w:eastAsia="en-AU"/>
              </w:rPr>
            </w:pPr>
            <w:r>
              <w:rPr>
                <w:rFonts w:ascii="Times New Roman" w:hAnsi="Times New Roman"/>
                <w:i/>
                <w:iCs/>
                <w:lang w:val="fr-FR" w:eastAsia="en-AU"/>
              </w:rPr>
              <w:tab/>
              <w:t>WENDWG14-4.2B (IC-ENC)</w:t>
            </w:r>
          </w:p>
          <w:p w14:paraId="79F7D5DD" w14:textId="4630EE82" w:rsidR="002D78CC" w:rsidRDefault="00074DC5" w:rsidP="008A7AB4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fr-FR" w:eastAsia="en-AU"/>
              </w:rPr>
            </w:pPr>
            <w:r>
              <w:rPr>
                <w:rFonts w:ascii="Times New Roman" w:hAnsi="Times New Roman"/>
                <w:i/>
                <w:iCs/>
                <w:lang w:val="fr-FR" w:eastAsia="en-AU"/>
              </w:rPr>
              <w:tab/>
              <w:t>WENDWG14-4.2C (RECC)</w:t>
            </w:r>
          </w:p>
          <w:p w14:paraId="5E3AC7B1" w14:textId="1AA7DD08" w:rsidR="00945A4D" w:rsidRDefault="00945A4D" w:rsidP="008A7AB4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fr-FR" w:eastAsia="en-AU"/>
              </w:rPr>
            </w:pPr>
            <w:r>
              <w:rPr>
                <w:rFonts w:ascii="Times New Roman" w:hAnsi="Times New Roman"/>
                <w:i/>
                <w:iCs/>
                <w:lang w:val="fr-FR" w:eastAsia="en-AU"/>
              </w:rPr>
              <w:tab/>
            </w:r>
            <w:r w:rsidRPr="00945A4D">
              <w:rPr>
                <w:rFonts w:ascii="Times New Roman" w:hAnsi="Times New Roman"/>
                <w:i/>
                <w:iCs/>
                <w:highlight w:val="green"/>
                <w:lang w:val="fr-FR" w:eastAsia="en-AU"/>
              </w:rPr>
              <w:t xml:space="preserve">WENDWG14-4.2D (Update on IC-ENC &amp; PRIMAR RENC </w:t>
            </w:r>
            <w:proofErr w:type="spellStart"/>
            <w:r w:rsidRPr="00945A4D">
              <w:rPr>
                <w:rFonts w:ascii="Times New Roman" w:hAnsi="Times New Roman"/>
                <w:i/>
                <w:iCs/>
                <w:highlight w:val="green"/>
                <w:lang w:val="fr-FR" w:eastAsia="en-AU"/>
              </w:rPr>
              <w:t>Co-operation</w:t>
            </w:r>
            <w:proofErr w:type="spellEnd"/>
            <w:r w:rsidRPr="00945A4D">
              <w:rPr>
                <w:rFonts w:ascii="Times New Roman" w:hAnsi="Times New Roman"/>
                <w:i/>
                <w:iCs/>
                <w:highlight w:val="green"/>
                <w:lang w:val="fr-FR" w:eastAsia="en-AU"/>
              </w:rPr>
              <w:t xml:space="preserve"> </w:t>
            </w:r>
            <w:r w:rsidRPr="00945A4D">
              <w:rPr>
                <w:rFonts w:ascii="Times New Roman" w:hAnsi="Times New Roman"/>
                <w:i/>
                <w:iCs/>
                <w:lang w:val="fr-FR" w:eastAsia="en-AU"/>
              </w:rPr>
              <w:tab/>
            </w:r>
            <w:proofErr w:type="spellStart"/>
            <w:r w:rsidRPr="00945A4D">
              <w:rPr>
                <w:rFonts w:ascii="Times New Roman" w:hAnsi="Times New Roman"/>
                <w:i/>
                <w:iCs/>
                <w:highlight w:val="green"/>
                <w:lang w:val="fr-FR" w:eastAsia="en-AU"/>
              </w:rPr>
              <w:t>activities</w:t>
            </w:r>
            <w:proofErr w:type="spellEnd"/>
            <w:r w:rsidRPr="00945A4D">
              <w:rPr>
                <w:rFonts w:ascii="Times New Roman" w:hAnsi="Times New Roman"/>
                <w:i/>
                <w:iCs/>
                <w:highlight w:val="green"/>
                <w:lang w:val="fr-FR" w:eastAsia="en-AU"/>
              </w:rPr>
              <w:t>)</w:t>
            </w:r>
          </w:p>
          <w:p w14:paraId="1230F9E2" w14:textId="77777777" w:rsidR="00074DC5" w:rsidRDefault="00DD00F6" w:rsidP="008A7AB4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fr-FR" w:eastAsia="en-AU"/>
              </w:rPr>
            </w:pPr>
            <w:r>
              <w:rPr>
                <w:rFonts w:ascii="Times New Roman" w:hAnsi="Times New Roman"/>
                <w:i/>
                <w:iCs/>
                <w:lang w:val="fr-FR" w:eastAsia="en-AU"/>
              </w:rPr>
              <w:t xml:space="preserve">Open </w:t>
            </w:r>
            <w:r w:rsidR="008C2651">
              <w:rPr>
                <w:rFonts w:ascii="Times New Roman" w:hAnsi="Times New Roman"/>
                <w:i/>
                <w:iCs/>
                <w:lang w:val="fr-FR" w:eastAsia="en-AU"/>
              </w:rPr>
              <w:t xml:space="preserve">Discussion - </w:t>
            </w:r>
            <w:proofErr w:type="spellStart"/>
            <w:r w:rsidR="008A7AB4" w:rsidRPr="00C1067E">
              <w:rPr>
                <w:rFonts w:ascii="Times New Roman" w:hAnsi="Times New Roman"/>
                <w:i/>
                <w:iCs/>
                <w:lang w:val="fr-FR" w:eastAsia="en-AU"/>
              </w:rPr>
              <w:t>RENCs</w:t>
            </w:r>
            <w:proofErr w:type="spellEnd"/>
            <w:r w:rsidR="008A7AB4" w:rsidRPr="00C1067E">
              <w:rPr>
                <w:rFonts w:ascii="Times New Roman" w:hAnsi="Times New Roman"/>
                <w:i/>
                <w:iCs/>
                <w:lang w:val="fr-FR" w:eastAsia="en-AU"/>
              </w:rPr>
              <w:t xml:space="preserve"> Perspectives (IC-ENC</w:t>
            </w:r>
            <w:r w:rsidR="008A7AB4">
              <w:rPr>
                <w:rFonts w:ascii="Times New Roman" w:hAnsi="Times New Roman"/>
                <w:i/>
                <w:iCs/>
                <w:lang w:val="fr-FR" w:eastAsia="en-AU"/>
              </w:rPr>
              <w:t>, PRIMAR</w:t>
            </w:r>
            <w:r w:rsidR="001A6600">
              <w:rPr>
                <w:rFonts w:ascii="Times New Roman" w:hAnsi="Times New Roman"/>
                <w:i/>
                <w:iCs/>
                <w:lang w:val="fr-FR" w:eastAsia="en-AU"/>
              </w:rPr>
              <w:t>, RECC</w:t>
            </w:r>
            <w:r w:rsidR="008A7AB4">
              <w:rPr>
                <w:rFonts w:ascii="Times New Roman" w:hAnsi="Times New Roman"/>
                <w:i/>
                <w:iCs/>
                <w:lang w:val="fr-FR" w:eastAsia="en-AU"/>
              </w:rPr>
              <w:t>)</w:t>
            </w:r>
          </w:p>
          <w:p w14:paraId="33D480C3" w14:textId="7E7D743A" w:rsidR="008A7AB4" w:rsidRPr="00C1067E" w:rsidRDefault="00074DC5" w:rsidP="00074DC5">
            <w:pPr>
              <w:spacing w:beforeLines="40" w:before="96" w:afterLines="40" w:after="96"/>
              <w:ind w:left="1549" w:hanging="1538"/>
              <w:jc w:val="both"/>
              <w:rPr>
                <w:rFonts w:ascii="Times New Roman" w:hAnsi="Times New Roman"/>
                <w:i/>
                <w:iCs/>
                <w:lang w:val="fr-FR" w:eastAsia="en-AU"/>
              </w:rPr>
            </w:pPr>
            <w:r>
              <w:rPr>
                <w:rFonts w:ascii="Times New Roman" w:hAnsi="Times New Roman"/>
                <w:i/>
                <w:iCs/>
                <w:lang w:val="fr-FR" w:eastAsia="en-AU"/>
              </w:rPr>
              <w:tab/>
            </w:r>
            <w:proofErr w:type="spellStart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>Considering</w:t>
            </w:r>
            <w:proofErr w:type="spellEnd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 xml:space="preserve"> of more </w:t>
            </w:r>
            <w:proofErr w:type="spellStart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>complexity</w:t>
            </w:r>
            <w:proofErr w:type="spellEnd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 xml:space="preserve"> in </w:t>
            </w:r>
            <w:proofErr w:type="spellStart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>introducing</w:t>
            </w:r>
            <w:proofErr w:type="spellEnd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 xml:space="preserve"> </w:t>
            </w:r>
            <w:proofErr w:type="spellStart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>planned</w:t>
            </w:r>
            <w:proofErr w:type="spellEnd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 xml:space="preserve"> provision of S-100 </w:t>
            </w:r>
            <w:proofErr w:type="spellStart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>products</w:t>
            </w:r>
            <w:proofErr w:type="spellEnd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 xml:space="preserve"> </w:t>
            </w:r>
            <w:proofErr w:type="spellStart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>delivery</w:t>
            </w:r>
            <w:proofErr w:type="spellEnd"/>
            <w:r w:rsidRPr="0085484A">
              <w:rPr>
                <w:rFonts w:ascii="Times New Roman" w:hAnsi="Times New Roman"/>
                <w:i/>
                <w:iCs/>
                <w:highlight w:val="yellow"/>
                <w:lang w:val="fr-FR" w:eastAsia="en-AU"/>
              </w:rPr>
              <w:t xml:space="preserve"> service</w:t>
            </w:r>
            <w:hyperlink r:id="rId12" w:history="1"/>
          </w:p>
          <w:p w14:paraId="1CB48664" w14:textId="6B8ACECE" w:rsidR="004A3713" w:rsidRPr="000232B8" w:rsidRDefault="0084374A" w:rsidP="004A3713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4</w:t>
            </w:r>
            <w:r w:rsidR="004A3713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.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3</w:t>
            </w:r>
            <w:r w:rsidR="004A3713"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RENC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s</w:t>
            </w:r>
            <w:r w:rsidR="004A3713"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 Harmonization and </w:t>
            </w:r>
            <w:r w:rsidR="004A3713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ENC </w:t>
            </w:r>
            <w:r w:rsidR="004A3713"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Distributio</w:t>
            </w:r>
            <w:r w:rsidR="004A3713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n (S-57 ENCs)</w:t>
            </w:r>
          </w:p>
          <w:p w14:paraId="54947BED" w14:textId="2E78806B" w:rsidR="004A3713" w:rsidRDefault="004A3713" w:rsidP="004A3713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WENDWG14-0</w:t>
            </w:r>
            <w:r w:rsidR="00A90C32"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4</w:t>
            </w:r>
            <w:r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.</w:t>
            </w:r>
            <w:r w:rsidR="00A90C32"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3</w:t>
            </w:r>
            <w:r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A</w:t>
            </w:r>
            <w:r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ab/>
              <w:t>RENC</w:t>
            </w:r>
            <w:r w:rsidR="00A90C32"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s</w:t>
            </w:r>
            <w:r w:rsidRPr="000301E2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/RECC Update of the Data Flow Diagram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85484A">
              <w:rPr>
                <w:rFonts w:ascii="Times New Roman" w:hAnsi="Times New Roman"/>
                <w:i/>
                <w:iCs/>
                <w:highlight w:val="yellow"/>
                <w:lang w:val="en-AU" w:eastAsia="en-AU"/>
              </w:rPr>
              <w:t>Pr</w:t>
            </w:r>
            <w:r w:rsidR="0085484A" w:rsidRPr="0085484A">
              <w:rPr>
                <w:rFonts w:ascii="Times New Roman" w:hAnsi="Times New Roman"/>
                <w:i/>
                <w:iCs/>
                <w:highlight w:val="yellow"/>
                <w:lang w:val="en-AU" w:eastAsia="en-AU"/>
              </w:rPr>
              <w:t>o</w:t>
            </w:r>
            <w:r w:rsidRPr="0085484A">
              <w:rPr>
                <w:rFonts w:ascii="Times New Roman" w:hAnsi="Times New Roman"/>
                <w:i/>
                <w:iCs/>
                <w:highlight w:val="yellow"/>
                <w:lang w:val="en-AU" w:eastAsia="en-AU"/>
              </w:rPr>
              <w:t xml:space="preserve">vision of CATZOC Data (IC-ENC, PRIMAR, RECC) for SPIs and </w:t>
            </w:r>
            <w:proofErr w:type="spellStart"/>
            <w:r w:rsidRPr="0085484A">
              <w:rPr>
                <w:rFonts w:ascii="Times New Roman" w:hAnsi="Times New Roman"/>
                <w:i/>
                <w:iCs/>
                <w:highlight w:val="yellow"/>
                <w:lang w:val="en-AU" w:eastAsia="en-AU"/>
              </w:rPr>
              <w:t>INToGIS</w:t>
            </w:r>
            <w:proofErr w:type="spellEnd"/>
            <w:r w:rsidRPr="0085484A">
              <w:rPr>
                <w:rFonts w:ascii="Times New Roman" w:hAnsi="Times New Roman"/>
                <w:i/>
                <w:iCs/>
                <w:highlight w:val="yellow"/>
                <w:lang w:val="en-AU" w:eastAsia="en-AU"/>
              </w:rPr>
              <w:t xml:space="preserve"> layers (IHO CL 23/2022)</w:t>
            </w:r>
          </w:p>
          <w:p w14:paraId="7A5C8DE1" w14:textId="0ED3242F" w:rsidR="001078FF" w:rsidRPr="00A90C32" w:rsidRDefault="0084374A" w:rsidP="00A90C32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  <w:r w:rsidRPr="0084374A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84374A">
              <w:rPr>
                <w:rFonts w:ascii="Times New Roman" w:hAnsi="Times New Roman"/>
                <w:i/>
                <w:iCs/>
                <w:lang w:eastAsia="en-AU"/>
              </w:rPr>
              <w:tab/>
              <w:t>WENDWG14-0</w:t>
            </w:r>
            <w:r w:rsidR="00A90C32">
              <w:rPr>
                <w:rFonts w:ascii="Times New Roman" w:hAnsi="Times New Roman"/>
                <w:i/>
                <w:iCs/>
                <w:lang w:eastAsia="en-AU"/>
              </w:rPr>
              <w:t>4</w:t>
            </w:r>
            <w:r w:rsidRPr="0084374A">
              <w:rPr>
                <w:rFonts w:ascii="Times New Roman" w:hAnsi="Times New Roman"/>
                <w:i/>
                <w:iCs/>
                <w:lang w:eastAsia="en-AU"/>
              </w:rPr>
              <w:t>.</w:t>
            </w:r>
            <w:r w:rsidR="00A90C32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84374A">
              <w:rPr>
                <w:rFonts w:ascii="Times New Roman" w:hAnsi="Times New Roman"/>
                <w:i/>
                <w:iCs/>
                <w:lang w:eastAsia="en-AU"/>
              </w:rPr>
              <w:t>B</w:t>
            </w:r>
            <w:r w:rsidRPr="0084374A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="00155616" w:rsidRPr="0084374A">
              <w:rPr>
                <w:rFonts w:ascii="Times New Roman" w:hAnsi="Times New Roman"/>
                <w:i/>
                <w:iCs/>
                <w:lang w:eastAsia="en-AU"/>
              </w:rPr>
              <w:t>RENCs planned future ENDS and S-57 data provision</w:t>
            </w:r>
          </w:p>
        </w:tc>
      </w:tr>
      <w:tr w:rsidR="001078FF" w:rsidRPr="0072354F" w14:paraId="76AD327C" w14:textId="77777777" w:rsidTr="00C462AA">
        <w:trPr>
          <w:cantSplit/>
        </w:trPr>
        <w:tc>
          <w:tcPr>
            <w:tcW w:w="1316" w:type="dxa"/>
          </w:tcPr>
          <w:p w14:paraId="0505B4A4" w14:textId="77777777" w:rsidR="001078F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12h</w:t>
            </w:r>
            <w:r w:rsidR="00476298">
              <w:rPr>
                <w:rFonts w:ascii="Times New Roman" w:hAnsi="Times New Roman"/>
                <w:bCs/>
                <w:lang w:val="en-AU" w:eastAsia="en-AU"/>
              </w:rPr>
              <w:t>00</w:t>
            </w:r>
          </w:p>
        </w:tc>
        <w:tc>
          <w:tcPr>
            <w:tcW w:w="8006" w:type="dxa"/>
            <w:vAlign w:val="center"/>
          </w:tcPr>
          <w:p w14:paraId="46EFBBC3" w14:textId="77777777" w:rsidR="001078FF" w:rsidRPr="0072354F" w:rsidRDefault="001078FF" w:rsidP="001078FF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Review of RHCs Representative</w:t>
            </w:r>
            <w:r w:rsidR="00AD6E3D">
              <w:rPr>
                <w:rFonts w:ascii="Times New Roman" w:hAnsi="Times New Roman"/>
                <w:b/>
                <w:bCs/>
              </w:rPr>
              <w:t>s and/or</w:t>
            </w:r>
            <w:r>
              <w:rPr>
                <w:rFonts w:ascii="Times New Roman" w:hAnsi="Times New Roman"/>
                <w:b/>
                <w:bCs/>
              </w:rPr>
              <w:t xml:space="preserve"> ENC Charting Regions Coordinators</w:t>
            </w:r>
            <w:r w:rsidR="00AD6E3D">
              <w:rPr>
                <w:rFonts w:ascii="Times New Roman" w:hAnsi="Times New Roman"/>
                <w:b/>
                <w:bCs/>
              </w:rPr>
              <w:t>, and RENCs</w:t>
            </w:r>
            <w:r>
              <w:rPr>
                <w:rFonts w:ascii="Times New Roman" w:hAnsi="Times New Roman"/>
                <w:b/>
                <w:bCs/>
              </w:rPr>
              <w:t xml:space="preserve">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 w:rsidR="00AD6E3D">
              <w:rPr>
                <w:rFonts w:ascii="Times New Roman" w:hAnsi="Times New Roman"/>
                <w:b/>
              </w:rPr>
              <w:t>on S-100 Implementation</w:t>
            </w:r>
          </w:p>
          <w:p w14:paraId="76030CEA" w14:textId="77777777" w:rsidR="001078FF" w:rsidRPr="0072354F" w:rsidRDefault="001078FF" w:rsidP="001078FF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5.1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</w:t>
            </w:r>
            <w:r w:rsidR="00AD6E3D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RHCs/ 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ENC 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</w:t>
            </w:r>
            <w:r w:rsidR="008C2651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  <w:r w:rsidR="00F00F70">
              <w:rPr>
                <w:rFonts w:ascii="Times New Roman" w:hAnsi="Times New Roman"/>
                <w:b/>
                <w:bCs/>
                <w:shd w:val="clear" w:color="auto" w:fill="9CC2E5"/>
              </w:rPr>
              <w:t>- S-100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Coordinators</w:t>
            </w:r>
          </w:p>
          <w:p w14:paraId="6E136E7B" w14:textId="551B7C9E" w:rsidR="001078FF" w:rsidRDefault="00F00F70" w:rsidP="006A18CF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</w:t>
            </w:r>
            <w:r w:rsidR="006A18CF">
              <w:rPr>
                <w:rFonts w:ascii="Times New Roman" w:hAnsi="Times New Roman"/>
                <w:i/>
                <w:iCs/>
                <w:lang w:eastAsia="en-AU"/>
              </w:rPr>
              <w:t>14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-0</w:t>
            </w:r>
            <w:r w:rsidR="00476298" w:rsidRPr="00476298">
              <w:rPr>
                <w:rFonts w:ascii="Times New Roman" w:hAnsi="Times New Roman"/>
                <w:i/>
                <w:iCs/>
                <w:lang w:eastAsia="en-AU"/>
              </w:rPr>
              <w:t>5.1A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="00476298" w:rsidRPr="00476298">
              <w:rPr>
                <w:rFonts w:ascii="Times New Roman" w:hAnsi="Times New Roman"/>
                <w:i/>
                <w:iCs/>
                <w:lang w:eastAsia="en-AU"/>
              </w:rPr>
              <w:t xml:space="preserve">Reports by </w:t>
            </w:r>
            <w:r w:rsidR="00476298">
              <w:rPr>
                <w:rFonts w:ascii="Times New Roman" w:hAnsi="Times New Roman"/>
                <w:i/>
                <w:iCs/>
                <w:lang w:eastAsia="en-AU"/>
              </w:rPr>
              <w:t>RHCs on important coordinatio</w:t>
            </w:r>
            <w:r w:rsidR="00DD00F6">
              <w:rPr>
                <w:rFonts w:ascii="Times New Roman" w:hAnsi="Times New Roman"/>
                <w:i/>
                <w:iCs/>
                <w:lang w:eastAsia="en-AU"/>
              </w:rPr>
              <w:t>n matters</w:t>
            </w:r>
            <w:r w:rsidR="001A6600">
              <w:rPr>
                <w:rFonts w:ascii="Times New Roman" w:hAnsi="Times New Roman"/>
                <w:i/>
                <w:iCs/>
                <w:lang w:eastAsia="en-AU"/>
              </w:rPr>
              <w:t xml:space="preserve"> within WEND scope of activities (RHCs)</w:t>
            </w:r>
          </w:p>
          <w:p w14:paraId="7CF18785" w14:textId="3AD7D4D7" w:rsidR="00701E4E" w:rsidRPr="00663A31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663A31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WENDWG14-05.1Aa ARHC report</w:t>
            </w:r>
            <w:r w:rsidR="00663A31" w:rsidRPr="00663A31">
              <w:rPr>
                <w:rFonts w:ascii="Times New Roman" w:hAnsi="Times New Roman"/>
                <w:i/>
                <w:iCs/>
                <w:lang w:eastAsia="en-AU"/>
              </w:rPr>
              <w:t xml:space="preserve">/ </w:t>
            </w:r>
            <w:r w:rsidR="00663A31" w:rsidRPr="00A3422D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 xml:space="preserve">AICCWG </w:t>
            </w:r>
            <w:r w:rsidR="00A3422D" w:rsidRPr="00A3422D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presentation</w:t>
            </w:r>
          </w:p>
          <w:p w14:paraId="58E8E91C" w14:textId="51353437" w:rsidR="00701E4E" w:rsidRPr="00701E4E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663A31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5412B2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WENDWG14-05.1Ab BSHC </w:t>
            </w:r>
            <w:proofErr w:type="spellStart"/>
            <w:r w:rsidRPr="005412B2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report</w:t>
            </w:r>
            <w:proofErr w:type="spellEnd"/>
          </w:p>
          <w:p w14:paraId="7A43B14F" w14:textId="3FCE5D54" w:rsidR="00701E4E" w:rsidRPr="00C80F81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701E4E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A266B9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WENDWG14-05.1Ac USCHC </w:t>
            </w:r>
            <w:proofErr w:type="spellStart"/>
            <w:r w:rsidRPr="00A266B9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report</w:t>
            </w:r>
            <w:proofErr w:type="spellEnd"/>
          </w:p>
          <w:p w14:paraId="11F6113F" w14:textId="7FBAB35B" w:rsidR="00701E4E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C80F81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WENDWG14-05.1Ad </w:t>
            </w:r>
            <w:proofErr w:type="spellStart"/>
            <w:r>
              <w:rPr>
                <w:rFonts w:ascii="Times New Roman" w:hAnsi="Times New Roman"/>
                <w:i/>
                <w:iCs/>
                <w:lang w:eastAsia="en-AU"/>
              </w:rPr>
              <w:t>EAtHC</w:t>
            </w:r>
            <w:proofErr w:type="spellEnd"/>
            <w:r>
              <w:rPr>
                <w:rFonts w:ascii="Times New Roman" w:hAnsi="Times New Roman"/>
                <w:i/>
                <w:iCs/>
                <w:lang w:eastAsia="en-AU"/>
              </w:rPr>
              <w:t xml:space="preserve"> report</w:t>
            </w:r>
          </w:p>
          <w:p w14:paraId="280066F2" w14:textId="2941DC6F" w:rsidR="00701E4E" w:rsidRPr="00C80F81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C80F81">
              <w:rPr>
                <w:rFonts w:ascii="Times New Roman" w:hAnsi="Times New Roman"/>
                <w:i/>
                <w:iCs/>
                <w:lang w:eastAsia="en-AU"/>
              </w:rPr>
              <w:t>WENDWG14-05.1Ae HCA report</w:t>
            </w:r>
          </w:p>
          <w:p w14:paraId="327A0936" w14:textId="3AB4B156" w:rsidR="00701E4E" w:rsidRPr="00945A4D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C80F81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945A4D">
              <w:rPr>
                <w:rFonts w:ascii="Times New Roman" w:hAnsi="Times New Roman"/>
                <w:i/>
                <w:iCs/>
                <w:highlight w:val="green"/>
                <w:lang w:val="de-DE" w:eastAsia="en-AU"/>
              </w:rPr>
              <w:t xml:space="preserve">WENDWG14-05.1Af SAIHC </w:t>
            </w:r>
            <w:proofErr w:type="spellStart"/>
            <w:r w:rsidRPr="00945A4D">
              <w:rPr>
                <w:rFonts w:ascii="Times New Roman" w:hAnsi="Times New Roman"/>
                <w:i/>
                <w:iCs/>
                <w:highlight w:val="green"/>
                <w:lang w:val="de-DE" w:eastAsia="en-AU"/>
              </w:rPr>
              <w:t>report</w:t>
            </w:r>
            <w:proofErr w:type="spellEnd"/>
          </w:p>
          <w:p w14:paraId="04EE6AF1" w14:textId="13496E62" w:rsidR="00567A02" w:rsidRPr="00945A4D" w:rsidRDefault="00567A02" w:rsidP="006A18CF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945A4D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2A1E3E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WENDWG14-05.1A</w:t>
            </w:r>
            <w:r w:rsidR="00701E4E" w:rsidRPr="002A1E3E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g</w:t>
            </w:r>
            <w:r w:rsidRPr="002A1E3E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 </w:t>
            </w:r>
            <w:proofErr w:type="spellStart"/>
            <w:r w:rsidR="00701E4E" w:rsidRPr="002A1E3E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SWAt</w:t>
            </w:r>
            <w:r w:rsidRPr="002A1E3E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HC</w:t>
            </w:r>
            <w:proofErr w:type="spellEnd"/>
            <w:r w:rsidRPr="002A1E3E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 </w:t>
            </w:r>
            <w:proofErr w:type="spellStart"/>
            <w:r w:rsidRPr="002A1E3E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report</w:t>
            </w:r>
            <w:proofErr w:type="spellEnd"/>
          </w:p>
          <w:p w14:paraId="759FD73F" w14:textId="164D7FF7" w:rsidR="00701E4E" w:rsidRPr="00FD43F2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945A4D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 xml:space="preserve">WENDWG14-05.1Ah MBSHC </w:t>
            </w:r>
            <w:proofErr w:type="spellStart"/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>report</w:t>
            </w:r>
            <w:proofErr w:type="spellEnd"/>
          </w:p>
          <w:p w14:paraId="1011941D" w14:textId="7C5FB9BB" w:rsidR="00701E4E" w:rsidRPr="00FD43F2" w:rsidRDefault="00701E4E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5412B2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WENDWG14-05.1Ai EAHC </w:t>
            </w:r>
            <w:proofErr w:type="spellStart"/>
            <w:r w:rsidRPr="005412B2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repo</w:t>
            </w:r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>rt</w:t>
            </w:r>
            <w:proofErr w:type="spellEnd"/>
          </w:p>
          <w:p w14:paraId="7F653883" w14:textId="0A8DC8BE" w:rsidR="004940F4" w:rsidRPr="00E60C07" w:rsidRDefault="004940F4" w:rsidP="00701E4E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E60C07">
              <w:rPr>
                <w:rFonts w:ascii="Times New Roman" w:hAnsi="Times New Roman"/>
                <w:i/>
                <w:iCs/>
                <w:highlight w:val="green"/>
                <w:lang w:val="de-DE" w:eastAsia="en-AU"/>
              </w:rPr>
              <w:t xml:space="preserve">WENDWG14-05.1Aj MACHC </w:t>
            </w:r>
            <w:proofErr w:type="spellStart"/>
            <w:r w:rsidRPr="00E60C07">
              <w:rPr>
                <w:rFonts w:ascii="Times New Roman" w:hAnsi="Times New Roman"/>
                <w:i/>
                <w:iCs/>
                <w:highlight w:val="green"/>
                <w:lang w:val="de-DE" w:eastAsia="en-AU"/>
              </w:rPr>
              <w:t>report</w:t>
            </w:r>
            <w:proofErr w:type="spellEnd"/>
          </w:p>
          <w:p w14:paraId="7C5AD073" w14:textId="5A3865C7" w:rsidR="00C80F81" w:rsidRDefault="00C80F81" w:rsidP="00C80F81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E60C07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WENDWG14-05.1Ak SWPHC </w:t>
            </w:r>
            <w:proofErr w:type="spellStart"/>
            <w:r w:rsidRPr="00E60C07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report</w:t>
            </w:r>
            <w:proofErr w:type="spellEnd"/>
          </w:p>
          <w:p w14:paraId="253758E7" w14:textId="530D5213" w:rsidR="00E76CA0" w:rsidRPr="00FD43F2" w:rsidRDefault="00E76CA0" w:rsidP="00E76CA0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945A4D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de-DE" w:eastAsia="en-AU"/>
              </w:rPr>
              <w:t>WENDWG14-05.1Al</w:t>
            </w:r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 xml:space="preserve"> </w:t>
            </w:r>
            <w:r w:rsidRPr="00E76CA0">
              <w:rPr>
                <w:rFonts w:ascii="Times New Roman" w:hAnsi="Times New Roman"/>
                <w:i/>
                <w:iCs/>
                <w:lang w:val="de-DE" w:eastAsia="en-AU"/>
              </w:rPr>
              <w:t>NIOHC</w:t>
            </w:r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 xml:space="preserve"> </w:t>
            </w:r>
            <w:proofErr w:type="spellStart"/>
            <w:r w:rsidRPr="00FD43F2">
              <w:rPr>
                <w:rFonts w:ascii="Times New Roman" w:hAnsi="Times New Roman"/>
                <w:i/>
                <w:iCs/>
                <w:lang w:val="de-DE" w:eastAsia="en-AU"/>
              </w:rPr>
              <w:t>report</w:t>
            </w:r>
            <w:proofErr w:type="spellEnd"/>
          </w:p>
          <w:p w14:paraId="40A56C45" w14:textId="7E340C16" w:rsidR="00E76CA0" w:rsidRPr="00E60C07" w:rsidRDefault="00E76CA0" w:rsidP="00E76CA0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val="de-DE" w:eastAsia="en-AU"/>
              </w:rPr>
            </w:pPr>
            <w:r w:rsidRPr="00945A4D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E76CA0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WENDWG14</w:t>
            </w:r>
            <w:bookmarkStart w:id="0" w:name="_GoBack"/>
            <w:bookmarkEnd w:id="0"/>
            <w:r w:rsidRPr="00E76CA0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-05.1Am</w:t>
            </w:r>
            <w:r w:rsidRPr="00E76CA0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 </w:t>
            </w:r>
            <w:r w:rsidRPr="00E76CA0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NS</w:t>
            </w:r>
            <w:r w:rsidRPr="00E76CA0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 xml:space="preserve">HC </w:t>
            </w:r>
            <w:proofErr w:type="spellStart"/>
            <w:r w:rsidRPr="00E76CA0">
              <w:rPr>
                <w:rFonts w:ascii="Times New Roman" w:hAnsi="Times New Roman"/>
                <w:i/>
                <w:iCs/>
                <w:highlight w:val="red"/>
                <w:lang w:val="de-DE" w:eastAsia="en-AU"/>
              </w:rPr>
              <w:t>report</w:t>
            </w:r>
            <w:proofErr w:type="spellEnd"/>
          </w:p>
          <w:p w14:paraId="66D38835" w14:textId="33D180D6" w:rsidR="0085484A" w:rsidRPr="0085484A" w:rsidRDefault="0085484A" w:rsidP="0085484A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highlight w:val="yellow"/>
                <w:lang w:eastAsia="en-AU"/>
              </w:rPr>
            </w:pPr>
            <w:r w:rsidRPr="00E60C07">
              <w:rPr>
                <w:rFonts w:ascii="Times New Roman" w:hAnsi="Times New Roman"/>
                <w:i/>
                <w:iCs/>
                <w:lang w:val="de-DE" w:eastAsia="en-AU"/>
              </w:rPr>
              <w:tab/>
            </w:r>
            <w:r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>NCSR is expecting an S-100 product coverage indication in 2025</w:t>
            </w:r>
          </w:p>
          <w:p w14:paraId="765F5A52" w14:textId="24598FEF" w:rsidR="0085484A" w:rsidRPr="0085484A" w:rsidRDefault="0085484A" w:rsidP="0085484A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highlight w:val="yellow"/>
                <w:lang w:eastAsia="en-AU"/>
              </w:rPr>
            </w:pPr>
            <w:r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ab/>
              <w:t>WENDWG14 expect a</w:t>
            </w:r>
            <w:r w:rsidR="00074DC5"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 xml:space="preserve"> clear mapping, per Region, of the S-101 and S-1xx capabilities, and expected coverage in the window 2026-2029 </w:t>
            </w:r>
          </w:p>
          <w:p w14:paraId="7A826016" w14:textId="2175FE49" w:rsidR="00DD00F6" w:rsidRPr="00476298" w:rsidRDefault="0085484A" w:rsidP="0085484A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Cs/>
                <w:lang w:eastAsia="en-AU"/>
              </w:rPr>
            </w:pPr>
            <w:r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ab/>
            </w:r>
            <w:r w:rsidR="00074DC5"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 xml:space="preserve">This would help to identify shortfalls and where CB actions </w:t>
            </w:r>
            <w:proofErr w:type="gramStart"/>
            <w:r w:rsidR="00074DC5"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>should be focused</w:t>
            </w:r>
            <w:proofErr w:type="gramEnd"/>
            <w:r w:rsidR="00074DC5"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 xml:space="preserve"> and / or Capabilities-sharing arrangements should be designed.</w:t>
            </w:r>
          </w:p>
        </w:tc>
      </w:tr>
      <w:tr w:rsidR="001078FF" w:rsidRPr="0072354F" w14:paraId="3A9FC372" w14:textId="77777777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14:paraId="6D76C10C" w14:textId="77777777"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14h00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14:paraId="7FD8C8E4" w14:textId="77777777"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Lunch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078FF" w:rsidRPr="0072354F" w14:paraId="0B9746CF" w14:textId="77777777" w:rsidTr="00C462AA">
        <w:trPr>
          <w:cantSplit/>
        </w:trPr>
        <w:tc>
          <w:tcPr>
            <w:tcW w:w="1316" w:type="dxa"/>
          </w:tcPr>
          <w:p w14:paraId="1E19C68E" w14:textId="77777777"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Cs/>
                <w:lang w:val="en-AU" w:eastAsia="en-AU"/>
              </w:rPr>
              <w:t>4h0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14:paraId="5DE2FCC4" w14:textId="77777777" w:rsidR="001078FF" w:rsidRPr="0072354F" w:rsidRDefault="001078FF" w:rsidP="001078FF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Review of RHCs Representative and</w:t>
            </w:r>
            <w:r w:rsidR="00AD6E3D">
              <w:rPr>
                <w:rFonts w:ascii="Times New Roman" w:hAnsi="Times New Roman"/>
                <w:b/>
                <w:bCs/>
              </w:rPr>
              <w:t>/or</w:t>
            </w:r>
            <w:r>
              <w:rPr>
                <w:rFonts w:ascii="Times New Roman" w:hAnsi="Times New Roman"/>
                <w:b/>
                <w:bCs/>
              </w:rPr>
              <w:t xml:space="preserve"> ENC Charting Regions Coordinators</w:t>
            </w:r>
            <w:r w:rsidR="00AD6E3D">
              <w:rPr>
                <w:rFonts w:ascii="Times New Roman" w:hAnsi="Times New Roman"/>
                <w:b/>
                <w:bCs/>
              </w:rPr>
              <w:t>, and RENCs</w:t>
            </w:r>
            <w:r>
              <w:rPr>
                <w:rFonts w:ascii="Times New Roman" w:hAnsi="Times New Roman"/>
                <w:b/>
                <w:bCs/>
              </w:rPr>
              <w:t xml:space="preserve">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 w:rsidR="00AD6E3D">
              <w:rPr>
                <w:rFonts w:ascii="Times New Roman" w:hAnsi="Times New Roman"/>
                <w:b/>
              </w:rPr>
              <w:t xml:space="preserve">on S-100 Implementation </w:t>
            </w:r>
            <w:r w:rsidR="00476298">
              <w:rPr>
                <w:rFonts w:ascii="Times New Roman" w:hAnsi="Times New Roman"/>
                <w:b/>
              </w:rPr>
              <w:t>(cont.</w:t>
            </w:r>
            <w:r w:rsidR="008C2651">
              <w:rPr>
                <w:rFonts w:ascii="Times New Roman" w:hAnsi="Times New Roman"/>
                <w:b/>
              </w:rPr>
              <w:t>)</w:t>
            </w:r>
          </w:p>
          <w:p w14:paraId="2D46AE3E" w14:textId="4C253B19" w:rsidR="00536574" w:rsidRPr="00D0064D" w:rsidRDefault="00AD6E3D" w:rsidP="00D0064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5.</w:t>
            </w:r>
            <w:r w:rsidRPr="0072354F">
              <w:rPr>
                <w:rFonts w:ascii="Times New Roman" w:hAnsi="Times New Roman"/>
                <w:b/>
                <w:shd w:val="clear" w:color="auto" w:fill="9CC2E5"/>
              </w:rPr>
              <w:t>1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RHCs/ENC 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- S-100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Coordinators</w:t>
            </w:r>
            <w:r w:rsidR="00DD00F6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(cont.)</w:t>
            </w:r>
          </w:p>
        </w:tc>
      </w:tr>
      <w:tr w:rsidR="001078FF" w:rsidRPr="0072354F" w14:paraId="4893E27F" w14:textId="77777777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14:paraId="45843536" w14:textId="4EF961F2"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5h3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 w:rsidR="00736FC7">
              <w:rPr>
                <w:rFonts w:ascii="Times New Roman" w:hAnsi="Times New Roman"/>
                <w:b/>
                <w:bCs/>
                <w:lang w:val="en-AU" w:eastAsia="en-AU"/>
              </w:rPr>
              <w:t>-16h00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14:paraId="7BFA336D" w14:textId="77777777" w:rsidR="001078FF" w:rsidRPr="0072354F" w:rsidRDefault="001078FF" w:rsidP="001078FF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Coffee break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078FF" w:rsidRPr="0072354F" w14:paraId="7EFEA278" w14:textId="77777777" w:rsidTr="00C462AA">
        <w:trPr>
          <w:cantSplit/>
        </w:trPr>
        <w:tc>
          <w:tcPr>
            <w:tcW w:w="1316" w:type="dxa"/>
          </w:tcPr>
          <w:p w14:paraId="6C64EC63" w14:textId="7B7AD5ED"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 w:rsidR="0084374A">
              <w:rPr>
                <w:rFonts w:ascii="Times New Roman" w:hAnsi="Times New Roman"/>
                <w:bCs/>
                <w:lang w:val="en-AU" w:eastAsia="en-AU"/>
              </w:rPr>
              <w:t>6h0</w:t>
            </w:r>
            <w:r w:rsidR="000E1758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14:paraId="76CD9264" w14:textId="77777777" w:rsidR="001078FF" w:rsidRPr="0072354F" w:rsidRDefault="00AD6E3D" w:rsidP="00AD6E3D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Review of RHCs Representative and/or ENC Charting Regions Coordinators, and RENCs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>
              <w:rPr>
                <w:rFonts w:ascii="Times New Roman" w:hAnsi="Times New Roman"/>
                <w:b/>
              </w:rPr>
              <w:t>on S-100 Implementation (cont.)</w:t>
            </w:r>
          </w:p>
          <w:p w14:paraId="4775ED0E" w14:textId="77777777" w:rsidR="00B51705" w:rsidRDefault="00B51705" w:rsidP="00AD6E3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shd w:val="clear" w:color="auto" w:fill="9CC2E5"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5.2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Review of important matters raised by RENCs on S-100 Implementation – Challenges and Plans</w:t>
            </w:r>
          </w:p>
          <w:p w14:paraId="12140D20" w14:textId="183209A2" w:rsidR="001078FF" w:rsidRDefault="000E1758" w:rsidP="006A18CF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WENDWG</w:t>
            </w:r>
            <w:r w:rsidR="006A18CF"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14</w:t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-</w:t>
            </w:r>
            <w:r w:rsidR="00AD6E3D"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05.2A</w:t>
            </w:r>
            <w:r w:rsidR="00A266B9"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1</w:t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ab/>
              <w:t>Reports by RENCs on S-100 Implementation Plans</w:t>
            </w:r>
            <w:r w:rsidR="00E2071C"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 xml:space="preserve"> </w:t>
            </w:r>
            <w:r w:rsidR="00536574"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(IC-ENC)</w:t>
            </w:r>
          </w:p>
          <w:p w14:paraId="52A84373" w14:textId="41B0789A" w:rsidR="00A266B9" w:rsidRDefault="00A266B9" w:rsidP="006A18CF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WENDWG14-05.2A2</w:t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ab/>
              <w:t>Conversion analysis (IC-ENC)</w:t>
            </w:r>
          </w:p>
          <w:p w14:paraId="264852B4" w14:textId="70B98EFC" w:rsidR="00536574" w:rsidRDefault="00536574" w:rsidP="006A18CF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2A1E3E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WENDWG</w:t>
            </w:r>
            <w:r w:rsidR="006A18CF" w:rsidRPr="002A1E3E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14</w:t>
            </w:r>
            <w:r w:rsidRPr="002A1E3E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-05.2B</w:t>
            </w:r>
            <w:r w:rsidR="00945A4D" w:rsidRPr="002A1E3E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1</w:t>
            </w:r>
            <w:r w:rsidRPr="002A1E3E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ab/>
              <w:t>Reports by RENCs on S-100 Implementation Plans (PRIMAR)</w:t>
            </w:r>
          </w:p>
          <w:p w14:paraId="70A19C5C" w14:textId="720AE9CA" w:rsidR="00945A4D" w:rsidRDefault="00945A4D" w:rsidP="006A18CF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945A4D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WENDWG14-05.2B2</w:t>
            </w:r>
            <w:r w:rsidRPr="00945A4D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ab/>
            </w:r>
            <w:r w:rsidR="001E59B7" w:rsidRPr="00945A4D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S-101_Conv_Task_Force_</w:t>
            </w:r>
            <w:r w:rsidR="001E59B7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Final_</w:t>
            </w:r>
            <w:r w:rsidR="001E59B7" w:rsidRPr="00945A4D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Report</w:t>
            </w:r>
            <w:r w:rsidR="001E59B7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 and presentation</w:t>
            </w:r>
            <w:r w:rsidRPr="00945A4D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 xml:space="preserve"> (PRIMAR)</w:t>
            </w:r>
          </w:p>
          <w:p w14:paraId="27B7D2E9" w14:textId="10BC71B7" w:rsidR="003F6941" w:rsidRDefault="003F6941" w:rsidP="006A18CF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3F6941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 xml:space="preserve">WENDWG14-05.2B3 </w:t>
            </w:r>
            <w:r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 xml:space="preserve">S-100 </w:t>
            </w:r>
            <w:r w:rsidRPr="003F6941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Service Development (PRIMAR)</w:t>
            </w:r>
          </w:p>
          <w:p w14:paraId="3F998135" w14:textId="314B69CD" w:rsidR="00536574" w:rsidRPr="0072354F" w:rsidRDefault="0084374A" w:rsidP="00A90C32">
            <w:pPr>
              <w:spacing w:beforeLines="40" w:before="96" w:afterLines="40" w:after="96"/>
              <w:ind w:left="703" w:hanging="70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5412B2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WENDWG14-</w:t>
            </w:r>
            <w:r w:rsidR="00945A4D" w:rsidRPr="005412B2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05.2C</w:t>
            </w:r>
            <w:r w:rsidRPr="005412B2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ab/>
              <w:t>Reports by RENCs on S-100 Implementation Plans (</w:t>
            </w:r>
            <w:r w:rsidR="00A90C32" w:rsidRPr="005412B2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RECC</w:t>
            </w:r>
            <w:r w:rsidRPr="005412B2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)</w:t>
            </w:r>
          </w:p>
        </w:tc>
      </w:tr>
      <w:tr w:rsidR="001078FF" w:rsidRPr="0072354F" w14:paraId="78E8A4BB" w14:textId="77777777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14:paraId="09ABDC18" w14:textId="77777777"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7h0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14:paraId="212739FF" w14:textId="77777777"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1 </w:t>
            </w:r>
          </w:p>
        </w:tc>
      </w:tr>
    </w:tbl>
    <w:p w14:paraId="1835E985" w14:textId="77777777" w:rsidR="0016117A" w:rsidRPr="000232B8" w:rsidRDefault="0016117A" w:rsidP="0016117A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16117A" w:rsidRPr="000232B8" w14:paraId="5D887909" w14:textId="77777777" w:rsidTr="00C462AA">
        <w:trPr>
          <w:cantSplit/>
        </w:trPr>
        <w:tc>
          <w:tcPr>
            <w:tcW w:w="1304" w:type="dxa"/>
            <w:shd w:val="clear" w:color="auto" w:fill="DBE5F1"/>
          </w:tcPr>
          <w:p w14:paraId="674C5E3E" w14:textId="6450E317" w:rsidR="0016117A" w:rsidRPr="000232B8" w:rsidRDefault="0016117A" w:rsidP="006A18C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lastRenderedPageBreak/>
              <w:t xml:space="preserve">Wednesday 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21</w:t>
            </w:r>
            <w:r w:rsidR="00C57A0A"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Feb</w:t>
            </w:r>
          </w:p>
        </w:tc>
        <w:tc>
          <w:tcPr>
            <w:tcW w:w="8018" w:type="dxa"/>
            <w:gridSpan w:val="2"/>
            <w:shd w:val="clear" w:color="auto" w:fill="DBE5F1"/>
            <w:vAlign w:val="center"/>
          </w:tcPr>
          <w:p w14:paraId="77C862F0" w14:textId="6656B525"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 OF WENDWG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-1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4</w:t>
            </w:r>
          </w:p>
        </w:tc>
      </w:tr>
      <w:tr w:rsidR="00B51705" w:rsidRPr="0072354F" w14:paraId="291BE798" w14:textId="77777777" w:rsidTr="00C462AA">
        <w:trPr>
          <w:cantSplit/>
        </w:trPr>
        <w:tc>
          <w:tcPr>
            <w:tcW w:w="1316" w:type="dxa"/>
            <w:gridSpan w:val="2"/>
          </w:tcPr>
          <w:p w14:paraId="5798452E" w14:textId="77777777"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09h00</w:t>
            </w:r>
          </w:p>
        </w:tc>
        <w:tc>
          <w:tcPr>
            <w:tcW w:w="8006" w:type="dxa"/>
            <w:vAlign w:val="center"/>
          </w:tcPr>
          <w:p w14:paraId="07A2D9AB" w14:textId="77777777" w:rsidR="00B51705" w:rsidRPr="0072354F" w:rsidRDefault="00B51705" w:rsidP="00B51705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Review of RHCs Representative and/or ENC Charting Regions Coordinators, and RENCs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>
              <w:rPr>
                <w:rFonts w:ascii="Times New Roman" w:hAnsi="Times New Roman"/>
                <w:b/>
              </w:rPr>
              <w:t>on S-100 Implementation (cont.)</w:t>
            </w:r>
          </w:p>
          <w:p w14:paraId="0D853470" w14:textId="77777777" w:rsidR="00B51705" w:rsidRDefault="00B51705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shd w:val="clear" w:color="auto" w:fill="9CC2E5"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5.3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Outcome of WENDWG Letter 02/2022 – WEND100-IGIF Matrix</w:t>
            </w:r>
            <w:r w:rsidR="00DD00F6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(Include progress and proposed timelines for S-100 implementation)</w:t>
            </w:r>
            <w:r w:rsidR="00F363D1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– SPI 1.3.1</w:t>
            </w:r>
          </w:p>
          <w:p w14:paraId="4A3972D2" w14:textId="50D6685B" w:rsidR="00B51705" w:rsidRDefault="00B51705" w:rsidP="00A90C32">
            <w:pPr>
              <w:spacing w:beforeLines="40" w:before="96" w:afterLines="40" w:after="96"/>
              <w:ind w:left="699" w:hanging="699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</w:t>
            </w:r>
            <w:r w:rsidR="00A90C32">
              <w:rPr>
                <w:rFonts w:ascii="Times New Roman" w:hAnsi="Times New Roman"/>
                <w:i/>
                <w:iCs/>
                <w:lang w:eastAsia="en-AU"/>
              </w:rPr>
              <w:t>14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05.3A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 xml:space="preserve">Reports by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RHCs on </w:t>
            </w:r>
            <w:r w:rsidR="00DD00F6">
              <w:rPr>
                <w:rFonts w:ascii="Times New Roman" w:hAnsi="Times New Roman"/>
                <w:i/>
                <w:iCs/>
                <w:lang w:eastAsia="en-AU"/>
              </w:rPr>
              <w:t xml:space="preserve">outcome of WENDWG Letter 02/2022 -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WEND100-IGIF Matrix (RHCs)</w:t>
            </w:r>
          </w:p>
          <w:p w14:paraId="00FA6520" w14:textId="3D443F49" w:rsidR="00905937" w:rsidRDefault="00905937" w:rsidP="00A90C32">
            <w:pPr>
              <w:spacing w:beforeLines="40" w:before="96" w:afterLines="40" w:after="96"/>
              <w:ind w:left="699" w:hanging="699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</w:t>
            </w:r>
            <w:r w:rsidR="00A90C32">
              <w:rPr>
                <w:rFonts w:ascii="Times New Roman" w:hAnsi="Times New Roman"/>
                <w:i/>
                <w:iCs/>
                <w:lang w:eastAsia="en-AU"/>
              </w:rPr>
              <w:t>14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05.3B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 xml:space="preserve">Reports by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RHCs on outcome of WENDWG Letter 01/2023</w:t>
            </w:r>
          </w:p>
          <w:p w14:paraId="47482202" w14:textId="78AA75BB" w:rsidR="0085484A" w:rsidRDefault="00B51705" w:rsidP="00A90C32">
            <w:pPr>
              <w:spacing w:beforeLines="40" w:before="96" w:afterLines="40" w:after="96"/>
              <w:ind w:left="699" w:hanging="699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="00F363D1"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WENDWG</w:t>
            </w:r>
            <w:r w:rsidR="00A90C32"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14</w:t>
            </w:r>
            <w:r w:rsidR="00F363D1"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-05.3</w:t>
            </w:r>
            <w:r w:rsidR="00905937"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C</w:t>
            </w:r>
            <w:r w:rsidR="00F363D1"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ab/>
              <w:t>Strategic Performance Indicator 1.3.1</w:t>
            </w:r>
          </w:p>
          <w:p w14:paraId="18F6BCBB" w14:textId="06F1617D" w:rsidR="00F363D1" w:rsidRDefault="0085484A" w:rsidP="00A90C32">
            <w:pPr>
              <w:spacing w:beforeLines="40" w:before="96" w:afterLines="40" w:after="96"/>
              <w:ind w:left="699" w:hanging="699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="00F363D1"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>Ability and capability of Member States to meet the requirements and delivery phases of the S100 implementation plan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 xml:space="preserve"> (Chair)</w:t>
            </w:r>
          </w:p>
          <w:p w14:paraId="135FCC41" w14:textId="77777777" w:rsidR="00870867" w:rsidRDefault="00F363D1" w:rsidP="00074DC5">
            <w:pPr>
              <w:spacing w:beforeLines="40" w:before="96" w:afterLines="40" w:after="96"/>
              <w:ind w:left="699" w:hanging="699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WENDWG</w:t>
            </w:r>
            <w:r w:rsidR="00A90C32"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14</w:t>
            </w:r>
            <w:r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-05.3</w:t>
            </w:r>
            <w:r w:rsidR="00905937"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D</w:t>
            </w:r>
            <w:r w:rsidRPr="00701E4E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ab/>
            </w:r>
            <w:r w:rsidR="00870867" w:rsidRPr="00870867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Plan for further S-100 products related surveys</w:t>
            </w:r>
          </w:p>
          <w:p w14:paraId="36C5F249" w14:textId="783F0EE5" w:rsidR="00074DC5" w:rsidRDefault="00870867" w:rsidP="00074DC5">
            <w:pPr>
              <w:spacing w:beforeLines="40" w:before="96" w:afterLines="40" w:after="96"/>
              <w:ind w:left="699" w:hanging="699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870867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870867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>Way forward (WEND100-IGIF Matrix as a basis in support of the basis of´ Survey in WENDWG Letter 01/2023), D</w:t>
            </w:r>
            <w:r w:rsidR="00F363D1" w:rsidRPr="00870867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 xml:space="preserve">iscussion </w:t>
            </w:r>
            <w:r w:rsidR="00F363D1" w:rsidRPr="0085484A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 xml:space="preserve">on improvements to the next version of the matrix and the schedule for collecting </w:t>
            </w:r>
            <w:r w:rsidR="00F363D1" w:rsidRPr="00870867">
              <w:rPr>
                <w:rFonts w:ascii="Times New Roman" w:hAnsi="Times New Roman"/>
                <w:i/>
                <w:iCs/>
                <w:highlight w:val="yellow"/>
                <w:lang w:eastAsia="en-AU"/>
              </w:rPr>
              <w:t>feedback (Chair)</w:t>
            </w:r>
          </w:p>
          <w:p w14:paraId="4B8E31DE" w14:textId="5C4DDFC6" w:rsidR="00DD00F6" w:rsidRPr="0072354F" w:rsidRDefault="00F363D1" w:rsidP="00A90C32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val="en-AU" w:eastAsia="en-AU"/>
              </w:rPr>
            </w:pPr>
            <w:r w:rsidRPr="00F363D1">
              <w:rPr>
                <w:rFonts w:ascii="Times New Roman" w:hAnsi="Times New Roman"/>
                <w:i/>
                <w:iCs/>
                <w:u w:val="single"/>
                <w:lang w:eastAsia="en-AU"/>
              </w:rPr>
              <w:t>Useful Reference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: SPI 1.3.1  - Annex C to IRCC Report to C-</w:t>
            </w:r>
            <w:r w:rsidR="00A90C32">
              <w:rPr>
                <w:rFonts w:ascii="Times New Roman" w:hAnsi="Times New Roman"/>
                <w:i/>
                <w:iCs/>
                <w:lang w:eastAsia="en-AU"/>
              </w:rPr>
              <w:t>7</w:t>
            </w:r>
          </w:p>
        </w:tc>
      </w:tr>
      <w:tr w:rsidR="00B51705" w:rsidRPr="007719C7" w14:paraId="3C393280" w14:textId="77777777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14:paraId="2E9072CF" w14:textId="6BF872F1" w:rsidR="00B51705" w:rsidRPr="007719C7" w:rsidRDefault="00B51705" w:rsidP="00736FC7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 w:rsidRPr="007719C7">
              <w:rPr>
                <w:rFonts w:ascii="Times New Roman" w:hAnsi="Times New Roman"/>
                <w:b/>
              </w:rPr>
              <w:t>10h30</w:t>
            </w:r>
            <w:r w:rsidR="00736FC7">
              <w:rPr>
                <w:rFonts w:ascii="Times New Roman" w:hAnsi="Times New Roman"/>
                <w:b/>
              </w:rPr>
              <w:t>-11h00</w:t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14:paraId="769138B3" w14:textId="77777777" w:rsidR="00B51705" w:rsidRPr="007719C7" w:rsidRDefault="00B51705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7719C7">
              <w:rPr>
                <w:rFonts w:ascii="Times New Roman" w:hAnsi="Times New Roman"/>
                <w:b/>
              </w:rPr>
              <w:t>Coffee break</w:t>
            </w:r>
          </w:p>
        </w:tc>
      </w:tr>
      <w:tr w:rsidR="00B51705" w:rsidRPr="0072354F" w14:paraId="23A4A066" w14:textId="77777777" w:rsidTr="00C462AA">
        <w:trPr>
          <w:cantSplit/>
        </w:trPr>
        <w:tc>
          <w:tcPr>
            <w:tcW w:w="1316" w:type="dxa"/>
            <w:gridSpan w:val="2"/>
          </w:tcPr>
          <w:p w14:paraId="79531B8F" w14:textId="10E906CE"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 w:rsidR="00A90C32">
              <w:rPr>
                <w:rFonts w:ascii="Times New Roman" w:hAnsi="Times New Roman"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Cs/>
                <w:lang w:val="en-AU" w:eastAsia="en-AU"/>
              </w:rPr>
              <w:t>h</w:t>
            </w:r>
            <w:r w:rsidR="00A90C32">
              <w:rPr>
                <w:rFonts w:ascii="Times New Roman" w:hAnsi="Times New Roman"/>
                <w:bCs/>
                <w:lang w:val="en-AU" w:eastAsia="en-AU"/>
              </w:rPr>
              <w:t>0</w:t>
            </w:r>
            <w:r w:rsidR="002B26BB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14:paraId="04552C99" w14:textId="1B1482CA" w:rsidR="00B51705" w:rsidRPr="0072354F" w:rsidRDefault="002B26BB" w:rsidP="00B51705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51705" w:rsidRPr="0072354F">
              <w:rPr>
                <w:rFonts w:ascii="Times New Roman" w:hAnsi="Times New Roman"/>
                <w:b/>
              </w:rPr>
              <w:t>.</w:t>
            </w:r>
            <w:r w:rsidR="00B51705" w:rsidRPr="0072354F">
              <w:rPr>
                <w:rFonts w:ascii="Times New Roman" w:hAnsi="Times New Roman"/>
                <w:b/>
                <w:bCs/>
              </w:rPr>
              <w:tab/>
            </w:r>
            <w:proofErr w:type="spellStart"/>
            <w:r w:rsidR="00B51705" w:rsidRPr="0072354F">
              <w:rPr>
                <w:rFonts w:ascii="Times New Roman" w:hAnsi="Times New Roman"/>
                <w:b/>
              </w:rPr>
              <w:t>INToGIS</w:t>
            </w:r>
            <w:proofErr w:type="spellEnd"/>
            <w:r w:rsidR="00B51705" w:rsidRPr="0072354F">
              <w:rPr>
                <w:rFonts w:ascii="Times New Roman" w:hAnsi="Times New Roman"/>
                <w:b/>
              </w:rPr>
              <w:t xml:space="preserve"> I</w:t>
            </w:r>
            <w:r w:rsidR="00355A35">
              <w:rPr>
                <w:rFonts w:ascii="Times New Roman" w:hAnsi="Times New Roman"/>
                <w:b/>
              </w:rPr>
              <w:t>I</w:t>
            </w:r>
            <w:r w:rsidR="00B51705" w:rsidRPr="0072354F">
              <w:rPr>
                <w:rFonts w:ascii="Times New Roman" w:hAnsi="Times New Roman"/>
                <w:b/>
              </w:rPr>
              <w:t>I</w:t>
            </w:r>
            <w:r w:rsidR="00B51705">
              <w:rPr>
                <w:rFonts w:ascii="Times New Roman" w:hAnsi="Times New Roman"/>
                <w:b/>
              </w:rPr>
              <w:t xml:space="preserve"> update – S-128 </w:t>
            </w:r>
          </w:p>
          <w:p w14:paraId="529C8F92" w14:textId="7484E88F" w:rsidR="00B51705" w:rsidRPr="009E2E97" w:rsidRDefault="002B26BB" w:rsidP="00B51705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6</w:t>
            </w:r>
            <w:r w:rsidR="00B51705" w:rsidRPr="0072354F">
              <w:rPr>
                <w:rFonts w:ascii="Times New Roman" w:hAnsi="Times New Roman"/>
                <w:b/>
                <w:shd w:val="clear" w:color="auto" w:fill="9CC2E5"/>
              </w:rPr>
              <w:t>.</w:t>
            </w:r>
            <w:r w:rsidR="00B51705">
              <w:rPr>
                <w:rFonts w:ascii="Times New Roman" w:hAnsi="Times New Roman"/>
                <w:b/>
                <w:shd w:val="clear" w:color="auto" w:fill="9CC2E5"/>
              </w:rPr>
              <w:t>1</w:t>
            </w:r>
            <w:r w:rsidR="00B51705"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proofErr w:type="spellStart"/>
            <w:r w:rsidR="00F663AE">
              <w:rPr>
                <w:rFonts w:ascii="Times New Roman" w:hAnsi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="00F663A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III </w:t>
            </w:r>
            <w:r w:rsidR="00B97401">
              <w:rPr>
                <w:rFonts w:ascii="Times New Roman" w:hAnsi="Times New Roman"/>
                <w:b/>
                <w:bCs/>
                <w:shd w:val="clear" w:color="auto" w:fill="9CC2E5"/>
              </w:rPr>
              <w:t>(Republic of Korea)</w:t>
            </w:r>
            <w:r w:rsidR="002620FD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</w:p>
          <w:p w14:paraId="0B62F051" w14:textId="4638AFD8" w:rsidR="00F663AE" w:rsidRDefault="00F663AE" w:rsidP="00A90C32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WENDWG</w:t>
            </w:r>
            <w:r w:rsidR="006A18CF"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14</w:t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-06.1A</w:t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ab/>
              <w:t xml:space="preserve">Report on the development of </w:t>
            </w:r>
            <w:proofErr w:type="spellStart"/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INToGIS</w:t>
            </w:r>
            <w:proofErr w:type="spellEnd"/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 xml:space="preserve"> III –</w:t>
            </w:r>
            <w:r w:rsidR="007B6F3D"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 xml:space="preserve"> </w:t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(Republic of Korea</w:t>
            </w:r>
          </w:p>
          <w:p w14:paraId="11950FD5" w14:textId="22EF3DBF" w:rsidR="00A97101" w:rsidRDefault="00A97101" w:rsidP="00A97101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63540E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63540E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WENDWG14-06.1B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</w:r>
            <w:proofErr w:type="spellStart"/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INToGIS</w:t>
            </w:r>
            <w:proofErr w:type="spellEnd"/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</w:t>
            </w:r>
            <w:r w:rsidRPr="00701E4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III Mock up (Germany)</w:t>
            </w:r>
          </w:p>
          <w:p w14:paraId="4F208407" w14:textId="4C5DFA60" w:rsidR="00A266B9" w:rsidRDefault="00A266B9" w:rsidP="00A97101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WENDWG14-</w:t>
            </w:r>
            <w:r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>06.1C</w:t>
            </w:r>
            <w:r w:rsidRPr="00A266B9">
              <w:rPr>
                <w:rFonts w:ascii="Times New Roman" w:hAnsi="Times New Roman"/>
                <w:i/>
                <w:iCs/>
                <w:highlight w:val="red"/>
                <w:lang w:eastAsia="en-AU"/>
              </w:rPr>
              <w:tab/>
              <w:t>Report on the Development of S-128 PS – (Republic of Korea</w:t>
            </w:r>
          </w:p>
          <w:p w14:paraId="01A187A8" w14:textId="7507FDDE" w:rsidR="006F798C" w:rsidRDefault="00B97401" w:rsidP="00A97101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shd w:val="clear" w:color="auto" w:fill="9CC2E5"/>
              </w:rPr>
            </w:pPr>
            <w:r w:rsidRPr="00B97401">
              <w:rPr>
                <w:rFonts w:ascii="Times New Roman" w:hAnsi="Times New Roman"/>
                <w:b/>
                <w:shd w:val="clear" w:color="auto" w:fill="9CC2E5"/>
              </w:rPr>
              <w:t>6.2</w:t>
            </w:r>
            <w:r w:rsidRPr="00B97401">
              <w:rPr>
                <w:rFonts w:ascii="Times New Roman" w:hAnsi="Times New Roman"/>
                <w:b/>
                <w:shd w:val="clear" w:color="auto" w:fill="9CC2E5"/>
              </w:rPr>
              <w:tab/>
            </w:r>
            <w:r w:rsidR="006F798C" w:rsidRPr="006F798C">
              <w:rPr>
                <w:rFonts w:ascii="Times New Roman" w:hAnsi="Times New Roman"/>
                <w:b/>
                <w:shd w:val="clear" w:color="auto" w:fill="9CC2E5"/>
              </w:rPr>
              <w:t>List of Regional Coordinators</w:t>
            </w:r>
          </w:p>
          <w:p w14:paraId="60819DCD" w14:textId="1471B438" w:rsidR="006F798C" w:rsidRDefault="006F798C" w:rsidP="00A97101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shd w:val="clear" w:color="auto" w:fill="9CC2E5"/>
              </w:rPr>
            </w:pPr>
            <w:r w:rsidRPr="006F798C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Docs:</w:t>
            </w:r>
            <w:r w:rsidRPr="006F798C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ab/>
              <w:t>WENDWG14-06.2A</w:t>
            </w:r>
            <w:r w:rsidRPr="006F798C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ab/>
              <w:t xml:space="preserve">Draft List of </w:t>
            </w:r>
            <w:proofErr w:type="spellStart"/>
            <w:r w:rsidRPr="006F798C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>of</w:t>
            </w:r>
            <w:proofErr w:type="spellEnd"/>
            <w:r w:rsidRPr="006F798C">
              <w:rPr>
                <w:rFonts w:ascii="Times New Roman" w:hAnsi="Times New Roman"/>
                <w:i/>
                <w:iCs/>
                <w:highlight w:val="green"/>
                <w:lang w:eastAsia="en-AU"/>
              </w:rPr>
              <w:t xml:space="preserve"> Regional Coordinators for INT Charts / ENCs (S-57, S-101) / S-1xx Products and Data Services</w:t>
            </w:r>
          </w:p>
          <w:p w14:paraId="1B67379E" w14:textId="3131AF0F" w:rsidR="00B97401" w:rsidRPr="00B97401" w:rsidRDefault="006F798C" w:rsidP="00A97101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shd w:val="clear" w:color="auto" w:fill="9CC2E5"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6.3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ab/>
            </w:r>
            <w:r w:rsidR="00B97401" w:rsidRPr="00B97401">
              <w:rPr>
                <w:rFonts w:ascii="Times New Roman" w:hAnsi="Times New Roman"/>
                <w:b/>
                <w:shd w:val="clear" w:color="auto" w:fill="9CC2E5"/>
              </w:rPr>
              <w:t>S-128 discussions</w:t>
            </w:r>
          </w:p>
          <w:p w14:paraId="426E7C55" w14:textId="09FB8187" w:rsidR="00B97401" w:rsidRPr="00F663AE" w:rsidRDefault="00B97401" w:rsidP="006F798C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B9740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Docs:</w:t>
            </w:r>
            <w:r w:rsidRPr="00B9740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WENDWG14-06.</w:t>
            </w:r>
            <w:r w:rsidR="006F798C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3</w:t>
            </w:r>
            <w:r w:rsidRPr="00B9740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A</w:t>
            </w:r>
            <w:r w:rsidRPr="00B9740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Canada’s Vision for an Integrated National S-128 Catalogue</w:t>
            </w:r>
          </w:p>
        </w:tc>
      </w:tr>
      <w:tr w:rsidR="00B51705" w:rsidRPr="0072354F" w14:paraId="7EEE730E" w14:textId="77777777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14:paraId="7DAA2285" w14:textId="77777777"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14h00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14:paraId="02FB54BC" w14:textId="77777777"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Lunch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B51705" w:rsidRPr="000232B8" w14:paraId="49C799A8" w14:textId="77777777" w:rsidTr="00C462AA">
        <w:trPr>
          <w:cantSplit/>
        </w:trPr>
        <w:tc>
          <w:tcPr>
            <w:tcW w:w="1316" w:type="dxa"/>
            <w:gridSpan w:val="2"/>
          </w:tcPr>
          <w:p w14:paraId="1CC0DA39" w14:textId="77777777" w:rsidR="00B51705" w:rsidRPr="000232B8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lastRenderedPageBreak/>
              <w:t>14h00</w:t>
            </w:r>
          </w:p>
        </w:tc>
        <w:tc>
          <w:tcPr>
            <w:tcW w:w="8006" w:type="dxa"/>
            <w:vAlign w:val="center"/>
          </w:tcPr>
          <w:p w14:paraId="2D808A1C" w14:textId="654F1B8C" w:rsidR="00B51705" w:rsidRPr="000232B8" w:rsidRDefault="006A18CF" w:rsidP="00B51705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Stakeholders’ Forum</w:t>
            </w:r>
          </w:p>
          <w:p w14:paraId="373F2000" w14:textId="633FE37C" w:rsidR="00B51705" w:rsidRPr="00A90C32" w:rsidRDefault="00A90C32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eastAsia="en-AU"/>
              </w:rPr>
            </w:pPr>
            <w:r w:rsidRPr="00A90C32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Expectations from mariners and end user service providers on ENDS provision</w:t>
            </w:r>
          </w:p>
          <w:p w14:paraId="48337BE4" w14:textId="77777777" w:rsidR="00C1319D" w:rsidRPr="00C1319D" w:rsidRDefault="00C1319D" w:rsidP="00C1319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  <w:t>WENDWG14-SHF.A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proofErr w:type="spellStart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xxxxxxxx</w:t>
            </w:r>
            <w:proofErr w:type="spellEnd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 xml:space="preserve"> (IMO)</w:t>
            </w:r>
          </w:p>
          <w:p w14:paraId="7A24B9E2" w14:textId="77777777" w:rsidR="00C1319D" w:rsidRPr="00C1319D" w:rsidRDefault="00C1319D" w:rsidP="00C1319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  <w:t>WENDWG14-SHF.B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proofErr w:type="spellStart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xxxxxxxx</w:t>
            </w:r>
            <w:proofErr w:type="spellEnd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 xml:space="preserve"> (INTERTANKO)</w:t>
            </w:r>
          </w:p>
          <w:p w14:paraId="6DFC0E0E" w14:textId="2340970E" w:rsidR="00C1319D" w:rsidRPr="00C1319D" w:rsidRDefault="00C1319D" w:rsidP="00C1319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5E0F98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WENDWG14-SHF.C</w:t>
            </w:r>
            <w:r w:rsidR="005E0F98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Expectations from Mariners and End User Service Providers on ENDS provision (Chart World)</w:t>
            </w:r>
          </w:p>
          <w:p w14:paraId="02721B23" w14:textId="79B43222" w:rsidR="00A97101" w:rsidRDefault="00C1319D" w:rsidP="00C1319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  <w:t>WENDWG14-SHF.D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proofErr w:type="spellStart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xxxxxxxx</w:t>
            </w:r>
            <w:proofErr w:type="spellEnd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 xml:space="preserve"> (ICS)</w:t>
            </w:r>
          </w:p>
          <w:p w14:paraId="12D9AC38" w14:textId="5E79AA3A" w:rsidR="00A97101" w:rsidRDefault="00830784" w:rsidP="008272C1">
            <w:pPr>
              <w:rPr>
                <w:rFonts w:ascii="Times New Roman" w:hAnsi="Times New Roman"/>
                <w:i/>
                <w:iCs/>
                <w:lang w:val="en-AU" w:eastAsia="en-AU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ab/>
              <w:t>WENDWG14-SHF.E</w:t>
            </w:r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proofErr w:type="spellStart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xxxxxxxx</w:t>
            </w:r>
            <w:proofErr w:type="spellEnd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lang w:val="en-AU" w:eastAsia="en-AU"/>
              </w:rPr>
              <w:t>Furuno</w:t>
            </w:r>
            <w:proofErr w:type="spellEnd"/>
            <w:r w:rsidRPr="00C1319D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14:paraId="13103D7B" w14:textId="77777777" w:rsidR="00830784" w:rsidRPr="00C1319D" w:rsidRDefault="00830784" w:rsidP="008272C1">
            <w:pPr>
              <w:rPr>
                <w:highlight w:val="yellow"/>
                <w:lang w:val="en-AU"/>
              </w:rPr>
            </w:pPr>
          </w:p>
          <w:p w14:paraId="79C47715" w14:textId="77777777" w:rsidR="008272C1" w:rsidRPr="008272C1" w:rsidRDefault="008272C1" w:rsidP="008272C1">
            <w:pPr>
              <w:rPr>
                <w:highlight w:val="yellow"/>
              </w:rPr>
            </w:pPr>
            <w:r w:rsidRPr="008272C1">
              <w:rPr>
                <w:highlight w:val="yellow"/>
              </w:rPr>
              <w:t>ENC services</w:t>
            </w:r>
          </w:p>
          <w:p w14:paraId="0119621C" w14:textId="77777777" w:rsidR="008272C1" w:rsidRPr="008272C1" w:rsidRDefault="008272C1" w:rsidP="008272C1">
            <w:pPr>
              <w:rPr>
                <w:highlight w:val="yellow"/>
              </w:rPr>
            </w:pPr>
            <w:r w:rsidRPr="008272C1">
              <w:rPr>
                <w:highlight w:val="yellow"/>
              </w:rPr>
              <w:t>Provision and distribution methods</w:t>
            </w:r>
          </w:p>
          <w:p w14:paraId="45D57ADA" w14:textId="77777777" w:rsidR="008272C1" w:rsidRPr="008272C1" w:rsidRDefault="008272C1" w:rsidP="008272C1">
            <w:pPr>
              <w:rPr>
                <w:highlight w:val="yellow"/>
              </w:rPr>
            </w:pPr>
            <w:r w:rsidRPr="008272C1">
              <w:rPr>
                <w:highlight w:val="yellow"/>
              </w:rPr>
              <w:t>Expectations, update routine etc.</w:t>
            </w:r>
          </w:p>
          <w:p w14:paraId="29D6DD42" w14:textId="77777777" w:rsidR="008272C1" w:rsidRPr="008272C1" w:rsidRDefault="008272C1" w:rsidP="008272C1">
            <w:pPr>
              <w:rPr>
                <w:highlight w:val="yellow"/>
              </w:rPr>
            </w:pPr>
            <w:r w:rsidRPr="008272C1">
              <w:rPr>
                <w:highlight w:val="yellow"/>
              </w:rPr>
              <w:t xml:space="preserve">Liability </w:t>
            </w:r>
          </w:p>
          <w:p w14:paraId="32F2E6AC" w14:textId="77777777" w:rsidR="008272C1" w:rsidRPr="008272C1" w:rsidRDefault="008272C1" w:rsidP="008272C1">
            <w:pPr>
              <w:rPr>
                <w:highlight w:val="yellow"/>
              </w:rPr>
            </w:pPr>
            <w:r w:rsidRPr="008272C1">
              <w:rPr>
                <w:highlight w:val="yellow"/>
              </w:rPr>
              <w:t xml:space="preserve">Product expectations </w:t>
            </w:r>
          </w:p>
          <w:p w14:paraId="0EFAE248" w14:textId="27F351A0" w:rsidR="008272C1" w:rsidRPr="000232B8" w:rsidRDefault="008272C1" w:rsidP="00A97101">
            <w:pPr>
              <w:rPr>
                <w:rFonts w:ascii="Times New Roman" w:hAnsi="Times New Roman"/>
                <w:iCs/>
                <w:lang w:val="en-AU" w:eastAsia="en-AU"/>
              </w:rPr>
            </w:pPr>
            <w:r w:rsidRPr="008272C1">
              <w:rPr>
                <w:highlight w:val="yellow"/>
              </w:rPr>
              <w:t>Data value chain expectations</w:t>
            </w:r>
          </w:p>
        </w:tc>
      </w:tr>
      <w:tr w:rsidR="00B51705" w:rsidRPr="007719C7" w14:paraId="211C373E" w14:textId="77777777" w:rsidTr="00C462AA">
        <w:trPr>
          <w:cantSplit/>
        </w:trPr>
        <w:tc>
          <w:tcPr>
            <w:tcW w:w="1304" w:type="dxa"/>
            <w:shd w:val="clear" w:color="auto" w:fill="D9D9D9" w:themeFill="background1" w:themeFillShade="D9"/>
          </w:tcPr>
          <w:p w14:paraId="095E9009" w14:textId="08C07C39" w:rsidR="00B51705" w:rsidRPr="007719C7" w:rsidRDefault="00B51705" w:rsidP="00B517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rFonts w:ascii="Times New Roman" w:hAnsi="Times New Roman"/>
                <w:b/>
              </w:rPr>
            </w:pPr>
            <w:r w:rsidRPr="007719C7">
              <w:rPr>
                <w:rFonts w:ascii="Times New Roman" w:hAnsi="Times New Roman"/>
                <w:b/>
                <w:lang w:val="en-AU" w:eastAsia="en-AU"/>
              </w:rPr>
              <w:t>15h30</w:t>
            </w:r>
            <w:r w:rsidR="00736FC7">
              <w:rPr>
                <w:rFonts w:ascii="Times New Roman" w:hAnsi="Times New Roman"/>
                <w:b/>
                <w:lang w:val="en-AU" w:eastAsia="en-AU"/>
              </w:rPr>
              <w:t xml:space="preserve"> – 16h00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14:paraId="0BC8601F" w14:textId="77777777" w:rsidR="00B51705" w:rsidRPr="007719C7" w:rsidRDefault="00B51705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</w:rPr>
            </w:pPr>
            <w:r w:rsidRPr="007719C7">
              <w:rPr>
                <w:rFonts w:ascii="Times New Roman" w:hAnsi="Times New Roman"/>
                <w:b/>
                <w:lang w:val="en-AU" w:eastAsia="en-AU"/>
              </w:rPr>
              <w:t>Coffee break</w:t>
            </w:r>
          </w:p>
        </w:tc>
      </w:tr>
      <w:tr w:rsidR="00D53BDE" w:rsidRPr="0072354F" w14:paraId="23A00DDA" w14:textId="77777777" w:rsidTr="00AC0E05">
        <w:trPr>
          <w:cantSplit/>
        </w:trPr>
        <w:tc>
          <w:tcPr>
            <w:tcW w:w="1316" w:type="dxa"/>
            <w:gridSpan w:val="2"/>
          </w:tcPr>
          <w:p w14:paraId="527FFEEB" w14:textId="0B1A23CD" w:rsidR="00D53BDE" w:rsidRPr="0072354F" w:rsidRDefault="00D53BDE" w:rsidP="00E87DA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 w:rsidR="00A90C32">
              <w:rPr>
                <w:rFonts w:ascii="Times New Roman" w:hAnsi="Times New Roman"/>
                <w:bCs/>
                <w:lang w:val="en-AU" w:eastAsia="en-AU"/>
              </w:rPr>
              <w:t>6h0</w:t>
            </w:r>
            <w:r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tcBorders>
              <w:bottom w:val="single" w:sz="4" w:space="0" w:color="auto"/>
            </w:tcBorders>
            <w:vAlign w:val="center"/>
          </w:tcPr>
          <w:p w14:paraId="13635C75" w14:textId="68C76F6E" w:rsidR="00D53BDE" w:rsidRPr="0072354F" w:rsidRDefault="006A18CF" w:rsidP="00E87DA7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Stakeholders’ Forum (cont.)</w:t>
            </w:r>
          </w:p>
          <w:p w14:paraId="2CC1D89F" w14:textId="749C36E8" w:rsidR="00D53BDE" w:rsidRPr="00F663AE" w:rsidRDefault="00736FC7" w:rsidP="00A97101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A90C32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Expectations from mariners and end user service providers on ENDS provision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 (cont.)</w:t>
            </w:r>
          </w:p>
        </w:tc>
      </w:tr>
      <w:tr w:rsidR="00472C27" w:rsidRPr="0072354F" w14:paraId="199E486F" w14:textId="77777777" w:rsidTr="00AC0E05">
        <w:trPr>
          <w:cantSplit/>
        </w:trPr>
        <w:tc>
          <w:tcPr>
            <w:tcW w:w="1316" w:type="dxa"/>
            <w:gridSpan w:val="2"/>
          </w:tcPr>
          <w:p w14:paraId="18810AC0" w14:textId="3DB8FFF5" w:rsidR="00472C27" w:rsidRPr="0072354F" w:rsidRDefault="00472C27" w:rsidP="00E87DA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16h30</w:t>
            </w:r>
          </w:p>
        </w:tc>
        <w:tc>
          <w:tcPr>
            <w:tcW w:w="8006" w:type="dxa"/>
            <w:tcBorders>
              <w:bottom w:val="nil"/>
            </w:tcBorders>
            <w:vAlign w:val="center"/>
          </w:tcPr>
          <w:p w14:paraId="5AEFF847" w14:textId="571FC66C" w:rsidR="00472C27" w:rsidRPr="0085484A" w:rsidRDefault="00472C27" w:rsidP="00472C2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548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Drafting sessions (</w:t>
            </w:r>
            <w:r w:rsidR="00831F13" w:rsidRPr="008548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Pr="008548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groups) </w:t>
            </w:r>
          </w:p>
          <w:p w14:paraId="4314AF8F" w14:textId="5F05C10D" w:rsidR="00472C27" w:rsidRPr="0085484A" w:rsidRDefault="00831F13" w:rsidP="00472C2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1. </w:t>
            </w:r>
            <w:r w:rsidR="00472C27"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>S-300 template</w:t>
            </w:r>
          </w:p>
          <w:p w14:paraId="00481057" w14:textId="688F7580" w:rsidR="00831F13" w:rsidRPr="0085484A" w:rsidRDefault="00831F13" w:rsidP="00831F13">
            <w:pPr>
              <w:pStyle w:val="Kommentartext"/>
              <w:ind w:left="720"/>
              <w:rPr>
                <w:highlight w:val="yellow"/>
              </w:rPr>
            </w:pPr>
            <w:r w:rsidRPr="0085484A">
              <w:rPr>
                <w:highlight w:val="yellow"/>
              </w:rPr>
              <w:t xml:space="preserve">We need to start capturing the best practices in some RHCs for the initial steps to implement S-1xx products. NCWG, currently custodian of S-11, accepts to delegate Section 300 to WENDWG at NCWG9 (not decided yet 20 Nov 2023) </w:t>
            </w:r>
          </w:p>
          <w:p w14:paraId="0B9FCCC8" w14:textId="49DA3266" w:rsidR="00472C27" w:rsidRPr="0085484A" w:rsidRDefault="00831F13" w:rsidP="00472C2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2. </w:t>
            </w:r>
            <w:r w:rsidR="00472C27"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Strategic plan development </w:t>
            </w:r>
          </w:p>
          <w:p w14:paraId="74121196" w14:textId="777107C8" w:rsidR="00472C27" w:rsidRPr="0085484A" w:rsidRDefault="00831F13" w:rsidP="00AC0E0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3- Implementation of </w:t>
            </w:r>
            <w:r w:rsidR="00472C27"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>ISO plan</w:t>
            </w:r>
            <w:r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at WENDWG</w:t>
            </w:r>
          </w:p>
          <w:p w14:paraId="2986209F" w14:textId="79083BFA" w:rsidR="00831F13" w:rsidRDefault="00831F13" w:rsidP="00831F13">
            <w:pPr>
              <w:jc w:val="both"/>
              <w:rPr>
                <w:rFonts w:ascii="Times New Roman" w:hAnsi="Times New Roman"/>
                <w:b/>
              </w:rPr>
            </w:pPr>
            <w:r w:rsidRPr="0085484A">
              <w:rPr>
                <w:rFonts w:ascii="Times New Roman" w:hAnsi="Times New Roman"/>
                <w:sz w:val="24"/>
                <w:szCs w:val="24"/>
                <w:highlight w:val="yellow"/>
              </w:rPr>
              <w:t>4-Extension of WEND100 principles to other S-100 products than S-101</w:t>
            </w:r>
          </w:p>
        </w:tc>
      </w:tr>
      <w:tr w:rsidR="00B51705" w:rsidRPr="000232B8" w14:paraId="461CF755" w14:textId="77777777" w:rsidTr="00C462AA">
        <w:trPr>
          <w:cantSplit/>
          <w:trHeight w:val="415"/>
        </w:trPr>
        <w:tc>
          <w:tcPr>
            <w:tcW w:w="1304" w:type="dxa"/>
            <w:shd w:val="clear" w:color="auto" w:fill="D9D9D9" w:themeFill="background1" w:themeFillShade="D9"/>
          </w:tcPr>
          <w:p w14:paraId="4E401F9D" w14:textId="51144B4F" w:rsidR="00B51705" w:rsidRPr="000232B8" w:rsidRDefault="00B51705" w:rsidP="008E165F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</w:t>
            </w:r>
            <w:r w:rsidR="008E165F">
              <w:rPr>
                <w:rFonts w:ascii="Times New Roman" w:hAnsi="Times New Roman"/>
                <w:lang w:val="en-AU" w:eastAsia="en-AU"/>
              </w:rPr>
              <w:t>7</w:t>
            </w:r>
            <w:r>
              <w:rPr>
                <w:rFonts w:ascii="Times New Roman" w:hAnsi="Times New Roman"/>
                <w:lang w:val="en-AU" w:eastAsia="en-AU"/>
              </w:rPr>
              <w:t>h</w:t>
            </w:r>
            <w:r w:rsidR="008E165F">
              <w:rPr>
                <w:rFonts w:ascii="Times New Roman" w:hAnsi="Times New Roman"/>
                <w:lang w:val="en-AU" w:eastAsia="en-AU"/>
              </w:rPr>
              <w:t>0</w:t>
            </w:r>
            <w:r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</w:tcPr>
          <w:p w14:paraId="0D09A573" w14:textId="77777777" w:rsidR="00B51705" w:rsidRPr="000232B8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US" w:eastAsia="en-AU"/>
              </w:rPr>
            </w:pPr>
            <w:r w:rsidRPr="00834197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</w:p>
        </w:tc>
      </w:tr>
    </w:tbl>
    <w:p w14:paraId="60494773" w14:textId="77777777" w:rsidR="0016117A" w:rsidRDefault="0016117A" w:rsidP="0016117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6D99E4E" w14:textId="17655778" w:rsidR="00472C27" w:rsidRDefault="00472C27" w:rsidP="00472C27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1063F35" w14:textId="77777777" w:rsidR="00FF5A93" w:rsidRDefault="00FF5A93" w:rsidP="0016117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647033B" w14:textId="7A8B2CEF" w:rsidR="00355A35" w:rsidRDefault="00355A35">
      <w:p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4847B92C" w14:textId="77777777" w:rsidR="0016117A" w:rsidRDefault="0016117A" w:rsidP="0016117A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16117A" w:rsidRPr="0072354F" w14:paraId="02FDCC5E" w14:textId="77777777" w:rsidTr="00C462AA">
        <w:trPr>
          <w:cantSplit/>
        </w:trPr>
        <w:tc>
          <w:tcPr>
            <w:tcW w:w="1316" w:type="dxa"/>
            <w:gridSpan w:val="2"/>
            <w:shd w:val="clear" w:color="auto" w:fill="DBE5F1"/>
          </w:tcPr>
          <w:p w14:paraId="1D53E353" w14:textId="15099100" w:rsidR="0016117A" w:rsidRPr="0072354F" w:rsidRDefault="0016117A" w:rsidP="006A18C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Thursday 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22</w:t>
            </w:r>
            <w:r w:rsidR="00C57A0A"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Feb</w:t>
            </w:r>
          </w:p>
        </w:tc>
        <w:tc>
          <w:tcPr>
            <w:tcW w:w="8006" w:type="dxa"/>
            <w:shd w:val="clear" w:color="auto" w:fill="DBE5F1"/>
            <w:vAlign w:val="center"/>
          </w:tcPr>
          <w:p w14:paraId="3644A86A" w14:textId="284C05B5"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OF WENDWG-1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4</w:t>
            </w:r>
          </w:p>
        </w:tc>
      </w:tr>
      <w:tr w:rsidR="006A18CF" w:rsidRPr="000232B8" w14:paraId="1CAB4570" w14:textId="77777777" w:rsidTr="00074DC5">
        <w:trPr>
          <w:cantSplit/>
          <w:trHeight w:val="6242"/>
        </w:trPr>
        <w:tc>
          <w:tcPr>
            <w:tcW w:w="1316" w:type="dxa"/>
            <w:gridSpan w:val="2"/>
          </w:tcPr>
          <w:p w14:paraId="0756E18A" w14:textId="633AE1DE" w:rsidR="006A18CF" w:rsidRPr="000232B8" w:rsidRDefault="006A18CF" w:rsidP="002B73E9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09h00</w:t>
            </w:r>
          </w:p>
        </w:tc>
        <w:tc>
          <w:tcPr>
            <w:tcW w:w="8006" w:type="dxa"/>
            <w:vAlign w:val="center"/>
          </w:tcPr>
          <w:p w14:paraId="2B172534" w14:textId="1B237B86" w:rsidR="006A18CF" w:rsidRPr="000232B8" w:rsidRDefault="006A18CF" w:rsidP="002B73E9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232B8">
              <w:rPr>
                <w:rFonts w:ascii="Times New Roman" w:hAnsi="Times New Roman"/>
                <w:b/>
              </w:rPr>
              <w:t>.</w:t>
            </w:r>
            <w:r w:rsidRPr="000232B8">
              <w:rPr>
                <w:rFonts w:ascii="Times New Roman" w:hAnsi="Times New Roman"/>
                <w:b/>
                <w:bCs/>
              </w:rPr>
              <w:tab/>
            </w:r>
            <w:r w:rsidRPr="000232B8">
              <w:rPr>
                <w:rFonts w:ascii="Times New Roman" w:hAnsi="Times New Roman"/>
                <w:b/>
              </w:rPr>
              <w:t xml:space="preserve">Review of progress </w:t>
            </w:r>
            <w:r w:rsidR="00472C27">
              <w:rPr>
                <w:rFonts w:ascii="Times New Roman" w:hAnsi="Times New Roman"/>
                <w:b/>
              </w:rPr>
              <w:t>and of drafting groups proposals</w:t>
            </w:r>
            <w:r w:rsidR="00472C27" w:rsidRPr="000232B8">
              <w:rPr>
                <w:rFonts w:ascii="Times New Roman" w:hAnsi="Times New Roman"/>
                <w:b/>
              </w:rPr>
              <w:t xml:space="preserve"> </w:t>
            </w:r>
            <w:r w:rsidRPr="000232B8">
              <w:rPr>
                <w:rFonts w:ascii="Times New Roman" w:hAnsi="Times New Roman"/>
                <w:b/>
              </w:rPr>
              <w:t>made on the work items of the WENDWG Programme of Work</w:t>
            </w:r>
            <w:r w:rsidR="00472C27">
              <w:rPr>
                <w:rFonts w:ascii="Times New Roman" w:hAnsi="Times New Roman"/>
                <w:b/>
              </w:rPr>
              <w:t xml:space="preserve"> </w:t>
            </w:r>
          </w:p>
          <w:p w14:paraId="31FB0CF7" w14:textId="60568766" w:rsidR="006A18CF" w:rsidRPr="000232B8" w:rsidRDefault="006A18CF" w:rsidP="002B73E9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7.1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="00CF482C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>Drafting group results and items of WENDWG interest</w:t>
            </w:r>
          </w:p>
          <w:p w14:paraId="7CC78C64" w14:textId="4EB26073" w:rsidR="00741BE5" w:rsidRDefault="00741BE5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="00831F13"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831F13" w:rsidRPr="00C80F81">
              <w:rPr>
                <w:rFonts w:ascii="Times New Roman" w:hAnsi="Times New Roman"/>
                <w:i/>
                <w:iCs/>
                <w:lang w:val="en-AU" w:eastAsia="en-AU"/>
              </w:rPr>
              <w:t>WENDWG14-07.1A</w:t>
            </w:r>
            <w:r w:rsidR="00E60C07"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C80F81">
              <w:rPr>
                <w:rFonts w:ascii="Times New Roman" w:hAnsi="Times New Roman"/>
                <w:i/>
                <w:iCs/>
                <w:lang w:val="en-AU" w:eastAsia="en-AU"/>
              </w:rPr>
              <w:tab/>
              <w:t>Remaining S-57 ENC Coverage missing (ENCWG)</w:t>
            </w:r>
          </w:p>
          <w:p w14:paraId="2C2AFF5C" w14:textId="24A491E5" w:rsidR="00E60C07" w:rsidRPr="00E60C07" w:rsidRDefault="00E60C07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WENDWG14-07.1Ab</w:t>
            </w:r>
            <w:r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ab/>
              <w:t>Overlapping Data Reporting and Analysis (IC-ENC)</w:t>
            </w:r>
          </w:p>
          <w:p w14:paraId="6637EC8A" w14:textId="7E1A8A66" w:rsidR="00741BE5" w:rsidRPr="0063540E" w:rsidRDefault="00831F13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WENDWG14-07.1B</w:t>
            </w:r>
            <w:r w:rsidR="005D6278" w:rsidRPr="0063540E">
              <w:rPr>
                <w:rFonts w:ascii="Times New Roman" w:hAnsi="Times New Roman"/>
                <w:i/>
                <w:iCs/>
                <w:color w:val="FF0000"/>
                <w:highlight w:val="green"/>
                <w:lang w:val="en-AU" w:eastAsia="en-AU"/>
              </w:rPr>
              <w:t>1</w:t>
            </w:r>
            <w:r w:rsidR="00741BE5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Highlighting challenges in ensuring an harmonised approach in S-1xx product data encoding</w:t>
            </w:r>
            <w:r w:rsidR="00472C27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and provision</w:t>
            </w:r>
            <w:r w:rsidR="00741BE5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; Applicability, 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cross border issues, liability), H</w:t>
            </w:r>
            <w:r w:rsidR="00741BE5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armonised vertical datum when several products have been loaded. S-98/S-164, ref to relevant implementation guidelines (</w:t>
            </w:r>
            <w:r w:rsidR="00116ECF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Germany</w:t>
            </w:r>
            <w:r w:rsidR="00741BE5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)</w:t>
            </w:r>
          </w:p>
          <w:p w14:paraId="22FDB926" w14:textId="4692858F" w:rsidR="0079598E" w:rsidRPr="0063540E" w:rsidRDefault="0079598E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63540E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WENDWG14-07.1B</w:t>
            </w:r>
            <w:r w:rsidR="005D6278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2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 xml:space="preserve">7Cs </w:t>
            </w:r>
            <w:proofErr w:type="spellStart"/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Memo_Vertical_ENC_usage_inconsistency</w:t>
            </w:r>
            <w:proofErr w:type="spellEnd"/>
          </w:p>
          <w:p w14:paraId="3E3AE77A" w14:textId="5FF51851" w:rsidR="00741BE5" w:rsidRPr="00AC0E05" w:rsidRDefault="00741BE5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WENDWG14-07.1</w:t>
            </w:r>
            <w:r w:rsidR="00831F13"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C</w:t>
            </w:r>
            <w:r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ab/>
              <w:t>Int</w:t>
            </w:r>
            <w:r w:rsidR="00116ECF"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 xml:space="preserve">roduction of ISO 9001 principle </w:t>
            </w:r>
            <w:r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 xml:space="preserve">(framework) for WEND100 related matters </w:t>
            </w:r>
            <w:r w:rsidR="00CF482C" w:rsidRPr="00E60C07">
              <w:rPr>
                <w:rFonts w:ascii="Times New Roman" w:hAnsi="Times New Roman"/>
                <w:i/>
                <w:iCs/>
                <w:highlight w:val="red"/>
                <w:lang w:val="en-AU" w:eastAsia="en-AU"/>
              </w:rPr>
              <w:t>(DRAFTING GROUP)</w:t>
            </w:r>
          </w:p>
          <w:p w14:paraId="4A30F85C" w14:textId="47835300" w:rsidR="00741BE5" w:rsidRPr="00AC0E05" w:rsidRDefault="00831F13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WENDWG14-07.1D</w:t>
            </w:r>
            <w:r w:rsidR="00D0064D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 xml:space="preserve">Extension of WEND100 principles to other S-100 </w:t>
            </w:r>
            <w:proofErr w:type="spellStart"/>
            <w:r w:rsidR="00D0064D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ProdSpecs</w:t>
            </w:r>
            <w:proofErr w:type="spellEnd"/>
            <w:r w:rsidR="00D0064D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, action item to WENDWG15, depending on the outcome of the ECS market, how we can implement their findings </w:t>
            </w:r>
            <w:r w:rsidR="00CF482C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(DRAFTING GROUP)</w:t>
            </w:r>
          </w:p>
          <w:p w14:paraId="5D2402DD" w14:textId="77777777" w:rsidR="00AC0E05" w:rsidRDefault="00831F13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WENDWG14-07.1E</w:t>
            </w:r>
            <w:r w:rsidR="00D0064D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Think beyond the border, what comes n</w:t>
            </w:r>
            <w:r w:rsidR="00AC0E05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ext? MSDI data streaming, C-17</w:t>
            </w:r>
          </w:p>
          <w:p w14:paraId="3CD54AE9" w14:textId="57F9392D" w:rsidR="00D0064D" w:rsidRPr="00AC0E05" w:rsidRDefault="00AC0E05" w:rsidP="002B73E9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D0064D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Input to the next Strategic Plan 2027 to 2032, WEND</w:t>
            </w:r>
            <w:r w:rsidR="00CF482C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WG</w:t>
            </w:r>
            <w:r w:rsidR="00D0064D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as an advisory tool as new S-100 Infrastructure Centre (</w:t>
            </w:r>
            <w:r w:rsidR="00CF482C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DRAFTING GROUP</w:t>
            </w:r>
            <w:r w:rsidR="00D0064D" w:rsidRPr="00340EF1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)</w:t>
            </w:r>
            <w:r w:rsidR="00EA5A07" w:rsidRPr="00AC0E05"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  <w:t xml:space="preserve"> </w:t>
            </w:r>
          </w:p>
          <w:p w14:paraId="7AE2DAEA" w14:textId="77777777" w:rsidR="00D0064D" w:rsidRDefault="00D0064D" w:rsidP="00CF482C">
            <w:pPr>
              <w:ind w:left="699" w:hanging="699"/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831F13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WENDWG14-07F</w:t>
            </w:r>
            <w:r w:rsidRPr="0063540E">
              <w:rPr>
                <w:highlight w:val="green"/>
              </w:rPr>
              <w:t xml:space="preserve"> </w:t>
            </w:r>
            <w:r w:rsidRPr="0063540E">
              <w:rPr>
                <w:highlight w:val="green"/>
              </w:rPr>
              <w:tab/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S-11 Part A section 300, WEND</w:t>
            </w:r>
            <w:r w:rsidR="000C661D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G 13/12</w:t>
            </w:r>
            <w:r w:rsidR="00AC0E05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, 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HSSC 15/54</w:t>
            </w:r>
            <w:r w:rsidR="000C661D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, NCWG 9/</w:t>
            </w:r>
            <w:r w:rsidR="000C661D" w:rsidRPr="0063540E">
              <w:rPr>
                <w:rFonts w:ascii="Times New Roman" w:hAnsi="Times New Roman"/>
                <w:i/>
                <w:iCs/>
                <w:color w:val="FF0000"/>
                <w:highlight w:val="green"/>
                <w:lang w:val="en-AU" w:eastAsia="en-AU"/>
              </w:rPr>
              <w:t>??</w:t>
            </w:r>
            <w:r w:rsidR="00AC0E05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, 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effect on WEND</w:t>
            </w:r>
            <w:r w:rsidR="000C661D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WG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,</w:t>
            </w:r>
            <w:r w:rsidRPr="0063540E">
              <w:rPr>
                <w:highlight w:val="green"/>
              </w:rPr>
              <w:t xml:space="preserve"> 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Template based on section 100 and 200 as initial step</w:t>
            </w:r>
            <w:r w:rsidR="00472C27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 xml:space="preserve"> </w:t>
            </w:r>
            <w:r w:rsidR="00CF482C"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(DRAFTING GROUP)</w:t>
            </w:r>
          </w:p>
          <w:p w14:paraId="3021D313" w14:textId="16B978E2" w:rsidR="00AC4F0E" w:rsidRPr="00074DC5" w:rsidRDefault="00AC4F0E" w:rsidP="00CF482C">
            <w:pPr>
              <w:ind w:left="699" w:hanging="699"/>
              <w:rPr>
                <w:highlight w:val="yellow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AC4F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WENDWG14-07.1G</w:t>
            </w:r>
            <w:r w:rsidRPr="00AC4F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Severity of cancellation traceability (PRIMAR/S100WG)</w:t>
            </w:r>
          </w:p>
        </w:tc>
      </w:tr>
      <w:tr w:rsidR="00736FC7" w:rsidRPr="008019D5" w14:paraId="3F7DC2E3" w14:textId="77777777" w:rsidTr="004D6D12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14:paraId="5B208410" w14:textId="07A0E1B7" w:rsidR="00736FC7" w:rsidRPr="008019D5" w:rsidRDefault="00D0064D" w:rsidP="004D6D12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14:paraId="09774424" w14:textId="77777777" w:rsidR="00736FC7" w:rsidRPr="008019D5" w:rsidRDefault="00736FC7" w:rsidP="004D6D12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8019D5">
              <w:rPr>
                <w:rFonts w:ascii="Times New Roman" w:hAnsi="Times New Roman"/>
                <w:b/>
              </w:rPr>
              <w:t>Coffee break</w:t>
            </w:r>
          </w:p>
        </w:tc>
      </w:tr>
      <w:tr w:rsidR="00736FC7" w:rsidRPr="0072354F" w14:paraId="005DED6E" w14:textId="77777777" w:rsidTr="00E12015">
        <w:trPr>
          <w:cantSplit/>
        </w:trPr>
        <w:tc>
          <w:tcPr>
            <w:tcW w:w="1316" w:type="dxa"/>
            <w:gridSpan w:val="2"/>
          </w:tcPr>
          <w:p w14:paraId="0CD014E2" w14:textId="28B47902" w:rsidR="00736FC7" w:rsidRDefault="00736FC7" w:rsidP="00736FC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11:00</w:t>
            </w:r>
          </w:p>
        </w:tc>
        <w:tc>
          <w:tcPr>
            <w:tcW w:w="8006" w:type="dxa"/>
          </w:tcPr>
          <w:p w14:paraId="3229901C" w14:textId="77777777" w:rsidR="00736FC7" w:rsidRDefault="00736FC7" w:rsidP="00736FC7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8218AA">
              <w:rPr>
                <w:rFonts w:ascii="Times New Roman" w:hAnsi="Times New Roman"/>
                <w:b/>
              </w:rPr>
              <w:t>Review of progress made on the work items of the WENDWG Programme of Work</w:t>
            </w:r>
            <w:r>
              <w:rPr>
                <w:rFonts w:ascii="Times New Roman" w:hAnsi="Times New Roman"/>
                <w:b/>
              </w:rPr>
              <w:t xml:space="preserve"> (cont.)</w:t>
            </w:r>
          </w:p>
          <w:p w14:paraId="25BDE098" w14:textId="19B4E7CC" w:rsidR="00736FC7" w:rsidRPr="002069B7" w:rsidRDefault="00736FC7" w:rsidP="00741BE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7.</w:t>
            </w:r>
            <w:r w:rsidR="00741BE5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1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="00CF482C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>Drafting group results and items of WENDWG interest,</w:t>
            </w:r>
            <w:r w:rsidR="00741BE5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 cont.</w:t>
            </w:r>
          </w:p>
        </w:tc>
      </w:tr>
      <w:tr w:rsidR="006A18CF" w:rsidRPr="0072354F" w14:paraId="1FF7A533" w14:textId="77777777" w:rsidTr="003C16E2">
        <w:trPr>
          <w:cantSplit/>
        </w:trPr>
        <w:tc>
          <w:tcPr>
            <w:tcW w:w="1316" w:type="dxa"/>
            <w:gridSpan w:val="2"/>
          </w:tcPr>
          <w:p w14:paraId="271F537C" w14:textId="7F30EF5C" w:rsidR="006A18CF" w:rsidRPr="0072354F" w:rsidRDefault="00736FC7" w:rsidP="00736FC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12h00</w:t>
            </w:r>
          </w:p>
        </w:tc>
        <w:tc>
          <w:tcPr>
            <w:tcW w:w="8006" w:type="dxa"/>
            <w:vAlign w:val="center"/>
          </w:tcPr>
          <w:p w14:paraId="77D28BB1" w14:textId="77777777" w:rsidR="006A18CF" w:rsidRPr="0072354F" w:rsidRDefault="006A18CF" w:rsidP="003C16E2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2354F">
              <w:rPr>
                <w:rFonts w:ascii="Times New Roman" w:hAnsi="Times New Roman"/>
                <w:b/>
              </w:rPr>
              <w:t>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</w:rPr>
              <w:t xml:space="preserve">WENDWG TORs Review </w:t>
            </w:r>
          </w:p>
          <w:p w14:paraId="5CB63921" w14:textId="19810506" w:rsidR="0063540E" w:rsidRDefault="0063540E" w:rsidP="002069B7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C0E05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>WENDWG14-08A</w:t>
            </w:r>
            <w:r w:rsidRPr="0063540E">
              <w:rPr>
                <w:rFonts w:ascii="Times New Roman" w:hAnsi="Times New Roman"/>
                <w:i/>
                <w:iCs/>
                <w:highlight w:val="green"/>
                <w:lang w:val="en-AU" w:eastAsia="en-AU"/>
              </w:rPr>
              <w:tab/>
              <w:t>Discussion over the WENDWG TORs</w:t>
            </w:r>
          </w:p>
          <w:p w14:paraId="10C99221" w14:textId="66C989BE" w:rsidR="006A18CF" w:rsidRPr="00F663AE" w:rsidRDefault="006A18CF" w:rsidP="002069B7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D53BDE">
              <w:rPr>
                <w:rFonts w:ascii="Times New Roman" w:hAnsi="Times New Roman"/>
                <w:i/>
                <w:iCs/>
                <w:lang w:eastAsia="en-AU"/>
              </w:rPr>
              <w:t xml:space="preserve">Open Discussion over the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WENDWG TORs – Initial Review – Proposals for amendments (ad hoc drafting group to prepare amendments in session)</w:t>
            </w:r>
          </w:p>
        </w:tc>
      </w:tr>
      <w:tr w:rsidR="0016117A" w:rsidRPr="0072354F" w14:paraId="28484CC3" w14:textId="77777777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14:paraId="0D290AD3" w14:textId="0FA9C87F" w:rsidR="0016117A" w:rsidRPr="0072354F" w:rsidRDefault="0016117A" w:rsidP="006A18C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 w:rsidR="006A18CF">
              <w:rPr>
                <w:rFonts w:ascii="Times New Roman" w:hAnsi="Times New Roman"/>
                <w:b/>
                <w:bCs/>
                <w:lang w:val="en-AU" w:eastAsia="en-AU"/>
              </w:rPr>
              <w:t>-14h00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14:paraId="7A9103B6" w14:textId="08C7D576" w:rsidR="0016117A" w:rsidRPr="0072354F" w:rsidRDefault="006A18CF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Lunch</w:t>
            </w:r>
            <w:r w:rsidR="0016117A"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6117A" w:rsidRPr="000232B8" w14:paraId="71F8F050" w14:textId="77777777" w:rsidTr="00C462AA">
        <w:trPr>
          <w:cantSplit/>
        </w:trPr>
        <w:tc>
          <w:tcPr>
            <w:tcW w:w="1304" w:type="dxa"/>
          </w:tcPr>
          <w:p w14:paraId="78B5A130" w14:textId="554353A6" w:rsidR="0016117A" w:rsidRPr="000232B8" w:rsidRDefault="008272C1" w:rsidP="008272C1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14</w:t>
            </w:r>
            <w:r w:rsidR="0016117A">
              <w:rPr>
                <w:rFonts w:ascii="Times New Roman" w:hAnsi="Times New Roman"/>
                <w:iCs/>
                <w:lang w:val="en-AU" w:eastAsia="en-AU"/>
              </w:rPr>
              <w:t>h</w:t>
            </w:r>
            <w:r>
              <w:rPr>
                <w:rFonts w:ascii="Times New Roman" w:hAnsi="Times New Roman"/>
                <w:iCs/>
                <w:lang w:val="en-AU" w:eastAsia="en-AU"/>
              </w:rPr>
              <w:t>0</w:t>
            </w:r>
            <w:r w:rsidR="0016117A">
              <w:rPr>
                <w:rFonts w:ascii="Times New Roman" w:hAnsi="Times New Roman"/>
                <w:iCs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14:paraId="6EC0B552" w14:textId="5C36D8DF" w:rsidR="0016117A" w:rsidRPr="000232B8" w:rsidRDefault="006F798C" w:rsidP="00736FC7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9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ab/>
            </w:r>
            <w:r w:rsidR="0016117A">
              <w:rPr>
                <w:rFonts w:ascii="Times New Roman" w:hAnsi="Times New Roman"/>
                <w:b/>
                <w:lang w:val="en-AU" w:eastAsia="en-AU"/>
              </w:rPr>
              <w:t>Any Other Business</w:t>
            </w:r>
          </w:p>
        </w:tc>
      </w:tr>
      <w:tr w:rsidR="0016117A" w:rsidRPr="000232B8" w14:paraId="05A310DF" w14:textId="77777777" w:rsidTr="00C462AA">
        <w:trPr>
          <w:cantSplit/>
          <w:trHeight w:val="304"/>
        </w:trPr>
        <w:tc>
          <w:tcPr>
            <w:tcW w:w="1304" w:type="dxa"/>
          </w:tcPr>
          <w:p w14:paraId="7628320F" w14:textId="3A4D1266" w:rsidR="0016117A" w:rsidRPr="000232B8" w:rsidRDefault="0016117A" w:rsidP="008272C1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lastRenderedPageBreak/>
              <w:t>1</w:t>
            </w:r>
            <w:r w:rsidR="008272C1">
              <w:rPr>
                <w:rFonts w:ascii="Times New Roman" w:hAnsi="Times New Roman"/>
                <w:lang w:val="en-AU" w:eastAsia="en-AU"/>
              </w:rPr>
              <w:t>4</w:t>
            </w:r>
            <w:r w:rsidRPr="000232B8">
              <w:rPr>
                <w:rFonts w:ascii="Times New Roman" w:hAnsi="Times New Roman"/>
                <w:lang w:val="en-AU" w:eastAsia="en-AU"/>
              </w:rPr>
              <w:t>h</w:t>
            </w:r>
            <w:r w:rsidR="008272C1">
              <w:rPr>
                <w:rFonts w:ascii="Times New Roman" w:hAnsi="Times New Roman"/>
                <w:lang w:val="en-AU" w:eastAsia="en-AU"/>
              </w:rPr>
              <w:t>2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14:paraId="7F15532B" w14:textId="415A7A51" w:rsidR="0016117A" w:rsidRPr="000232B8" w:rsidRDefault="00784135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eastAsia="en-AU"/>
              </w:rPr>
            </w:pPr>
            <w:r>
              <w:rPr>
                <w:rFonts w:ascii="Times New Roman" w:hAnsi="Times New Roman"/>
                <w:b/>
                <w:lang w:eastAsia="en-AU"/>
              </w:rPr>
              <w:t>1</w:t>
            </w:r>
            <w:r w:rsidR="006F798C">
              <w:rPr>
                <w:rFonts w:ascii="Times New Roman" w:hAnsi="Times New Roman"/>
                <w:b/>
                <w:lang w:eastAsia="en-AU"/>
              </w:rPr>
              <w:t>0</w:t>
            </w:r>
            <w:r w:rsidR="0016117A" w:rsidRPr="000232B8">
              <w:rPr>
                <w:rFonts w:ascii="Times New Roman" w:hAnsi="Times New Roman"/>
                <w:b/>
                <w:lang w:eastAsia="en-AU"/>
              </w:rPr>
              <w:t>.</w:t>
            </w:r>
            <w:r w:rsidR="0016117A" w:rsidRPr="000232B8">
              <w:rPr>
                <w:rFonts w:ascii="Times New Roman" w:hAnsi="Times New Roman"/>
                <w:b/>
                <w:lang w:eastAsia="en-AU"/>
              </w:rPr>
              <w:tab/>
              <w:t>Review and update of the WENDWG Programme of Work</w:t>
            </w:r>
            <w:r w:rsidR="0016117A">
              <w:rPr>
                <w:rFonts w:ascii="Times New Roman" w:hAnsi="Times New Roman"/>
                <w:b/>
                <w:lang w:eastAsia="en-AU"/>
              </w:rPr>
              <w:t xml:space="preserve"> – </w:t>
            </w:r>
            <w:r w:rsidR="0016117A">
              <w:rPr>
                <w:rFonts w:ascii="Times New Roman" w:hAnsi="Times New Roman"/>
                <w:b/>
                <w:lang w:val="en-US" w:eastAsia="en-AU"/>
              </w:rPr>
              <w:t>Preparation of Report to IRCC-</w:t>
            </w:r>
            <w:r w:rsidR="002069B7">
              <w:rPr>
                <w:rFonts w:ascii="Times New Roman" w:hAnsi="Times New Roman"/>
                <w:b/>
                <w:lang w:val="en-US" w:eastAsia="en-AU"/>
              </w:rPr>
              <w:t>16</w:t>
            </w:r>
            <w:r w:rsidR="0016117A">
              <w:rPr>
                <w:rFonts w:ascii="Times New Roman" w:hAnsi="Times New Roman"/>
                <w:b/>
                <w:lang w:val="en-US" w:eastAsia="en-AU"/>
              </w:rPr>
              <w:t xml:space="preserve"> and inputs expected from the WENDWG to IRCC</w:t>
            </w:r>
            <w:r w:rsidR="00490FB0">
              <w:rPr>
                <w:rFonts w:ascii="Times New Roman" w:hAnsi="Times New Roman"/>
                <w:b/>
                <w:lang w:val="en-US" w:eastAsia="en-AU"/>
              </w:rPr>
              <w:t>/Council Chairs, if any, for C-</w:t>
            </w:r>
            <w:r w:rsidR="002069B7">
              <w:rPr>
                <w:rFonts w:ascii="Times New Roman" w:hAnsi="Times New Roman"/>
                <w:b/>
                <w:lang w:val="en-US" w:eastAsia="en-AU"/>
              </w:rPr>
              <w:t>8</w:t>
            </w:r>
          </w:p>
          <w:p w14:paraId="7024A436" w14:textId="13088202" w:rsidR="0016117A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490FB0">
              <w:rPr>
                <w:rFonts w:ascii="Times New Roman" w:hAnsi="Times New Roman"/>
                <w:i/>
                <w:iCs/>
                <w:lang w:val="en-AU" w:eastAsia="en-AU"/>
              </w:rPr>
              <w:t>WENDWG</w:t>
            </w:r>
            <w:r w:rsidR="00D0064D">
              <w:rPr>
                <w:rFonts w:ascii="Times New Roman" w:hAnsi="Times New Roman"/>
                <w:i/>
                <w:iCs/>
                <w:lang w:val="en-AU" w:eastAsia="en-AU"/>
              </w:rPr>
              <w:t>14</w:t>
            </w:r>
            <w:r w:rsidR="0062685C">
              <w:rPr>
                <w:rFonts w:ascii="Times New Roman" w:hAnsi="Times New Roman"/>
                <w:i/>
                <w:iCs/>
                <w:lang w:val="en-AU" w:eastAsia="en-AU"/>
              </w:rPr>
              <w:t>-11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>WENDWG Programme of Work for 20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2</w:t>
            </w:r>
            <w:r w:rsidR="002069B7">
              <w:rPr>
                <w:rFonts w:ascii="Times New Roman" w:hAnsi="Times New Roman"/>
                <w:i/>
                <w:iCs/>
                <w:lang w:val="en-AU" w:eastAsia="en-AU"/>
              </w:rPr>
              <w:t>4</w:t>
            </w:r>
            <w:r w:rsidR="00490FB0">
              <w:rPr>
                <w:rFonts w:ascii="Times New Roman" w:hAnsi="Times New Roman"/>
                <w:i/>
                <w:iCs/>
                <w:lang w:val="en-AU" w:eastAsia="en-AU"/>
              </w:rPr>
              <w:t>-2</w:t>
            </w:r>
            <w:r w:rsidR="002069B7">
              <w:rPr>
                <w:rFonts w:ascii="Times New Roman" w:hAnsi="Times New Roman"/>
                <w:i/>
                <w:iCs/>
                <w:lang w:val="en-AU" w:eastAsia="en-AU"/>
              </w:rPr>
              <w:t>5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(to be approved at IRCC-</w:t>
            </w:r>
            <w:r w:rsidR="002069B7">
              <w:rPr>
                <w:rFonts w:ascii="Times New Roman" w:hAnsi="Times New Roman"/>
                <w:i/>
                <w:iCs/>
                <w:lang w:val="en-AU" w:eastAsia="en-AU"/>
              </w:rPr>
              <w:t>16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="00490FB0">
              <w:rPr>
                <w:rFonts w:ascii="Times New Roman" w:hAnsi="Times New Roman"/>
                <w:i/>
                <w:iCs/>
                <w:lang w:val="en-AU" w:eastAsia="en-AU"/>
              </w:rPr>
              <w:t>including proposals from RHCs, RENCs, if any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.</w:t>
            </w:r>
          </w:p>
          <w:p w14:paraId="48BC94BE" w14:textId="77777777"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16117A" w:rsidRPr="000232B8" w14:paraId="4889969B" w14:textId="77777777" w:rsidTr="00C462AA">
        <w:trPr>
          <w:cantSplit/>
        </w:trPr>
        <w:tc>
          <w:tcPr>
            <w:tcW w:w="1304" w:type="dxa"/>
          </w:tcPr>
          <w:p w14:paraId="5BCAF84D" w14:textId="7FB761F8" w:rsidR="0016117A" w:rsidRPr="000232B8" w:rsidRDefault="0016117A" w:rsidP="008272C1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</w:t>
            </w:r>
            <w:r w:rsidR="008272C1">
              <w:rPr>
                <w:rFonts w:ascii="Times New Roman" w:hAnsi="Times New Roman"/>
                <w:iCs/>
                <w:lang w:val="en-AU" w:eastAsia="en-AU"/>
              </w:rPr>
              <w:t>4</w:t>
            </w:r>
            <w:r>
              <w:rPr>
                <w:rFonts w:ascii="Times New Roman" w:hAnsi="Times New Roman"/>
                <w:iCs/>
                <w:lang w:val="en-AU" w:eastAsia="en-AU"/>
              </w:rPr>
              <w:t>h</w:t>
            </w:r>
            <w:r w:rsidR="008272C1">
              <w:rPr>
                <w:rFonts w:ascii="Times New Roman" w:hAnsi="Times New Roman"/>
                <w:iCs/>
                <w:lang w:val="en-AU" w:eastAsia="en-AU"/>
              </w:rPr>
              <w:t>4</w:t>
            </w:r>
            <w:r>
              <w:rPr>
                <w:rFonts w:ascii="Times New Roman" w:hAnsi="Times New Roman"/>
                <w:iCs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14:paraId="14A49225" w14:textId="02990D8D" w:rsidR="0016117A" w:rsidRPr="000232B8" w:rsidRDefault="00784135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1</w:t>
            </w:r>
            <w:r w:rsidR="006F798C">
              <w:rPr>
                <w:rFonts w:ascii="Times New Roman" w:hAnsi="Times New Roman"/>
                <w:b/>
                <w:lang w:val="en-AU" w:eastAsia="en-AU"/>
              </w:rPr>
              <w:t>1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ab/>
              <w:t>Review of the WENDWG</w:t>
            </w:r>
            <w:r w:rsidR="0016117A">
              <w:rPr>
                <w:rFonts w:ascii="Times New Roman" w:hAnsi="Times New Roman"/>
                <w:b/>
                <w:lang w:val="en-AU" w:eastAsia="en-AU"/>
              </w:rPr>
              <w:t>-</w:t>
            </w:r>
            <w:r w:rsidR="002069B7">
              <w:rPr>
                <w:rFonts w:ascii="Times New Roman" w:hAnsi="Times New Roman"/>
                <w:b/>
                <w:lang w:val="en-AU" w:eastAsia="en-AU"/>
              </w:rPr>
              <w:t>14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 xml:space="preserve"> List</w:t>
            </w:r>
            <w:r w:rsidR="0016117A">
              <w:rPr>
                <w:rFonts w:ascii="Times New Roman" w:hAnsi="Times New Roman"/>
                <w:b/>
                <w:lang w:val="en-AU" w:eastAsia="en-AU"/>
              </w:rPr>
              <w:t xml:space="preserve"> of Decisions and Actions</w:t>
            </w:r>
          </w:p>
          <w:p w14:paraId="088745B3" w14:textId="77777777"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</w:p>
        </w:tc>
      </w:tr>
      <w:tr w:rsidR="0016117A" w:rsidRPr="000232B8" w14:paraId="2DB3CD96" w14:textId="77777777" w:rsidTr="00C462AA">
        <w:trPr>
          <w:cantSplit/>
          <w:trHeight w:val="304"/>
        </w:trPr>
        <w:tc>
          <w:tcPr>
            <w:tcW w:w="1304" w:type="dxa"/>
          </w:tcPr>
          <w:p w14:paraId="61638316" w14:textId="749BFD95" w:rsidR="0016117A" w:rsidRPr="000232B8" w:rsidRDefault="0016117A" w:rsidP="008272C1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</w:t>
            </w:r>
            <w:r w:rsidR="008272C1">
              <w:rPr>
                <w:rFonts w:ascii="Times New Roman" w:hAnsi="Times New Roman"/>
                <w:lang w:val="en-AU" w:eastAsia="en-AU"/>
              </w:rPr>
              <w:t>4</w:t>
            </w:r>
            <w:r w:rsidRPr="000232B8">
              <w:rPr>
                <w:rFonts w:ascii="Times New Roman" w:hAnsi="Times New Roman"/>
                <w:lang w:val="en-AU" w:eastAsia="en-AU"/>
              </w:rPr>
              <w:t>h</w:t>
            </w:r>
            <w:r>
              <w:rPr>
                <w:rFonts w:ascii="Times New Roman" w:hAnsi="Times New Roman"/>
                <w:lang w:val="en-AU" w:eastAsia="en-AU"/>
              </w:rPr>
              <w:t>50</w:t>
            </w:r>
          </w:p>
        </w:tc>
        <w:tc>
          <w:tcPr>
            <w:tcW w:w="8018" w:type="dxa"/>
            <w:gridSpan w:val="2"/>
            <w:vAlign w:val="center"/>
          </w:tcPr>
          <w:p w14:paraId="41A8C779" w14:textId="1A3F40C8"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1</w:t>
            </w:r>
            <w:r w:rsidR="006F798C">
              <w:rPr>
                <w:rFonts w:ascii="Times New Roman" w:hAnsi="Times New Roman"/>
                <w:b/>
                <w:lang w:val="en-AU" w:eastAsia="en-AU"/>
              </w:rPr>
              <w:t>2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  <w:t>Next meeting</w:t>
            </w:r>
            <w:r>
              <w:rPr>
                <w:rFonts w:ascii="Times New Roman" w:hAnsi="Times New Roman"/>
                <w:b/>
                <w:lang w:val="en-AU" w:eastAsia="en-AU"/>
              </w:rPr>
              <w:t>(s)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dates and venue</w:t>
            </w:r>
            <w:r w:rsidR="00784135">
              <w:rPr>
                <w:rFonts w:ascii="Times New Roman" w:hAnsi="Times New Roman"/>
                <w:b/>
                <w:lang w:val="en-AU" w:eastAsia="en-AU"/>
              </w:rPr>
              <w:t xml:space="preserve"> </w:t>
            </w:r>
            <w:r w:rsidR="002069B7">
              <w:rPr>
                <w:rFonts w:ascii="Times New Roman" w:hAnsi="Times New Roman"/>
                <w:b/>
                <w:lang w:eastAsia="en-AU"/>
              </w:rPr>
              <w:t>–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Conclusion</w:t>
            </w:r>
          </w:p>
          <w:p w14:paraId="35A36840" w14:textId="756FEBA5" w:rsidR="0016117A" w:rsidRDefault="000C661D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WENDWG15</w:t>
            </w:r>
            <w:r w:rsidR="001F3DD5">
              <w:rPr>
                <w:rFonts w:ascii="Times New Roman" w:hAnsi="Times New Roman"/>
                <w:lang w:val="en-AU" w:eastAsia="en-AU"/>
              </w:rPr>
              <w:t xml:space="preserve">,  </w:t>
            </w:r>
            <w:r w:rsidR="001F3DD5">
              <w:rPr>
                <w:rFonts w:ascii="Times New Roman" w:hAnsi="Times New Roman"/>
                <w:lang w:eastAsia="fr-FR"/>
              </w:rPr>
              <w:t>18 – 20 F</w:t>
            </w:r>
            <w:r w:rsidR="001F3DD5" w:rsidRPr="00507539">
              <w:rPr>
                <w:rFonts w:ascii="Times New Roman" w:hAnsi="Times New Roman"/>
                <w:lang w:eastAsia="fr-FR"/>
              </w:rPr>
              <w:t>eb</w:t>
            </w:r>
            <w:r w:rsidR="001F3DD5">
              <w:rPr>
                <w:rFonts w:ascii="Times New Roman" w:hAnsi="Times New Roman"/>
                <w:lang w:eastAsia="fr-FR"/>
              </w:rPr>
              <w:t>ruary</w:t>
            </w:r>
            <w:r w:rsidR="001F3DD5" w:rsidRPr="00507539">
              <w:rPr>
                <w:rFonts w:ascii="Times New Roman" w:hAnsi="Times New Roman"/>
                <w:lang w:eastAsia="fr-FR"/>
              </w:rPr>
              <w:t xml:space="preserve"> 202</w:t>
            </w:r>
            <w:r w:rsidR="001F3DD5">
              <w:rPr>
                <w:rFonts w:ascii="Times New Roman" w:hAnsi="Times New Roman"/>
                <w:lang w:eastAsia="fr-FR"/>
              </w:rPr>
              <w:t>5 Australia</w:t>
            </w:r>
            <w:r w:rsidR="008026DD">
              <w:rPr>
                <w:rFonts w:ascii="Times New Roman" w:hAnsi="Times New Roman"/>
                <w:lang w:eastAsia="fr-FR"/>
              </w:rPr>
              <w:t>, Wollongong</w:t>
            </w:r>
          </w:p>
          <w:p w14:paraId="53BA502E" w14:textId="77777777" w:rsidR="000C661D" w:rsidRDefault="000C661D" w:rsidP="001F3DD5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WENDWG16</w:t>
            </w:r>
            <w:r w:rsidR="001F3DD5">
              <w:rPr>
                <w:rFonts w:ascii="Times New Roman" w:hAnsi="Times New Roman"/>
                <w:lang w:val="en-AU" w:eastAsia="en-AU"/>
              </w:rPr>
              <w:t xml:space="preserve">,  </w:t>
            </w:r>
            <w:proofErr w:type="spellStart"/>
            <w:r w:rsidR="001F3DD5">
              <w:rPr>
                <w:rFonts w:ascii="Times New Roman" w:hAnsi="Times New Roman"/>
                <w:lang w:val="en-AU" w:eastAsia="en-AU"/>
              </w:rPr>
              <w:t>dd-dd</w:t>
            </w:r>
            <w:proofErr w:type="spellEnd"/>
            <w:r w:rsidR="001F3DD5">
              <w:rPr>
                <w:rFonts w:ascii="Times New Roman" w:hAnsi="Times New Roman"/>
                <w:lang w:val="en-AU" w:eastAsia="en-AU"/>
              </w:rPr>
              <w:t xml:space="preserve"> </w:t>
            </w:r>
            <w:proofErr w:type="spellStart"/>
            <w:r w:rsidR="001F3DD5">
              <w:rPr>
                <w:rFonts w:ascii="Times New Roman" w:hAnsi="Times New Roman"/>
                <w:lang w:val="en-AU" w:eastAsia="en-AU"/>
              </w:rPr>
              <w:t>mmmmmm</w:t>
            </w:r>
            <w:proofErr w:type="spellEnd"/>
            <w:r w:rsidR="001F3DD5">
              <w:rPr>
                <w:rFonts w:ascii="Times New Roman" w:hAnsi="Times New Roman"/>
                <w:lang w:val="en-AU" w:eastAsia="en-AU"/>
              </w:rPr>
              <w:t xml:space="preserve">, 2026, (China) </w:t>
            </w:r>
            <w:proofErr w:type="spellStart"/>
            <w:r w:rsidR="001F3DD5">
              <w:rPr>
                <w:rFonts w:ascii="Times New Roman" w:hAnsi="Times New Roman"/>
                <w:lang w:val="en-AU" w:eastAsia="en-AU"/>
              </w:rPr>
              <w:t>Hongkong</w:t>
            </w:r>
            <w:proofErr w:type="spellEnd"/>
          </w:p>
          <w:p w14:paraId="02F936B1" w14:textId="48DF17D5" w:rsidR="001F3DD5" w:rsidRPr="000232B8" w:rsidRDefault="001F3DD5" w:rsidP="001F3DD5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WENDWG17</w:t>
            </w:r>
            <w:proofErr w:type="gramStart"/>
            <w:r>
              <w:rPr>
                <w:rFonts w:ascii="Times New Roman" w:hAnsi="Times New Roman"/>
                <w:lang w:val="en-AU" w:eastAsia="en-AU"/>
              </w:rPr>
              <w:t>,  ?????????????????????</w:t>
            </w:r>
            <w:proofErr w:type="gramEnd"/>
          </w:p>
        </w:tc>
      </w:tr>
      <w:tr w:rsidR="0016117A" w:rsidRPr="0072354F" w14:paraId="2B30C736" w14:textId="77777777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14:paraId="65E2D08E" w14:textId="121C668F" w:rsidR="0016117A" w:rsidRPr="0072354F" w:rsidRDefault="0016117A" w:rsidP="008272C1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 w:rsidR="008272C1">
              <w:rPr>
                <w:rFonts w:ascii="Times New Roman" w:hAnsi="Times New Roman"/>
                <w:b/>
                <w:bCs/>
                <w:lang w:val="en-AU" w:eastAsia="en-AU"/>
              </w:rPr>
              <w:t>5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h0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14:paraId="4967B8FE" w14:textId="77777777"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and END OF THE MEETING</w:t>
            </w:r>
          </w:p>
        </w:tc>
      </w:tr>
    </w:tbl>
    <w:p w14:paraId="2BBF0D5D" w14:textId="6C197ABC" w:rsidR="006A18CF" w:rsidRDefault="006A18CF"/>
    <w:p w14:paraId="0DB14648" w14:textId="0666D51C" w:rsidR="00567A02" w:rsidRPr="00631A29" w:rsidRDefault="00567A02"/>
    <w:sectPr w:rsidR="00567A02" w:rsidRPr="00631A2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DA2DBF" w16cex:dateUtc="2023-09-26T13:02:00Z"/>
  <w16cex:commentExtensible w16cex:durableId="28B2E6D5" w16cex:dateUtc="2023-09-18T14:10:00Z"/>
  <w16cex:commentExtensible w16cex:durableId="63A812CD" w16cex:dateUtc="2023-09-26T13:08:00Z"/>
  <w16cex:commentExtensible w16cex:durableId="28B2E7DF" w16cex:dateUtc="2023-09-18T14:14:00Z"/>
  <w16cex:commentExtensible w16cex:durableId="16249983" w16cex:dateUtc="2023-09-26T13:18:00Z"/>
  <w16cex:commentExtensible w16cex:durableId="28B2E8C7" w16cex:dateUtc="2023-09-18T14:18:00Z"/>
  <w16cex:commentExtensible w16cex:durableId="6D884425" w16cex:dateUtc="2023-09-26T13:37:00Z"/>
  <w16cex:commentExtensible w16cex:durableId="28B2E989" w16cex:dateUtc="2023-09-18T14:21:00Z"/>
  <w16cex:commentExtensible w16cex:durableId="28B2E9E4" w16cex:dateUtc="2023-09-18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CEB20E" w16cid:durableId="28B2E56F"/>
  <w16cid:commentId w16cid:paraId="0A774D9D" w16cid:durableId="28B2E570"/>
  <w16cid:commentId w16cid:paraId="5C46D462" w16cid:durableId="28B2E571"/>
  <w16cid:commentId w16cid:paraId="1DE9341D" w16cid:durableId="28B2E572"/>
  <w16cid:commentId w16cid:paraId="1B562BF7" w16cid:durableId="20DA2DBF"/>
  <w16cid:commentId w16cid:paraId="4ABC9041" w16cid:durableId="28B2E6D5"/>
  <w16cid:commentId w16cid:paraId="29920EE3" w16cid:durableId="28B2E573"/>
  <w16cid:commentId w16cid:paraId="329BBEE0" w16cid:durableId="63A812CD"/>
  <w16cid:commentId w16cid:paraId="5BAC6999" w16cid:durableId="28B2E7DF"/>
  <w16cid:commentId w16cid:paraId="0711FDF0" w16cid:durableId="16249983"/>
  <w16cid:commentId w16cid:paraId="08F66CC3" w16cid:durableId="28B2E574"/>
  <w16cid:commentId w16cid:paraId="648C243C" w16cid:durableId="28B2E575"/>
  <w16cid:commentId w16cid:paraId="22413583" w16cid:durableId="28B2E8C7"/>
  <w16cid:commentId w16cid:paraId="0049E6D7" w16cid:durableId="28B2E576"/>
  <w16cid:commentId w16cid:paraId="0E966356" w16cid:durableId="6D884425"/>
  <w16cid:commentId w16cid:paraId="4E4E460C" w16cid:durableId="28B2E577"/>
  <w16cid:commentId w16cid:paraId="70669003" w16cid:durableId="2E347C79"/>
  <w16cid:commentId w16cid:paraId="1AFC2838" w16cid:durableId="436BE4D2"/>
  <w16cid:commentId w16cid:paraId="39DA3BF1" w16cid:durableId="28B2E578"/>
  <w16cid:commentId w16cid:paraId="1E19BDB6" w16cid:durableId="28B2E579"/>
  <w16cid:commentId w16cid:paraId="36EABC1B" w16cid:durableId="28B2E57A"/>
  <w16cid:commentId w16cid:paraId="561BAA59" w16cid:durableId="28B2E57B"/>
  <w16cid:commentId w16cid:paraId="3240545C" w16cid:durableId="28B2E57C"/>
  <w16cid:commentId w16cid:paraId="4F30FBAA" w16cid:durableId="28B2E989"/>
  <w16cid:commentId w16cid:paraId="07A03F98" w16cid:durableId="28B2E57D"/>
  <w16cid:commentId w16cid:paraId="13CFF923" w16cid:durableId="28B2E57E"/>
  <w16cid:commentId w16cid:paraId="20DFA818" w16cid:durableId="28B2E57F"/>
  <w16cid:commentId w16cid:paraId="6DC25B67" w16cid:durableId="28B2E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248EE" w14:textId="77777777" w:rsidR="003849CD" w:rsidRDefault="003849CD" w:rsidP="0016117A">
      <w:r>
        <w:separator/>
      </w:r>
    </w:p>
  </w:endnote>
  <w:endnote w:type="continuationSeparator" w:id="0">
    <w:p w14:paraId="0BF181B8" w14:textId="77777777" w:rsidR="003849CD" w:rsidRDefault="003849CD" w:rsidP="0016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79B4" w14:textId="77777777" w:rsidR="009D45CE" w:rsidRDefault="009D45CE" w:rsidP="009D45CE">
    <w:pPr>
      <w:pStyle w:val="Fuzeile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</w:rPr>
      <w:t>Note: FOR REASONS OF ECONOMY, THE DELEGATES ARE KINDLY REQUESTED TO BRING THEIR OWN COPIES OF THE DOCUMENTS TO THE MEETING</w:t>
    </w:r>
  </w:p>
  <w:p w14:paraId="32919272" w14:textId="77777777" w:rsidR="009D45CE" w:rsidRPr="009D45CE" w:rsidRDefault="009D45CE">
    <w:pPr>
      <w:pStyle w:val="Fuzeile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76C1" w14:textId="77777777" w:rsidR="003849CD" w:rsidRDefault="003849CD" w:rsidP="0016117A">
      <w:r>
        <w:separator/>
      </w:r>
    </w:p>
  </w:footnote>
  <w:footnote w:type="continuationSeparator" w:id="0">
    <w:p w14:paraId="51D6DECD" w14:textId="77777777" w:rsidR="003849CD" w:rsidRDefault="003849CD" w:rsidP="0016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8C9D" w14:textId="1DCE80C7" w:rsidR="0016117A" w:rsidRDefault="0016117A" w:rsidP="0016117A">
    <w:pPr>
      <w:pStyle w:val="Kopfzeile"/>
      <w:jc w:val="right"/>
      <w:rPr>
        <w:b/>
        <w:bdr w:val="single" w:sz="4" w:space="0" w:color="auto"/>
        <w:lang w:val="fr-FR"/>
      </w:rPr>
    </w:pPr>
    <w:r w:rsidRPr="0016117A">
      <w:rPr>
        <w:b/>
        <w:bdr w:val="single" w:sz="4" w:space="0" w:color="auto"/>
        <w:lang w:val="fr-FR"/>
      </w:rPr>
      <w:t>WENDWG</w:t>
    </w:r>
    <w:r w:rsidR="00030AFE">
      <w:rPr>
        <w:b/>
        <w:bdr w:val="single" w:sz="4" w:space="0" w:color="auto"/>
        <w:lang w:val="fr-FR"/>
      </w:rPr>
      <w:t>14</w:t>
    </w:r>
    <w:r w:rsidR="00265A00">
      <w:rPr>
        <w:b/>
        <w:bdr w:val="single" w:sz="4" w:space="0" w:color="auto"/>
        <w:lang w:val="fr-FR"/>
      </w:rPr>
      <w:t>-02A</w:t>
    </w:r>
    <w:r w:rsidR="00030AFE">
      <w:rPr>
        <w:b/>
        <w:bdr w:val="single" w:sz="4" w:space="0" w:color="auto"/>
        <w:lang w:val="fr-FR"/>
      </w:rPr>
      <w:t xml:space="preserve"> rev</w:t>
    </w:r>
    <w:r w:rsidR="000301E2">
      <w:rPr>
        <w:b/>
        <w:bdr w:val="single" w:sz="4" w:space="0" w:color="auto"/>
        <w:lang w:val="fr-FR"/>
      </w:rPr>
      <w:t>8</w:t>
    </w:r>
  </w:p>
  <w:p w14:paraId="77CC58D2" w14:textId="77777777" w:rsidR="00265A00" w:rsidRPr="0016117A" w:rsidRDefault="00265A00" w:rsidP="0016117A">
    <w:pPr>
      <w:pStyle w:val="Kopfzeile"/>
      <w:jc w:val="right"/>
      <w:rPr>
        <w:b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7A"/>
    <w:rsid w:val="000301E2"/>
    <w:rsid w:val="00030AFE"/>
    <w:rsid w:val="0003346D"/>
    <w:rsid w:val="00040E31"/>
    <w:rsid w:val="00074DC5"/>
    <w:rsid w:val="000C661D"/>
    <w:rsid w:val="000E1758"/>
    <w:rsid w:val="001078FF"/>
    <w:rsid w:val="00116ECF"/>
    <w:rsid w:val="00135C77"/>
    <w:rsid w:val="00145E44"/>
    <w:rsid w:val="00155616"/>
    <w:rsid w:val="0016117A"/>
    <w:rsid w:val="001A6600"/>
    <w:rsid w:val="001A7770"/>
    <w:rsid w:val="001B77EB"/>
    <w:rsid w:val="001D68CB"/>
    <w:rsid w:val="001E59B7"/>
    <w:rsid w:val="001E6F67"/>
    <w:rsid w:val="001F3DD5"/>
    <w:rsid w:val="002037F2"/>
    <w:rsid w:val="002060C0"/>
    <w:rsid w:val="002069B7"/>
    <w:rsid w:val="0025608C"/>
    <w:rsid w:val="00260A3F"/>
    <w:rsid w:val="002620FD"/>
    <w:rsid w:val="00265A00"/>
    <w:rsid w:val="00266D61"/>
    <w:rsid w:val="00287196"/>
    <w:rsid w:val="002A1E3E"/>
    <w:rsid w:val="002B087E"/>
    <w:rsid w:val="002B26BB"/>
    <w:rsid w:val="002D5052"/>
    <w:rsid w:val="002D78CC"/>
    <w:rsid w:val="00340EF1"/>
    <w:rsid w:val="00355A35"/>
    <w:rsid w:val="003721EE"/>
    <w:rsid w:val="003849CD"/>
    <w:rsid w:val="003B69DF"/>
    <w:rsid w:val="003D6D2B"/>
    <w:rsid w:val="003F6941"/>
    <w:rsid w:val="0041387E"/>
    <w:rsid w:val="00466905"/>
    <w:rsid w:val="00472C27"/>
    <w:rsid w:val="00476298"/>
    <w:rsid w:val="00490FB0"/>
    <w:rsid w:val="004940F4"/>
    <w:rsid w:val="004A3713"/>
    <w:rsid w:val="004D6073"/>
    <w:rsid w:val="004F3D7F"/>
    <w:rsid w:val="00513324"/>
    <w:rsid w:val="00524CF8"/>
    <w:rsid w:val="00536574"/>
    <w:rsid w:val="00536C74"/>
    <w:rsid w:val="005412B2"/>
    <w:rsid w:val="00561969"/>
    <w:rsid w:val="00567A02"/>
    <w:rsid w:val="0057258F"/>
    <w:rsid w:val="005B1FCA"/>
    <w:rsid w:val="005D6278"/>
    <w:rsid w:val="005E0F98"/>
    <w:rsid w:val="005F225C"/>
    <w:rsid w:val="0062685C"/>
    <w:rsid w:val="00631A29"/>
    <w:rsid w:val="0063540E"/>
    <w:rsid w:val="00663A31"/>
    <w:rsid w:val="006A18CF"/>
    <w:rsid w:val="006A51A6"/>
    <w:rsid w:val="006F798C"/>
    <w:rsid w:val="00701E4E"/>
    <w:rsid w:val="0072612C"/>
    <w:rsid w:val="00736FC7"/>
    <w:rsid w:val="00741BE5"/>
    <w:rsid w:val="00784135"/>
    <w:rsid w:val="007861C7"/>
    <w:rsid w:val="0079598E"/>
    <w:rsid w:val="007B42CC"/>
    <w:rsid w:val="007B6F3D"/>
    <w:rsid w:val="007F42E7"/>
    <w:rsid w:val="008026DD"/>
    <w:rsid w:val="00824A55"/>
    <w:rsid w:val="008272C1"/>
    <w:rsid w:val="00830784"/>
    <w:rsid w:val="00831F13"/>
    <w:rsid w:val="0084374A"/>
    <w:rsid w:val="0085484A"/>
    <w:rsid w:val="00870867"/>
    <w:rsid w:val="00887466"/>
    <w:rsid w:val="008A7AB4"/>
    <w:rsid w:val="008C2651"/>
    <w:rsid w:val="008E165F"/>
    <w:rsid w:val="00903C17"/>
    <w:rsid w:val="00905937"/>
    <w:rsid w:val="00945A4D"/>
    <w:rsid w:val="00961280"/>
    <w:rsid w:val="00965F6D"/>
    <w:rsid w:val="00970480"/>
    <w:rsid w:val="009A4B45"/>
    <w:rsid w:val="009D45CE"/>
    <w:rsid w:val="009E2E97"/>
    <w:rsid w:val="009E3A52"/>
    <w:rsid w:val="00A266B9"/>
    <w:rsid w:val="00A3422D"/>
    <w:rsid w:val="00A63E65"/>
    <w:rsid w:val="00A86487"/>
    <w:rsid w:val="00A90C32"/>
    <w:rsid w:val="00A97101"/>
    <w:rsid w:val="00AC0E05"/>
    <w:rsid w:val="00AC4F0E"/>
    <w:rsid w:val="00AD6E3D"/>
    <w:rsid w:val="00AF3BBD"/>
    <w:rsid w:val="00B0493A"/>
    <w:rsid w:val="00B51705"/>
    <w:rsid w:val="00B97401"/>
    <w:rsid w:val="00BC329D"/>
    <w:rsid w:val="00BD28BC"/>
    <w:rsid w:val="00BE57B3"/>
    <w:rsid w:val="00BE78D7"/>
    <w:rsid w:val="00C1067E"/>
    <w:rsid w:val="00C1319D"/>
    <w:rsid w:val="00C57A0A"/>
    <w:rsid w:val="00C65AAA"/>
    <w:rsid w:val="00C80F81"/>
    <w:rsid w:val="00C96F0E"/>
    <w:rsid w:val="00CF2D97"/>
    <w:rsid w:val="00CF482C"/>
    <w:rsid w:val="00D0064D"/>
    <w:rsid w:val="00D13D61"/>
    <w:rsid w:val="00D50389"/>
    <w:rsid w:val="00D53BDE"/>
    <w:rsid w:val="00D60651"/>
    <w:rsid w:val="00D60FBF"/>
    <w:rsid w:val="00DD00F6"/>
    <w:rsid w:val="00E157E4"/>
    <w:rsid w:val="00E2071C"/>
    <w:rsid w:val="00E21D8D"/>
    <w:rsid w:val="00E22A38"/>
    <w:rsid w:val="00E40A6B"/>
    <w:rsid w:val="00E519EC"/>
    <w:rsid w:val="00E60C07"/>
    <w:rsid w:val="00E76CA0"/>
    <w:rsid w:val="00EA5A07"/>
    <w:rsid w:val="00EB6B80"/>
    <w:rsid w:val="00F00F70"/>
    <w:rsid w:val="00F363D1"/>
    <w:rsid w:val="00F663AE"/>
    <w:rsid w:val="00FD43F2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3337F8"/>
  <w15:chartTrackingRefBased/>
  <w15:docId w15:val="{6FAFFDAF-C189-4E42-86D6-55C2134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117A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117A"/>
    <w:rPr>
      <w:color w:val="00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117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17A"/>
    <w:rPr>
      <w:rFonts w:ascii="Arial" w:eastAsia="Times New Roman" w:hAnsi="Arial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6117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17A"/>
    <w:rPr>
      <w:rFonts w:ascii="Arial" w:eastAsia="Times New Roman" w:hAnsi="Arial" w:cs="Times New Roman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6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600"/>
    <w:rPr>
      <w:rFonts w:ascii="Segoe UI" w:eastAsia="Times New Roman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0A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0A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0AFE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A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AF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030AFE"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2\..\mcmichael-phillipsj\AppData\Local\Microsoft\Windows\INetCache\Content.Outlook\PTTFOW0O\WENDWG_Members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file:///\\192.168.100.252\..\mcmichael-phillipsj\AppData\Local\Microsoft\Windows\INetCache\Content.Outlook\PTTFOW0O\WENDWG7-01B_Participants.pdf" TargetMode="External"/><Relationship Id="rId12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file:///\\192.168.100.252\..\mcmichael-phillipsj\AppData\Local\Microsoft\Windows\INetCache\Content.Outlook\PTTFOW0O\WENDWG7-Docs.html" TargetMode="External"/><Relationship Id="rId11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0.252\..\mcmichael-phillipsj\AppData\Local\Microsoft\Windows\INetCache\Content.Outlook\PTTFOW0O\WENDWG-TO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1487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Jens Schröder-Fürstenberg</cp:lastModifiedBy>
  <cp:revision>38</cp:revision>
  <cp:lastPrinted>2022-11-21T13:52:00Z</cp:lastPrinted>
  <dcterms:created xsi:type="dcterms:W3CDTF">2023-11-18T17:28:00Z</dcterms:created>
  <dcterms:modified xsi:type="dcterms:W3CDTF">2024-02-16T14:04:00Z</dcterms:modified>
</cp:coreProperties>
</file>