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0BDB3" w14:textId="77777777" w:rsidR="00550B3B" w:rsidRPr="006D6F2A" w:rsidRDefault="00550B3B">
      <w:pPr>
        <w:rPr>
          <w:rFonts w:eastAsia="宋体" w:cstheme="minorHAnsi"/>
          <w:lang w:eastAsia="zh-CN"/>
        </w:rPr>
      </w:pPr>
    </w:p>
    <w:p w14:paraId="591A5FC1" w14:textId="0B8F1DE4" w:rsidR="0094376C" w:rsidRPr="006D6F2A" w:rsidRDefault="0094376C" w:rsidP="0094376C">
      <w:pPr>
        <w:jc w:val="center"/>
        <w:rPr>
          <w:rFonts w:eastAsia="Times New Roman" w:cstheme="minorHAnsi"/>
          <w:b/>
          <w:sz w:val="24"/>
          <w:szCs w:val="24"/>
          <w:lang w:val="en-GB"/>
        </w:rPr>
      </w:pPr>
      <w:r w:rsidRPr="006D6F2A">
        <w:rPr>
          <w:rFonts w:eastAsia="Times New Roman" w:cstheme="minorHAnsi"/>
          <w:b/>
          <w:sz w:val="24"/>
          <w:szCs w:val="24"/>
          <w:lang w:val="en-GB"/>
        </w:rPr>
        <w:t>1</w:t>
      </w:r>
      <w:r w:rsidR="0055149B" w:rsidRPr="006D6F2A">
        <w:rPr>
          <w:rFonts w:eastAsia="Times New Roman" w:cstheme="minorHAnsi"/>
          <w:b/>
          <w:sz w:val="24"/>
          <w:szCs w:val="24"/>
          <w:lang w:val="en-GB"/>
        </w:rPr>
        <w:t>9</w:t>
      </w:r>
      <w:r w:rsidRPr="006D6F2A">
        <w:rPr>
          <w:rFonts w:eastAsia="Times New Roman" w:cstheme="minorHAnsi"/>
          <w:b/>
          <w:sz w:val="24"/>
          <w:szCs w:val="24"/>
          <w:vertAlign w:val="superscript"/>
          <w:lang w:val="en-GB"/>
        </w:rPr>
        <w:t xml:space="preserve">th   </w:t>
      </w:r>
      <w:r w:rsidRPr="006D6F2A">
        <w:rPr>
          <w:rFonts w:eastAsia="Times New Roman" w:cstheme="minorHAnsi"/>
          <w:b/>
          <w:sz w:val="24"/>
          <w:szCs w:val="24"/>
          <w:lang w:val="en-GB"/>
        </w:rPr>
        <w:t>MEETING OF THE DATA QUALITY WORKING GROUP</w:t>
      </w:r>
    </w:p>
    <w:p w14:paraId="63D8663F" w14:textId="0E478CEC" w:rsidR="0094376C" w:rsidRPr="006D6F2A" w:rsidRDefault="0096168F" w:rsidP="0094376C">
      <w:pPr>
        <w:jc w:val="center"/>
        <w:rPr>
          <w:rFonts w:eastAsia="Times New Roman" w:cstheme="minorHAnsi"/>
          <w:b/>
          <w:sz w:val="24"/>
          <w:szCs w:val="24"/>
          <w:lang w:val="en-GB"/>
        </w:rPr>
      </w:pPr>
      <w:r w:rsidRPr="0096168F">
        <w:rPr>
          <w:rFonts w:eastAsia="Times New Roman" w:cstheme="minorHAnsi"/>
          <w:b/>
          <w:sz w:val="24"/>
          <w:szCs w:val="24"/>
          <w:lang w:val="en-GB"/>
        </w:rPr>
        <w:t>25 - 26 March 2024</w:t>
      </w:r>
      <w:r w:rsidR="0094376C" w:rsidRPr="006D6F2A">
        <w:rPr>
          <w:rFonts w:eastAsia="Times New Roman" w:cstheme="minorHAnsi"/>
          <w:b/>
          <w:sz w:val="24"/>
          <w:szCs w:val="24"/>
          <w:lang w:val="en-GB"/>
        </w:rPr>
        <w:t xml:space="preserve"> –VTC </w:t>
      </w:r>
    </w:p>
    <w:p w14:paraId="7FD777BE" w14:textId="77777777" w:rsidR="0094376C" w:rsidRPr="006D6F2A" w:rsidRDefault="0094376C" w:rsidP="0094376C">
      <w:pPr>
        <w:jc w:val="center"/>
        <w:rPr>
          <w:rFonts w:eastAsia="Times New Roman" w:cstheme="minorHAnsi"/>
          <w:b/>
          <w:sz w:val="32"/>
          <w:szCs w:val="32"/>
          <w:lang w:val="en-GB"/>
        </w:rPr>
      </w:pPr>
    </w:p>
    <w:p w14:paraId="0819B3B4" w14:textId="76EEF752" w:rsidR="0094376C" w:rsidRPr="006D6F2A" w:rsidRDefault="00696DA6" w:rsidP="0094376C">
      <w:pPr>
        <w:jc w:val="center"/>
        <w:rPr>
          <w:rFonts w:eastAsia="Times New Roman" w:cstheme="minorHAnsi"/>
          <w:b/>
          <w:sz w:val="32"/>
          <w:szCs w:val="32"/>
          <w:lang w:val="en-GB"/>
        </w:rPr>
      </w:pPr>
      <w:r>
        <w:rPr>
          <w:rFonts w:eastAsia="Times New Roman" w:cstheme="minorHAnsi"/>
          <w:b/>
          <w:sz w:val="32"/>
          <w:szCs w:val="32"/>
          <w:lang w:val="en-GB"/>
        </w:rPr>
        <w:t xml:space="preserve">DRAFT </w:t>
      </w:r>
      <w:bookmarkStart w:id="0" w:name="_GoBack"/>
      <w:bookmarkEnd w:id="0"/>
      <w:r w:rsidR="0094376C" w:rsidRPr="006D6F2A">
        <w:rPr>
          <w:rFonts w:eastAsia="Times New Roman" w:cstheme="minorHAnsi"/>
          <w:b/>
          <w:sz w:val="32"/>
          <w:szCs w:val="32"/>
          <w:lang w:val="en-GB"/>
        </w:rPr>
        <w:t>MINUTES</w:t>
      </w:r>
    </w:p>
    <w:p w14:paraId="5D0FC7A5" w14:textId="77777777" w:rsidR="0094376C" w:rsidRPr="006D6F2A" w:rsidRDefault="0094376C" w:rsidP="0094376C">
      <w:pPr>
        <w:jc w:val="center"/>
        <w:rPr>
          <w:rFonts w:eastAsia="Times New Roman" w:cstheme="minorHAnsi"/>
          <w:b/>
          <w:i/>
          <w:sz w:val="32"/>
          <w:szCs w:val="32"/>
          <w:lang w:val="en-GB"/>
        </w:rPr>
      </w:pPr>
    </w:p>
    <w:p w14:paraId="416AFB2E" w14:textId="77777777" w:rsidR="0094376C" w:rsidRPr="006D6F2A" w:rsidRDefault="0094376C" w:rsidP="0094376C">
      <w:pPr>
        <w:jc w:val="center"/>
        <w:rPr>
          <w:rFonts w:cstheme="minorHAnsi"/>
        </w:rPr>
      </w:pPr>
    </w:p>
    <w:p w14:paraId="4032DF50" w14:textId="631CA1C0" w:rsidR="0094376C" w:rsidRPr="006D6F2A" w:rsidRDefault="0096168F" w:rsidP="004E164F">
      <w:pPr>
        <w:pStyle w:val="a5"/>
        <w:numPr>
          <w:ilvl w:val="0"/>
          <w:numId w:val="1"/>
        </w:numPr>
        <w:ind w:left="-270" w:right="-334" w:firstLine="0"/>
        <w:rPr>
          <w:rFonts w:cstheme="minorHAnsi"/>
          <w:b/>
        </w:rPr>
      </w:pPr>
      <w:r w:rsidRPr="006D6F2A">
        <w:rPr>
          <w:rFonts w:cstheme="minorHAnsi"/>
          <w:b/>
        </w:rPr>
        <w:t xml:space="preserve">Opening </w:t>
      </w:r>
      <w:r>
        <w:rPr>
          <w:rFonts w:cstheme="minorHAnsi"/>
          <w:b/>
        </w:rPr>
        <w:t>a</w:t>
      </w:r>
      <w:r w:rsidRPr="006D6F2A">
        <w:rPr>
          <w:rFonts w:cstheme="minorHAnsi"/>
          <w:b/>
        </w:rPr>
        <w:t>nd Administrative Arrangements</w:t>
      </w:r>
    </w:p>
    <w:p w14:paraId="7AADE477" w14:textId="77777777" w:rsidR="00C46CE7" w:rsidRPr="006D6F2A" w:rsidRDefault="00C46CE7" w:rsidP="004E164F">
      <w:pPr>
        <w:pStyle w:val="a5"/>
        <w:ind w:left="-270" w:right="-334"/>
        <w:rPr>
          <w:rFonts w:eastAsia="Arial" w:cstheme="minorHAnsi"/>
          <w:spacing w:val="-2"/>
          <w:highlight w:val="yellow"/>
        </w:rPr>
      </w:pPr>
    </w:p>
    <w:p w14:paraId="7C22925A" w14:textId="56B12BBB" w:rsidR="00857C62" w:rsidRPr="006D6F2A" w:rsidRDefault="00857C62" w:rsidP="00857C62">
      <w:pPr>
        <w:pStyle w:val="a6"/>
        <w:spacing w:line="252" w:lineRule="exact"/>
        <w:ind w:left="-270" w:right="-334"/>
        <w:jc w:val="both"/>
        <w:rPr>
          <w:rFonts w:asciiTheme="minorHAnsi" w:eastAsiaTheme="minorEastAsia" w:hAnsiTheme="minorHAnsi" w:cstheme="minorHAnsi"/>
          <w:spacing w:val="-2"/>
          <w:lang w:eastAsia="zh-CN"/>
        </w:rPr>
      </w:pPr>
      <w:r w:rsidRPr="006D6F2A">
        <w:rPr>
          <w:rFonts w:asciiTheme="minorHAnsi" w:hAnsiTheme="minorHAnsi" w:cstheme="minorHAnsi"/>
          <w:spacing w:val="-2"/>
        </w:rPr>
        <w:t>The 1</w:t>
      </w:r>
      <w:r w:rsidR="00477A40" w:rsidRPr="006D6F2A">
        <w:rPr>
          <w:rFonts w:asciiTheme="minorHAnsi" w:hAnsiTheme="minorHAnsi" w:cstheme="minorHAnsi"/>
          <w:spacing w:val="-2"/>
        </w:rPr>
        <w:t>9</w:t>
      </w:r>
      <w:r w:rsidRPr="006D6F2A">
        <w:rPr>
          <w:rFonts w:asciiTheme="minorHAnsi" w:hAnsiTheme="minorHAnsi" w:cstheme="minorHAnsi"/>
          <w:spacing w:val="-2"/>
          <w:vertAlign w:val="superscript"/>
        </w:rPr>
        <w:t>th</w:t>
      </w:r>
      <w:r w:rsidRPr="006D6F2A">
        <w:rPr>
          <w:rFonts w:asciiTheme="minorHAnsi" w:hAnsiTheme="minorHAnsi" w:cstheme="minorHAnsi"/>
          <w:spacing w:val="-2"/>
        </w:rPr>
        <w:t xml:space="preserve"> meeting of the Data Quality Working Group (DQWG) was held as</w:t>
      </w:r>
      <w:r w:rsidR="001D5FAB">
        <w:rPr>
          <w:rFonts w:asciiTheme="minorHAnsi" w:hAnsiTheme="minorHAnsi" w:cstheme="minorHAnsi"/>
          <w:spacing w:val="-2"/>
        </w:rPr>
        <w:t xml:space="preserve"> a VTC </w:t>
      </w:r>
      <w:r w:rsidRPr="006D6F2A">
        <w:rPr>
          <w:rFonts w:asciiTheme="minorHAnsi" w:hAnsiTheme="minorHAnsi" w:cstheme="minorHAnsi"/>
          <w:spacing w:val="-2"/>
        </w:rPr>
        <w:t xml:space="preserve">event </w:t>
      </w:r>
      <w:r w:rsidR="001D5FAB">
        <w:rPr>
          <w:rFonts w:asciiTheme="minorHAnsi" w:hAnsiTheme="minorHAnsi" w:cstheme="minorHAnsi"/>
          <w:spacing w:val="-2"/>
        </w:rPr>
        <w:t>in</w:t>
      </w:r>
      <w:r w:rsidRPr="006D6F2A">
        <w:rPr>
          <w:rFonts w:asciiTheme="minorHAnsi" w:hAnsiTheme="minorHAnsi" w:cstheme="minorHAnsi"/>
          <w:spacing w:val="-2"/>
        </w:rPr>
        <w:t xml:space="preserve"> IHO Secretariat, Monaco, from </w:t>
      </w:r>
      <w:r w:rsidR="00477A40" w:rsidRPr="006D6F2A">
        <w:rPr>
          <w:rFonts w:asciiTheme="minorHAnsi" w:hAnsiTheme="minorHAnsi" w:cstheme="minorHAnsi"/>
          <w:spacing w:val="-2"/>
        </w:rPr>
        <w:t>25</w:t>
      </w:r>
      <w:r w:rsidRPr="006D6F2A">
        <w:rPr>
          <w:rFonts w:asciiTheme="minorHAnsi" w:hAnsiTheme="minorHAnsi" w:cstheme="minorHAnsi"/>
          <w:spacing w:val="-2"/>
        </w:rPr>
        <w:t xml:space="preserve"> to </w:t>
      </w:r>
      <w:r w:rsidR="00477A40" w:rsidRPr="006D6F2A">
        <w:rPr>
          <w:rFonts w:asciiTheme="minorHAnsi" w:hAnsiTheme="minorHAnsi" w:cstheme="minorHAnsi"/>
          <w:spacing w:val="-2"/>
        </w:rPr>
        <w:t>26</w:t>
      </w:r>
      <w:r w:rsidRPr="006D6F2A">
        <w:rPr>
          <w:rFonts w:asciiTheme="minorHAnsi" w:hAnsiTheme="minorHAnsi" w:cstheme="minorHAnsi"/>
          <w:spacing w:val="-2"/>
        </w:rPr>
        <w:t xml:space="preserve"> </w:t>
      </w:r>
      <w:r w:rsidR="00477A40" w:rsidRPr="006D6F2A">
        <w:rPr>
          <w:rFonts w:asciiTheme="minorHAnsi" w:hAnsiTheme="minorHAnsi" w:cstheme="minorHAnsi"/>
          <w:spacing w:val="-2"/>
        </w:rPr>
        <w:t>March</w:t>
      </w:r>
      <w:r w:rsidRPr="006D6F2A">
        <w:rPr>
          <w:rFonts w:asciiTheme="minorHAnsi" w:hAnsiTheme="minorHAnsi" w:cstheme="minorHAnsi"/>
          <w:spacing w:val="-2"/>
        </w:rPr>
        <w:t xml:space="preserve">. </w:t>
      </w:r>
    </w:p>
    <w:p w14:paraId="555580E7" w14:textId="77777777" w:rsidR="00B4514E" w:rsidRPr="001D5FAB" w:rsidRDefault="00B4514E" w:rsidP="00857C62">
      <w:pPr>
        <w:pStyle w:val="a6"/>
        <w:spacing w:line="252" w:lineRule="exact"/>
        <w:ind w:left="-270" w:right="-334"/>
        <w:jc w:val="both"/>
        <w:rPr>
          <w:rFonts w:asciiTheme="minorHAnsi" w:eastAsiaTheme="minorEastAsia" w:hAnsiTheme="minorHAnsi" w:cstheme="minorHAnsi"/>
          <w:spacing w:val="-2"/>
          <w:lang w:eastAsia="zh-CN"/>
        </w:rPr>
      </w:pPr>
    </w:p>
    <w:p w14:paraId="4C3F01A6" w14:textId="3A4813BD" w:rsidR="00B4514E" w:rsidRPr="006D6F2A" w:rsidRDefault="00857C62" w:rsidP="00B4514E">
      <w:pPr>
        <w:pStyle w:val="a6"/>
        <w:spacing w:line="252" w:lineRule="exact"/>
        <w:ind w:left="-270" w:right="-334"/>
        <w:jc w:val="both"/>
        <w:rPr>
          <w:rFonts w:asciiTheme="minorHAnsi" w:hAnsiTheme="minorHAnsi" w:cstheme="minorHAnsi"/>
          <w:spacing w:val="-2"/>
        </w:rPr>
      </w:pPr>
      <w:r w:rsidRPr="006D6F2A">
        <w:rPr>
          <w:rFonts w:asciiTheme="minorHAnsi" w:hAnsiTheme="minorHAnsi" w:cstheme="minorHAnsi"/>
          <w:spacing w:val="-2"/>
        </w:rPr>
        <w:t xml:space="preserve">The meeting was chaired by Mr Lingzhi Wu (China). </w:t>
      </w:r>
      <w:r w:rsidR="001D5FAB">
        <w:rPr>
          <w:rFonts w:asciiTheme="minorHAnsi" w:hAnsiTheme="minorHAnsi" w:cstheme="minorHAnsi"/>
          <w:spacing w:val="-2"/>
        </w:rPr>
        <w:t>27</w:t>
      </w:r>
      <w:r w:rsidRPr="006D6F2A">
        <w:rPr>
          <w:rFonts w:asciiTheme="minorHAnsi" w:hAnsiTheme="minorHAnsi" w:cstheme="minorHAnsi"/>
          <w:spacing w:val="-2"/>
        </w:rPr>
        <w:t xml:space="preserve"> registered delegates representing 1</w:t>
      </w:r>
      <w:r w:rsidR="00C74C70" w:rsidRPr="006D6F2A">
        <w:rPr>
          <w:rFonts w:asciiTheme="minorHAnsi" w:hAnsiTheme="minorHAnsi" w:cstheme="minorHAnsi"/>
          <w:spacing w:val="-2"/>
        </w:rPr>
        <w:t>7</w:t>
      </w:r>
      <w:r w:rsidRPr="006D6F2A">
        <w:rPr>
          <w:rFonts w:asciiTheme="minorHAnsi" w:hAnsiTheme="minorHAnsi" w:cstheme="minorHAnsi"/>
          <w:spacing w:val="-2"/>
        </w:rPr>
        <w:t xml:space="preserve"> Member States (</w:t>
      </w:r>
      <w:r w:rsidR="00477A40" w:rsidRPr="006D6F2A">
        <w:rPr>
          <w:rFonts w:asciiTheme="minorHAnsi" w:hAnsiTheme="minorHAnsi" w:cstheme="minorHAnsi"/>
          <w:spacing w:val="-2"/>
        </w:rPr>
        <w:t xml:space="preserve">Brazil, </w:t>
      </w:r>
      <w:r w:rsidRPr="006D6F2A">
        <w:rPr>
          <w:rFonts w:asciiTheme="minorHAnsi" w:hAnsiTheme="minorHAnsi" w:cstheme="minorHAnsi"/>
          <w:spacing w:val="-2"/>
        </w:rPr>
        <w:t xml:space="preserve">Canada, China, Denmark, Egypt, Finland, France, India, </w:t>
      </w:r>
      <w:r w:rsidR="00477A40" w:rsidRPr="006D6F2A">
        <w:rPr>
          <w:rFonts w:asciiTheme="minorHAnsi" w:hAnsiTheme="minorHAnsi" w:cstheme="minorHAnsi"/>
          <w:spacing w:val="-2"/>
        </w:rPr>
        <w:t xml:space="preserve">Indonesia, </w:t>
      </w:r>
      <w:r w:rsidR="00C74C70" w:rsidRPr="006D6F2A">
        <w:rPr>
          <w:rFonts w:asciiTheme="minorHAnsi" w:hAnsiTheme="minorHAnsi" w:cstheme="minorHAnsi"/>
          <w:spacing w:val="-2"/>
        </w:rPr>
        <w:t xml:space="preserve">Italy, </w:t>
      </w:r>
      <w:r w:rsidR="00477A40" w:rsidRPr="006D6F2A">
        <w:rPr>
          <w:rFonts w:asciiTheme="minorHAnsi" w:hAnsiTheme="minorHAnsi" w:cstheme="minorHAnsi"/>
          <w:spacing w:val="-2"/>
        </w:rPr>
        <w:t>Netherlands, New Zealand, Norway, Russian Federation, South Africa,</w:t>
      </w:r>
      <w:r w:rsidRPr="006D6F2A">
        <w:rPr>
          <w:rFonts w:asciiTheme="minorHAnsi" w:hAnsiTheme="minorHAnsi" w:cstheme="minorHAnsi"/>
          <w:spacing w:val="-2"/>
        </w:rPr>
        <w:t xml:space="preserve"> United Kingdom</w:t>
      </w:r>
      <w:r w:rsidR="00A56A82" w:rsidRPr="006D6F2A">
        <w:rPr>
          <w:rStyle w:val="a8"/>
          <w:rFonts w:asciiTheme="minorHAnsi" w:hAnsiTheme="minorHAnsi" w:cstheme="minorHAnsi"/>
          <w:spacing w:val="-2"/>
        </w:rPr>
        <w:footnoteReference w:id="1"/>
      </w:r>
      <w:r w:rsidRPr="006D6F2A">
        <w:rPr>
          <w:rStyle w:val="a8"/>
          <w:rFonts w:asciiTheme="minorHAnsi" w:hAnsiTheme="minorHAnsi" w:cstheme="minorHAnsi"/>
        </w:rPr>
        <w:t xml:space="preserve"> </w:t>
      </w:r>
      <w:r w:rsidRPr="006D6F2A">
        <w:rPr>
          <w:rFonts w:asciiTheme="minorHAnsi" w:hAnsiTheme="minorHAnsi" w:cstheme="minorHAnsi"/>
          <w:spacing w:val="-2"/>
        </w:rPr>
        <w:t xml:space="preserve">and United States), </w:t>
      </w:r>
      <w:r w:rsidR="00C74C70" w:rsidRPr="006D6F2A">
        <w:rPr>
          <w:rFonts w:asciiTheme="minorHAnsi" w:hAnsiTheme="minorHAnsi" w:cstheme="minorHAnsi"/>
          <w:spacing w:val="-2"/>
        </w:rPr>
        <w:t>1</w:t>
      </w:r>
      <w:r w:rsidRPr="006D6F2A">
        <w:rPr>
          <w:rFonts w:asciiTheme="minorHAnsi" w:hAnsiTheme="minorHAnsi" w:cstheme="minorHAnsi"/>
          <w:spacing w:val="-2"/>
        </w:rPr>
        <w:t xml:space="preserve"> representative of the RENCs (PRIMAR), </w:t>
      </w:r>
      <w:r w:rsidR="00C74C70" w:rsidRPr="006D6F2A">
        <w:rPr>
          <w:rFonts w:asciiTheme="minorHAnsi" w:hAnsiTheme="minorHAnsi" w:cstheme="minorHAnsi"/>
          <w:spacing w:val="-2"/>
        </w:rPr>
        <w:t>6</w:t>
      </w:r>
      <w:r w:rsidRPr="006D6F2A">
        <w:rPr>
          <w:rFonts w:asciiTheme="minorHAnsi" w:hAnsiTheme="minorHAnsi" w:cstheme="minorHAnsi"/>
          <w:spacing w:val="-2"/>
        </w:rPr>
        <w:t xml:space="preserve"> expert contributors (IEHG</w:t>
      </w:r>
      <w:r w:rsidR="00FE0558" w:rsidRPr="006D6F2A">
        <w:rPr>
          <w:rStyle w:val="a8"/>
          <w:rFonts w:asciiTheme="minorHAnsi" w:hAnsiTheme="minorHAnsi" w:cstheme="minorHAnsi"/>
          <w:spacing w:val="-2"/>
        </w:rPr>
        <w:footnoteReference w:id="2"/>
      </w:r>
      <w:r w:rsidRPr="006D6F2A">
        <w:rPr>
          <w:rFonts w:asciiTheme="minorHAnsi" w:hAnsiTheme="minorHAnsi" w:cstheme="minorHAnsi"/>
          <w:spacing w:val="-2"/>
        </w:rPr>
        <w:t>,</w:t>
      </w:r>
      <w:r w:rsidR="00C74C70" w:rsidRPr="006D6F2A">
        <w:rPr>
          <w:rFonts w:asciiTheme="minorHAnsi" w:hAnsiTheme="minorHAnsi" w:cstheme="minorHAnsi"/>
          <w:spacing w:val="-2"/>
        </w:rPr>
        <w:t xml:space="preserve"> H2i, </w:t>
      </w:r>
      <w:r w:rsidRPr="006D6F2A">
        <w:rPr>
          <w:rFonts w:asciiTheme="minorHAnsi" w:hAnsiTheme="minorHAnsi" w:cstheme="minorHAnsi"/>
          <w:spacing w:val="-2"/>
        </w:rPr>
        <w:t xml:space="preserve">Portolan Science, </w:t>
      </w:r>
      <w:r w:rsidR="00A56A82" w:rsidRPr="006D6F2A">
        <w:rPr>
          <w:rFonts w:asciiTheme="minorHAnsi" w:hAnsiTheme="minorHAnsi" w:cstheme="minorHAnsi"/>
          <w:spacing w:val="-2"/>
        </w:rPr>
        <w:t xml:space="preserve">SevenCs, </w:t>
      </w:r>
      <w:r w:rsidR="00C74C70" w:rsidRPr="006D6F2A">
        <w:rPr>
          <w:rFonts w:asciiTheme="minorHAnsi" w:hAnsiTheme="minorHAnsi" w:cstheme="minorHAnsi"/>
          <w:spacing w:val="-2"/>
        </w:rPr>
        <w:t>Carnival Australia</w:t>
      </w:r>
      <w:r w:rsidR="00A56A82" w:rsidRPr="006D6F2A">
        <w:rPr>
          <w:rFonts w:asciiTheme="minorHAnsi" w:hAnsiTheme="minorHAnsi" w:cstheme="minorHAnsi"/>
          <w:spacing w:val="-2"/>
        </w:rPr>
        <w:t xml:space="preserve"> </w:t>
      </w:r>
      <w:r w:rsidRPr="006D6F2A">
        <w:rPr>
          <w:rFonts w:asciiTheme="minorHAnsi" w:hAnsiTheme="minorHAnsi" w:cstheme="minorHAnsi"/>
          <w:spacing w:val="-2"/>
        </w:rPr>
        <w:t>and University of New Hampshire) attended the meeting. The IHO</w:t>
      </w:r>
      <w:r w:rsidRPr="006D6F2A">
        <w:rPr>
          <w:rFonts w:asciiTheme="minorHAnsi" w:hAnsiTheme="minorHAnsi" w:cstheme="minorHAnsi"/>
          <w:spacing w:val="-2"/>
          <w:lang w:eastAsia="zh-CN"/>
        </w:rPr>
        <w:t xml:space="preserve"> </w:t>
      </w:r>
      <w:r w:rsidRPr="006D6F2A">
        <w:rPr>
          <w:rFonts w:asciiTheme="minorHAnsi" w:hAnsiTheme="minorHAnsi" w:cstheme="minorHAnsi"/>
          <w:spacing w:val="-2"/>
        </w:rPr>
        <w:t xml:space="preserve">Secretariat was represented by Assistant Director Yves </w:t>
      </w:r>
      <w:r w:rsidR="00A534B2" w:rsidRPr="006D6F2A">
        <w:rPr>
          <w:rFonts w:asciiTheme="minorHAnsi" w:hAnsiTheme="minorHAnsi" w:cstheme="minorHAnsi"/>
          <w:spacing w:val="-2"/>
        </w:rPr>
        <w:t>GUILLAM</w:t>
      </w:r>
      <w:r w:rsidRPr="006D6F2A">
        <w:rPr>
          <w:rFonts w:asciiTheme="minorHAnsi" w:hAnsiTheme="minorHAnsi" w:cstheme="minorHAnsi"/>
          <w:spacing w:val="-2"/>
        </w:rPr>
        <w:t>.</w:t>
      </w:r>
    </w:p>
    <w:p w14:paraId="282F0E14" w14:textId="77777777" w:rsidR="00F33FD0" w:rsidRPr="006D6F2A" w:rsidRDefault="00F33FD0" w:rsidP="00B4514E">
      <w:pPr>
        <w:pStyle w:val="a6"/>
        <w:spacing w:line="252" w:lineRule="exact"/>
        <w:ind w:left="-270" w:right="-334"/>
        <w:jc w:val="both"/>
        <w:rPr>
          <w:rFonts w:asciiTheme="minorHAnsi" w:hAnsiTheme="minorHAnsi" w:cstheme="minorHAnsi"/>
          <w:spacing w:val="-2"/>
        </w:rPr>
      </w:pPr>
    </w:p>
    <w:p w14:paraId="303BE7C3" w14:textId="773D4002" w:rsidR="001B519D" w:rsidRPr="006D6F2A" w:rsidRDefault="00F33FD0" w:rsidP="00F33FD0">
      <w:pPr>
        <w:pStyle w:val="a6"/>
        <w:spacing w:line="252" w:lineRule="exact"/>
        <w:ind w:left="-270" w:right="-334"/>
        <w:jc w:val="both"/>
        <w:rPr>
          <w:rFonts w:asciiTheme="minorHAnsi" w:hAnsiTheme="minorHAnsi" w:cstheme="minorHAnsi"/>
          <w:spacing w:val="-2"/>
        </w:rPr>
      </w:pPr>
      <w:r w:rsidRPr="006D6F2A">
        <w:rPr>
          <w:rFonts w:asciiTheme="minorHAnsi" w:hAnsiTheme="minorHAnsi" w:cstheme="minorHAnsi"/>
          <w:spacing w:val="-2"/>
        </w:rPr>
        <w:t>Chair express</w:t>
      </w:r>
      <w:r w:rsidR="001D5FAB">
        <w:rPr>
          <w:rFonts w:asciiTheme="minorHAnsi" w:hAnsiTheme="minorHAnsi" w:cstheme="minorHAnsi"/>
          <w:spacing w:val="-2"/>
        </w:rPr>
        <w:t>ed</w:t>
      </w:r>
      <w:r w:rsidRPr="006D6F2A">
        <w:rPr>
          <w:rFonts w:asciiTheme="minorHAnsi" w:hAnsiTheme="minorHAnsi" w:cstheme="minorHAnsi"/>
          <w:spacing w:val="-2"/>
        </w:rPr>
        <w:t xml:space="preserve"> his warm welcome to all </w:t>
      </w:r>
      <w:r w:rsidR="001D5FAB">
        <w:rPr>
          <w:rFonts w:asciiTheme="minorHAnsi" w:hAnsiTheme="minorHAnsi" w:cstheme="minorHAnsi"/>
          <w:spacing w:val="-2"/>
        </w:rPr>
        <w:t xml:space="preserve">of </w:t>
      </w:r>
      <w:r w:rsidRPr="006D6F2A">
        <w:rPr>
          <w:rFonts w:asciiTheme="minorHAnsi" w:hAnsiTheme="minorHAnsi" w:cstheme="minorHAnsi"/>
          <w:spacing w:val="-2"/>
        </w:rPr>
        <w:t xml:space="preserve">the participants. </w:t>
      </w:r>
      <w:r w:rsidR="00080A6D" w:rsidRPr="006D6F2A">
        <w:rPr>
          <w:rFonts w:asciiTheme="minorHAnsi" w:hAnsiTheme="minorHAnsi" w:cstheme="minorHAnsi"/>
          <w:spacing w:val="-2"/>
        </w:rPr>
        <w:t>In particular</w:t>
      </w:r>
      <w:r w:rsidR="001B519D" w:rsidRPr="006D6F2A">
        <w:rPr>
          <w:rFonts w:asciiTheme="minorHAnsi" w:hAnsiTheme="minorHAnsi" w:cstheme="minorHAnsi"/>
          <w:spacing w:val="-2"/>
        </w:rPr>
        <w:t xml:space="preserve">, he expressed a special gratitude to </w:t>
      </w:r>
      <w:r w:rsidR="00080A6D" w:rsidRPr="006D6F2A">
        <w:rPr>
          <w:rFonts w:asciiTheme="minorHAnsi" w:hAnsiTheme="minorHAnsi" w:cstheme="minorHAnsi"/>
          <w:spacing w:val="-2"/>
        </w:rPr>
        <w:t>TWCWG chair, ENCWG chair, DQ focal points in NIPWG and CSBWG</w:t>
      </w:r>
      <w:r w:rsidRPr="006D6F2A">
        <w:rPr>
          <w:rFonts w:asciiTheme="minorHAnsi" w:hAnsiTheme="minorHAnsi" w:cstheme="minorHAnsi"/>
          <w:spacing w:val="-2"/>
        </w:rPr>
        <w:t xml:space="preserve"> </w:t>
      </w:r>
      <w:r w:rsidR="001B519D" w:rsidRPr="006D6F2A">
        <w:rPr>
          <w:rFonts w:asciiTheme="minorHAnsi" w:hAnsiTheme="minorHAnsi" w:cstheme="minorHAnsi"/>
          <w:spacing w:val="-2"/>
        </w:rPr>
        <w:t xml:space="preserve">for their </w:t>
      </w:r>
      <w:r w:rsidR="00080A6D" w:rsidRPr="006D6F2A">
        <w:rPr>
          <w:rFonts w:asciiTheme="minorHAnsi" w:hAnsiTheme="minorHAnsi" w:cstheme="minorHAnsi"/>
          <w:spacing w:val="-2"/>
        </w:rPr>
        <w:t>upcoming</w:t>
      </w:r>
      <w:r w:rsidR="001B519D" w:rsidRPr="006D6F2A">
        <w:rPr>
          <w:rFonts w:asciiTheme="minorHAnsi" w:hAnsiTheme="minorHAnsi" w:cstheme="minorHAnsi"/>
          <w:spacing w:val="-2"/>
        </w:rPr>
        <w:t xml:space="preserve"> </w:t>
      </w:r>
      <w:r w:rsidR="00080A6D" w:rsidRPr="006D6F2A">
        <w:rPr>
          <w:rFonts w:asciiTheme="minorHAnsi" w:hAnsiTheme="minorHAnsi" w:cstheme="minorHAnsi"/>
          <w:spacing w:val="-2"/>
        </w:rPr>
        <w:t>wonderful reports</w:t>
      </w:r>
      <w:r w:rsidR="001B519D" w:rsidRPr="006D6F2A">
        <w:rPr>
          <w:rFonts w:asciiTheme="minorHAnsi" w:hAnsiTheme="minorHAnsi" w:cstheme="minorHAnsi"/>
          <w:spacing w:val="-2"/>
        </w:rPr>
        <w:t>.</w:t>
      </w:r>
    </w:p>
    <w:p w14:paraId="0536FD29" w14:textId="7751D32B" w:rsidR="00B4514E" w:rsidRPr="0096168F" w:rsidRDefault="00B4514E" w:rsidP="00B4514E">
      <w:pPr>
        <w:pStyle w:val="a6"/>
        <w:spacing w:line="252" w:lineRule="exact"/>
        <w:ind w:left="-270" w:right="-334"/>
        <w:jc w:val="both"/>
        <w:rPr>
          <w:rFonts w:asciiTheme="minorHAnsi" w:hAnsiTheme="minorHAnsi" w:cstheme="minorHAnsi"/>
          <w:spacing w:val="-2"/>
        </w:rPr>
      </w:pPr>
    </w:p>
    <w:p w14:paraId="430D2FD3" w14:textId="07AC6E37" w:rsidR="00965C20" w:rsidRPr="0096168F" w:rsidRDefault="00B4514E" w:rsidP="00B4514E">
      <w:pPr>
        <w:pStyle w:val="a6"/>
        <w:spacing w:line="252" w:lineRule="exact"/>
        <w:ind w:left="-270" w:right="-334"/>
        <w:jc w:val="both"/>
        <w:rPr>
          <w:rFonts w:asciiTheme="minorHAnsi" w:hAnsiTheme="minorHAnsi" w:cstheme="minorHAnsi"/>
          <w:spacing w:val="-2"/>
        </w:rPr>
      </w:pPr>
      <w:r w:rsidRPr="0096168F">
        <w:rPr>
          <w:rFonts w:asciiTheme="minorHAnsi" w:hAnsiTheme="minorHAnsi" w:cstheme="minorHAnsi"/>
          <w:spacing w:val="-2"/>
        </w:rPr>
        <w:t xml:space="preserve">At the invitation of the </w:t>
      </w:r>
      <w:r w:rsidR="007C0606" w:rsidRPr="0096168F">
        <w:rPr>
          <w:rFonts w:asciiTheme="minorHAnsi" w:hAnsiTheme="minorHAnsi" w:cstheme="minorHAnsi"/>
          <w:spacing w:val="-2"/>
        </w:rPr>
        <w:t>C</w:t>
      </w:r>
      <w:r w:rsidRPr="0096168F">
        <w:rPr>
          <w:rFonts w:asciiTheme="minorHAnsi" w:hAnsiTheme="minorHAnsi" w:cstheme="minorHAnsi"/>
          <w:spacing w:val="-2"/>
        </w:rPr>
        <w:t xml:space="preserve">hair, </w:t>
      </w:r>
      <w:bookmarkStart w:id="1" w:name="OLE_LINK2"/>
      <w:r w:rsidR="003205A1" w:rsidRPr="0096168F">
        <w:rPr>
          <w:rFonts w:asciiTheme="minorHAnsi" w:hAnsiTheme="minorHAnsi" w:cstheme="minorHAnsi"/>
          <w:spacing w:val="-2"/>
        </w:rPr>
        <w:t xml:space="preserve">Assistant </w:t>
      </w:r>
      <w:r w:rsidR="00EB3AC4" w:rsidRPr="0096168F">
        <w:rPr>
          <w:rFonts w:asciiTheme="minorHAnsi" w:hAnsiTheme="minorHAnsi" w:cstheme="minorHAnsi"/>
          <w:spacing w:val="-2"/>
        </w:rPr>
        <w:t xml:space="preserve">Director </w:t>
      </w:r>
      <w:r w:rsidR="009666F5" w:rsidRPr="0096168F">
        <w:rPr>
          <w:rFonts w:asciiTheme="minorHAnsi" w:hAnsiTheme="minorHAnsi" w:cstheme="minorHAnsi"/>
          <w:spacing w:val="-2"/>
        </w:rPr>
        <w:t xml:space="preserve">Yves </w:t>
      </w:r>
      <w:r w:rsidR="007A3A5D" w:rsidRPr="0096168F">
        <w:rPr>
          <w:rFonts w:asciiTheme="minorHAnsi" w:hAnsiTheme="minorHAnsi" w:cstheme="minorHAnsi"/>
          <w:spacing w:val="-2"/>
        </w:rPr>
        <w:t>GUILLAM</w:t>
      </w:r>
      <w:bookmarkEnd w:id="1"/>
      <w:r w:rsidR="00EB3AC4" w:rsidRPr="0096168F">
        <w:rPr>
          <w:rFonts w:asciiTheme="minorHAnsi" w:hAnsiTheme="minorHAnsi" w:cstheme="minorHAnsi"/>
          <w:spacing w:val="-2"/>
        </w:rPr>
        <w:t xml:space="preserve"> </w:t>
      </w:r>
      <w:bookmarkStart w:id="2" w:name="OLE_LINK1"/>
      <w:r w:rsidR="005063B5" w:rsidRPr="0096168F">
        <w:rPr>
          <w:rFonts w:asciiTheme="minorHAnsi" w:hAnsiTheme="minorHAnsi" w:cstheme="minorHAnsi"/>
          <w:spacing w:val="-2"/>
        </w:rPr>
        <w:t>gave a welcome speech</w:t>
      </w:r>
      <w:r w:rsidR="00FB4E4A" w:rsidRPr="0096168F">
        <w:rPr>
          <w:rFonts w:asciiTheme="minorHAnsi" w:hAnsiTheme="minorHAnsi" w:cstheme="minorHAnsi"/>
          <w:spacing w:val="-2"/>
        </w:rPr>
        <w:t>.</w:t>
      </w:r>
      <w:r w:rsidR="00EC6553" w:rsidRPr="0096168F">
        <w:rPr>
          <w:rFonts w:asciiTheme="minorHAnsi" w:hAnsiTheme="minorHAnsi" w:cstheme="minorHAnsi"/>
          <w:spacing w:val="-2"/>
        </w:rPr>
        <w:t xml:space="preserve"> </w:t>
      </w:r>
      <w:bookmarkEnd w:id="2"/>
      <w:r w:rsidR="00965C20" w:rsidRPr="0096168F">
        <w:rPr>
          <w:rFonts w:asciiTheme="minorHAnsi" w:hAnsiTheme="minorHAnsi" w:cstheme="minorHAnsi"/>
          <w:spacing w:val="-2"/>
        </w:rPr>
        <w:t>He welcomed the representatives of the 1</w:t>
      </w:r>
      <w:r w:rsidR="00C74C70" w:rsidRPr="0096168F">
        <w:rPr>
          <w:rFonts w:asciiTheme="minorHAnsi" w:hAnsiTheme="minorHAnsi" w:cstheme="minorHAnsi"/>
          <w:spacing w:val="-2"/>
        </w:rPr>
        <w:t>7</w:t>
      </w:r>
      <w:r w:rsidR="00965C20" w:rsidRPr="0096168F">
        <w:rPr>
          <w:rFonts w:asciiTheme="minorHAnsi" w:hAnsiTheme="minorHAnsi" w:cstheme="minorHAnsi"/>
          <w:spacing w:val="-2"/>
        </w:rPr>
        <w:t xml:space="preserve"> Member States participating in the meeting. </w:t>
      </w:r>
      <w:r w:rsidR="00FE4231" w:rsidRPr="0096168F">
        <w:rPr>
          <w:rFonts w:asciiTheme="minorHAnsi" w:hAnsiTheme="minorHAnsi" w:cstheme="minorHAnsi"/>
          <w:spacing w:val="-2"/>
        </w:rPr>
        <w:t>He highlighted the importance of the work of the DQWG and thanked all expert</w:t>
      </w:r>
      <w:r w:rsidR="003205A1" w:rsidRPr="0096168F">
        <w:rPr>
          <w:rFonts w:asciiTheme="minorHAnsi" w:hAnsiTheme="minorHAnsi" w:cstheme="minorHAnsi"/>
          <w:spacing w:val="-2"/>
        </w:rPr>
        <w:t xml:space="preserve"> </w:t>
      </w:r>
      <w:r w:rsidR="003205A1" w:rsidRPr="006D6F2A">
        <w:rPr>
          <w:rFonts w:asciiTheme="minorHAnsi" w:hAnsiTheme="minorHAnsi" w:cstheme="minorHAnsi"/>
          <w:spacing w:val="-2"/>
        </w:rPr>
        <w:t>contributor</w:t>
      </w:r>
      <w:r w:rsidR="00FE4231" w:rsidRPr="0096168F">
        <w:rPr>
          <w:rFonts w:asciiTheme="minorHAnsi" w:hAnsiTheme="minorHAnsi" w:cstheme="minorHAnsi"/>
          <w:spacing w:val="-2"/>
        </w:rPr>
        <w:t xml:space="preserve">s for their valuable contributions. </w:t>
      </w:r>
    </w:p>
    <w:p w14:paraId="7B842D16" w14:textId="77777777" w:rsidR="00305D7A" w:rsidRPr="0096168F" w:rsidRDefault="00305D7A" w:rsidP="00B4514E">
      <w:pPr>
        <w:pStyle w:val="a6"/>
        <w:spacing w:line="252" w:lineRule="exact"/>
        <w:ind w:left="-270" w:right="-334"/>
        <w:jc w:val="both"/>
        <w:rPr>
          <w:rFonts w:asciiTheme="minorHAnsi" w:hAnsiTheme="minorHAnsi" w:cstheme="minorHAnsi"/>
          <w:spacing w:val="-2"/>
        </w:rPr>
      </w:pPr>
    </w:p>
    <w:p w14:paraId="0DC3EE95" w14:textId="4CAC980B" w:rsidR="002719A3" w:rsidRPr="0096168F" w:rsidRDefault="002719A3" w:rsidP="00B4514E">
      <w:pPr>
        <w:pStyle w:val="a6"/>
        <w:spacing w:line="252" w:lineRule="exact"/>
        <w:ind w:left="-270" w:right="-334"/>
        <w:jc w:val="both"/>
        <w:rPr>
          <w:rFonts w:asciiTheme="minorHAnsi" w:hAnsiTheme="minorHAnsi" w:cstheme="minorHAnsi"/>
          <w:spacing w:val="-2"/>
        </w:rPr>
      </w:pPr>
      <w:r w:rsidRPr="0096168F">
        <w:rPr>
          <w:rFonts w:asciiTheme="minorHAnsi" w:hAnsiTheme="minorHAnsi" w:cstheme="minorHAnsi"/>
          <w:spacing w:val="-2"/>
        </w:rPr>
        <w:t>Chair opened the meeting, shared some meeting protocols, and invited participant</w:t>
      </w:r>
      <w:r w:rsidR="00C37AD5" w:rsidRPr="0096168F">
        <w:rPr>
          <w:rFonts w:asciiTheme="minorHAnsi" w:hAnsiTheme="minorHAnsi" w:cstheme="minorHAnsi"/>
          <w:spacing w:val="-2"/>
        </w:rPr>
        <w:t>s</w:t>
      </w:r>
      <w:r w:rsidRPr="0096168F">
        <w:rPr>
          <w:rFonts w:asciiTheme="minorHAnsi" w:hAnsiTheme="minorHAnsi" w:cstheme="minorHAnsi"/>
          <w:spacing w:val="-2"/>
        </w:rPr>
        <w:t xml:space="preserve"> to introduce themselves</w:t>
      </w:r>
      <w:r w:rsidR="00846BB9" w:rsidRPr="0096168F">
        <w:rPr>
          <w:rFonts w:asciiTheme="minorHAnsi" w:hAnsiTheme="minorHAnsi" w:cstheme="minorHAnsi"/>
          <w:spacing w:val="-2"/>
        </w:rPr>
        <w:t xml:space="preserve"> one by one</w:t>
      </w:r>
      <w:r w:rsidR="00C37AD5" w:rsidRPr="0096168F">
        <w:rPr>
          <w:rFonts w:asciiTheme="minorHAnsi" w:hAnsiTheme="minorHAnsi" w:cstheme="minorHAnsi"/>
          <w:spacing w:val="-2"/>
        </w:rPr>
        <w:t xml:space="preserve"> in order stated by Chair</w:t>
      </w:r>
      <w:r w:rsidRPr="0096168F">
        <w:rPr>
          <w:rFonts w:asciiTheme="minorHAnsi" w:hAnsiTheme="minorHAnsi" w:cstheme="minorHAnsi"/>
          <w:spacing w:val="-2"/>
        </w:rPr>
        <w:t>.</w:t>
      </w:r>
    </w:p>
    <w:p w14:paraId="12AA70A9" w14:textId="77777777" w:rsidR="007E33CC" w:rsidRPr="0096168F" w:rsidRDefault="007E33CC" w:rsidP="00B4514E">
      <w:pPr>
        <w:pStyle w:val="a6"/>
        <w:spacing w:line="252" w:lineRule="exact"/>
        <w:ind w:left="-270" w:right="-334"/>
        <w:jc w:val="both"/>
        <w:rPr>
          <w:rFonts w:asciiTheme="minorHAnsi" w:hAnsiTheme="minorHAnsi" w:cstheme="minorHAnsi"/>
          <w:spacing w:val="-2"/>
        </w:rPr>
      </w:pPr>
    </w:p>
    <w:p w14:paraId="1555E117" w14:textId="17204E93" w:rsidR="001D5FAB" w:rsidRPr="001D5FAB" w:rsidRDefault="00C37AD5" w:rsidP="001D5FAB">
      <w:pPr>
        <w:pStyle w:val="a6"/>
        <w:spacing w:line="252" w:lineRule="exact"/>
        <w:ind w:left="-270" w:right="-334"/>
        <w:jc w:val="both"/>
        <w:rPr>
          <w:rFonts w:asciiTheme="minorHAnsi" w:hAnsiTheme="minorHAnsi" w:cstheme="minorHAnsi"/>
          <w:spacing w:val="-2"/>
        </w:rPr>
      </w:pPr>
      <w:r w:rsidRPr="0096168F">
        <w:rPr>
          <w:rFonts w:asciiTheme="minorHAnsi" w:hAnsiTheme="minorHAnsi" w:cstheme="minorHAnsi"/>
          <w:spacing w:val="-2"/>
        </w:rPr>
        <w:t xml:space="preserve">Assistant Director Yves </w:t>
      </w:r>
      <w:r w:rsidR="007A3A5D" w:rsidRPr="0096168F">
        <w:rPr>
          <w:rFonts w:asciiTheme="minorHAnsi" w:hAnsiTheme="minorHAnsi" w:cstheme="minorHAnsi"/>
          <w:spacing w:val="-2"/>
        </w:rPr>
        <w:t>GUILLAM</w:t>
      </w:r>
      <w:r w:rsidR="007E33CC" w:rsidRPr="0096168F">
        <w:rPr>
          <w:rFonts w:asciiTheme="minorHAnsi" w:hAnsiTheme="minorHAnsi" w:cstheme="minorHAnsi"/>
          <w:spacing w:val="-2"/>
        </w:rPr>
        <w:t xml:space="preserve"> reminded that there would be an agenda for the election of Chair, Vice-Chair and Secretary</w:t>
      </w:r>
      <w:r w:rsidR="001D5FAB">
        <w:rPr>
          <w:rFonts w:asciiTheme="minorHAnsi" w:hAnsiTheme="minorHAnsi" w:cstheme="minorHAnsi"/>
          <w:spacing w:val="-2"/>
        </w:rPr>
        <w:t xml:space="preserve"> according to DQWG Terms of Reference because the meeting is </w:t>
      </w:r>
      <w:r w:rsidR="001D5FAB" w:rsidRPr="001D5FAB">
        <w:rPr>
          <w:rFonts w:asciiTheme="minorHAnsi" w:hAnsiTheme="minorHAnsi" w:cstheme="minorHAnsi"/>
          <w:spacing w:val="-2"/>
        </w:rPr>
        <w:t>the 1</w:t>
      </w:r>
      <w:r w:rsidR="001D5FAB" w:rsidRPr="001D5FAB">
        <w:rPr>
          <w:rFonts w:asciiTheme="minorHAnsi" w:hAnsiTheme="minorHAnsi" w:cstheme="minorHAnsi"/>
          <w:spacing w:val="-2"/>
          <w:vertAlign w:val="superscript"/>
        </w:rPr>
        <w:t>st</w:t>
      </w:r>
      <w:r w:rsidR="001D5FAB" w:rsidRPr="001D5FAB">
        <w:rPr>
          <w:rFonts w:asciiTheme="minorHAnsi" w:hAnsiTheme="minorHAnsi" w:cstheme="minorHAnsi"/>
          <w:spacing w:val="-2"/>
        </w:rPr>
        <w:t xml:space="preserve"> WG meeting after the 3rd ordinary Session of the Assembly. </w:t>
      </w:r>
    </w:p>
    <w:p w14:paraId="30A4882C" w14:textId="77777777" w:rsidR="00846BB9" w:rsidRPr="0096168F" w:rsidRDefault="00846BB9" w:rsidP="00B4514E">
      <w:pPr>
        <w:pStyle w:val="a6"/>
        <w:spacing w:line="252" w:lineRule="exact"/>
        <w:ind w:left="-270" w:right="-334"/>
        <w:jc w:val="both"/>
        <w:rPr>
          <w:rFonts w:asciiTheme="minorHAnsi" w:hAnsiTheme="minorHAnsi" w:cstheme="minorHAnsi"/>
          <w:spacing w:val="-2"/>
        </w:rPr>
      </w:pPr>
    </w:p>
    <w:p w14:paraId="3308C2BF" w14:textId="6942AC40" w:rsidR="00B4514E" w:rsidRPr="0096168F" w:rsidRDefault="00846BB9" w:rsidP="00B4514E">
      <w:pPr>
        <w:pStyle w:val="a6"/>
        <w:spacing w:line="252" w:lineRule="exact"/>
        <w:ind w:left="-270" w:right="-334"/>
        <w:jc w:val="both"/>
        <w:rPr>
          <w:rFonts w:asciiTheme="minorHAnsi" w:hAnsiTheme="minorHAnsi" w:cstheme="minorHAnsi"/>
          <w:spacing w:val="-2"/>
        </w:rPr>
      </w:pPr>
      <w:r w:rsidRPr="0096168F">
        <w:rPr>
          <w:rFonts w:asciiTheme="minorHAnsi" w:hAnsiTheme="minorHAnsi" w:cstheme="minorHAnsi"/>
          <w:spacing w:val="-2"/>
        </w:rPr>
        <w:t>Chair presented the DQWG 1</w:t>
      </w:r>
      <w:r w:rsidR="00E44A77" w:rsidRPr="0096168F">
        <w:rPr>
          <w:rFonts w:asciiTheme="minorHAnsi" w:hAnsiTheme="minorHAnsi" w:cstheme="minorHAnsi"/>
          <w:spacing w:val="-2"/>
        </w:rPr>
        <w:t>8</w:t>
      </w:r>
      <w:r w:rsidRPr="0096168F">
        <w:rPr>
          <w:rFonts w:asciiTheme="minorHAnsi" w:hAnsiTheme="minorHAnsi" w:cstheme="minorHAnsi"/>
          <w:spacing w:val="-2"/>
        </w:rPr>
        <w:t xml:space="preserve"> </w:t>
      </w:r>
      <w:r w:rsidR="00A172E0" w:rsidRPr="0096168F">
        <w:rPr>
          <w:rFonts w:asciiTheme="minorHAnsi" w:hAnsiTheme="minorHAnsi" w:cstheme="minorHAnsi"/>
          <w:spacing w:val="-2"/>
        </w:rPr>
        <w:t>f</w:t>
      </w:r>
      <w:r w:rsidRPr="0096168F">
        <w:rPr>
          <w:rFonts w:asciiTheme="minorHAnsi" w:hAnsiTheme="minorHAnsi" w:cstheme="minorHAnsi"/>
          <w:spacing w:val="-2"/>
        </w:rPr>
        <w:t xml:space="preserve">inal Minutes, and reported that this Minutes has been circulated to all members </w:t>
      </w:r>
      <w:r w:rsidR="00A172E0" w:rsidRPr="0096168F">
        <w:rPr>
          <w:rFonts w:asciiTheme="minorHAnsi" w:hAnsiTheme="minorHAnsi" w:cstheme="minorHAnsi"/>
          <w:spacing w:val="-2"/>
        </w:rPr>
        <w:t>for review</w:t>
      </w:r>
      <w:r w:rsidR="00F61428" w:rsidRPr="0096168F">
        <w:rPr>
          <w:rFonts w:asciiTheme="minorHAnsi" w:hAnsiTheme="minorHAnsi" w:cstheme="minorHAnsi"/>
          <w:spacing w:val="-2"/>
        </w:rPr>
        <w:t xml:space="preserve"> before the meeting</w:t>
      </w:r>
      <w:r w:rsidR="00A172E0" w:rsidRPr="0096168F">
        <w:rPr>
          <w:rFonts w:asciiTheme="minorHAnsi" w:hAnsiTheme="minorHAnsi" w:cstheme="minorHAnsi"/>
          <w:spacing w:val="-2"/>
        </w:rPr>
        <w:t>.</w:t>
      </w:r>
      <w:r w:rsidR="00F61428" w:rsidRPr="0096168F">
        <w:rPr>
          <w:rFonts w:asciiTheme="minorHAnsi" w:hAnsiTheme="minorHAnsi" w:cstheme="minorHAnsi"/>
          <w:spacing w:val="-2"/>
        </w:rPr>
        <w:t xml:space="preserve"> </w:t>
      </w:r>
    </w:p>
    <w:p w14:paraId="383158CA" w14:textId="77777777" w:rsidR="0097458F" w:rsidRPr="006D6F2A" w:rsidRDefault="0097458F" w:rsidP="00B4514E">
      <w:pPr>
        <w:pStyle w:val="a6"/>
        <w:spacing w:line="252" w:lineRule="exact"/>
        <w:ind w:left="-270" w:right="-334"/>
        <w:jc w:val="both"/>
        <w:rPr>
          <w:rFonts w:asciiTheme="minorHAnsi" w:eastAsiaTheme="minorEastAsia" w:hAnsiTheme="minorHAnsi" w:cstheme="minorHAnsi"/>
          <w:spacing w:val="-2"/>
          <w:lang w:eastAsia="zh-CN"/>
        </w:rPr>
      </w:pPr>
    </w:p>
    <w:p w14:paraId="7223ED27" w14:textId="5D140889" w:rsidR="00B4514E" w:rsidRPr="006D6F2A" w:rsidRDefault="00B4514E" w:rsidP="00B4514E">
      <w:pPr>
        <w:pStyle w:val="a6"/>
        <w:spacing w:line="252" w:lineRule="exact"/>
        <w:ind w:left="-270" w:right="-334"/>
        <w:jc w:val="both"/>
        <w:rPr>
          <w:rFonts w:asciiTheme="minorHAnsi" w:eastAsiaTheme="minorEastAsia" w:hAnsiTheme="minorHAnsi" w:cstheme="minorHAnsi"/>
          <w:spacing w:val="-2"/>
          <w:lang w:eastAsia="zh-CN"/>
        </w:rPr>
      </w:pPr>
      <w:r w:rsidRPr="006D6F2A">
        <w:rPr>
          <w:rFonts w:asciiTheme="minorHAnsi" w:eastAsiaTheme="minorEastAsia" w:hAnsiTheme="minorHAnsi" w:cstheme="minorHAnsi"/>
          <w:b/>
          <w:spacing w:val="-2"/>
          <w:lang w:eastAsia="zh-CN"/>
        </w:rPr>
        <w:t>[Decision 1</w:t>
      </w:r>
      <w:r w:rsidR="00477A40" w:rsidRPr="006D6F2A">
        <w:rPr>
          <w:rFonts w:asciiTheme="minorHAnsi" w:eastAsiaTheme="minorEastAsia" w:hAnsiTheme="minorHAnsi" w:cstheme="minorHAnsi"/>
          <w:b/>
          <w:spacing w:val="-2"/>
          <w:lang w:eastAsia="zh-CN"/>
        </w:rPr>
        <w:t>9</w:t>
      </w:r>
      <w:r w:rsidRPr="006D6F2A">
        <w:rPr>
          <w:rFonts w:asciiTheme="minorHAnsi" w:eastAsiaTheme="minorEastAsia" w:hAnsiTheme="minorHAnsi" w:cstheme="minorHAnsi"/>
          <w:b/>
          <w:spacing w:val="-2"/>
          <w:lang w:eastAsia="zh-CN"/>
        </w:rPr>
        <w:t>/01]DQWG approved</w:t>
      </w:r>
      <w:r w:rsidRPr="006D6F2A">
        <w:rPr>
          <w:rFonts w:asciiTheme="minorHAnsi" w:eastAsiaTheme="minorEastAsia" w:hAnsiTheme="minorHAnsi" w:cstheme="minorHAnsi"/>
          <w:spacing w:val="-2"/>
          <w:lang w:eastAsia="zh-CN"/>
        </w:rPr>
        <w:t xml:space="preserve"> </w:t>
      </w:r>
      <w:r w:rsidR="00477A40" w:rsidRPr="006D6F2A">
        <w:rPr>
          <w:rFonts w:asciiTheme="minorHAnsi" w:eastAsiaTheme="minorEastAsia" w:hAnsiTheme="minorHAnsi" w:cstheme="minorHAnsi"/>
          <w:spacing w:val="-2"/>
          <w:lang w:eastAsia="zh-CN"/>
        </w:rPr>
        <w:t>the draft agenda as presented at the meeting</w:t>
      </w:r>
      <w:r w:rsidRPr="006D6F2A">
        <w:rPr>
          <w:rFonts w:asciiTheme="minorHAnsi" w:eastAsiaTheme="minorEastAsia" w:hAnsiTheme="minorHAnsi" w:cstheme="minorHAnsi"/>
          <w:spacing w:val="-2"/>
          <w:lang w:eastAsia="zh-CN"/>
        </w:rPr>
        <w:t>.</w:t>
      </w:r>
    </w:p>
    <w:p w14:paraId="674DF437" w14:textId="77777777" w:rsidR="00B4514E" w:rsidRPr="006D6F2A" w:rsidRDefault="00B4514E" w:rsidP="00B4514E">
      <w:pPr>
        <w:pStyle w:val="a6"/>
        <w:spacing w:line="252" w:lineRule="exact"/>
        <w:ind w:left="-270" w:right="-334"/>
        <w:jc w:val="both"/>
        <w:rPr>
          <w:rFonts w:asciiTheme="minorHAnsi" w:eastAsiaTheme="minorEastAsia" w:hAnsiTheme="minorHAnsi" w:cstheme="minorHAnsi"/>
          <w:spacing w:val="-2"/>
          <w:lang w:eastAsia="zh-CN"/>
        </w:rPr>
      </w:pPr>
    </w:p>
    <w:p w14:paraId="349ED658" w14:textId="0C3EC27A" w:rsidR="00B4514E" w:rsidRPr="006D6F2A" w:rsidRDefault="00B4514E" w:rsidP="00B4514E">
      <w:pPr>
        <w:pStyle w:val="a6"/>
        <w:spacing w:line="252" w:lineRule="exact"/>
        <w:ind w:left="-270" w:right="-334"/>
        <w:jc w:val="both"/>
        <w:rPr>
          <w:rFonts w:asciiTheme="minorHAnsi" w:eastAsiaTheme="minorEastAsia" w:hAnsiTheme="minorHAnsi" w:cstheme="minorHAnsi"/>
          <w:b/>
          <w:spacing w:val="-2"/>
          <w:lang w:eastAsia="zh-CN"/>
        </w:rPr>
      </w:pPr>
      <w:r w:rsidRPr="006D6F2A">
        <w:rPr>
          <w:rFonts w:asciiTheme="minorHAnsi" w:eastAsiaTheme="minorEastAsia" w:hAnsiTheme="minorHAnsi" w:cstheme="minorHAnsi"/>
          <w:b/>
          <w:spacing w:val="-2"/>
          <w:lang w:eastAsia="zh-CN"/>
        </w:rPr>
        <w:t>[Decision 1</w:t>
      </w:r>
      <w:r w:rsidR="00477A40" w:rsidRPr="006D6F2A">
        <w:rPr>
          <w:rFonts w:asciiTheme="minorHAnsi" w:eastAsiaTheme="minorEastAsia" w:hAnsiTheme="minorHAnsi" w:cstheme="minorHAnsi"/>
          <w:b/>
          <w:spacing w:val="-2"/>
          <w:lang w:eastAsia="zh-CN"/>
        </w:rPr>
        <w:t>9</w:t>
      </w:r>
      <w:r w:rsidRPr="006D6F2A">
        <w:rPr>
          <w:rFonts w:asciiTheme="minorHAnsi" w:eastAsiaTheme="minorEastAsia" w:hAnsiTheme="minorHAnsi" w:cstheme="minorHAnsi"/>
          <w:b/>
          <w:spacing w:val="-2"/>
          <w:lang w:eastAsia="zh-CN"/>
        </w:rPr>
        <w:t>/02]DQWG approved</w:t>
      </w:r>
      <w:r w:rsidRPr="006D6F2A">
        <w:rPr>
          <w:rFonts w:asciiTheme="minorHAnsi" w:eastAsiaTheme="minorEastAsia" w:hAnsiTheme="minorHAnsi" w:cstheme="minorHAnsi"/>
          <w:spacing w:val="-2"/>
          <w:lang w:eastAsia="zh-CN"/>
        </w:rPr>
        <w:t xml:space="preserve"> </w:t>
      </w:r>
      <w:r w:rsidR="00477A40" w:rsidRPr="006D6F2A">
        <w:rPr>
          <w:rFonts w:asciiTheme="minorHAnsi" w:eastAsiaTheme="minorEastAsia" w:hAnsiTheme="minorHAnsi" w:cstheme="minorHAnsi"/>
          <w:spacing w:val="-2"/>
          <w:lang w:eastAsia="zh-CN"/>
        </w:rPr>
        <w:t>the DQWG 18 Final Minutes</w:t>
      </w:r>
      <w:r w:rsidRPr="006D6F2A">
        <w:rPr>
          <w:rFonts w:asciiTheme="minorHAnsi" w:eastAsiaTheme="minorEastAsia" w:hAnsiTheme="minorHAnsi" w:cstheme="minorHAnsi"/>
          <w:spacing w:val="-2"/>
          <w:lang w:eastAsia="zh-CN"/>
        </w:rPr>
        <w:t>.</w:t>
      </w:r>
    </w:p>
    <w:p w14:paraId="4C91CB2E" w14:textId="77777777" w:rsidR="00BA4FA2" w:rsidRPr="006D6F2A" w:rsidRDefault="00BA4FA2" w:rsidP="00B4514E">
      <w:pPr>
        <w:pStyle w:val="a6"/>
        <w:spacing w:line="252" w:lineRule="exact"/>
        <w:ind w:left="-270" w:right="-334"/>
        <w:jc w:val="both"/>
        <w:rPr>
          <w:rFonts w:asciiTheme="minorHAnsi" w:eastAsiaTheme="minorEastAsia" w:hAnsiTheme="minorHAnsi" w:cstheme="minorHAnsi"/>
          <w:spacing w:val="-2"/>
          <w:lang w:eastAsia="zh-CN"/>
        </w:rPr>
      </w:pPr>
    </w:p>
    <w:p w14:paraId="61F09C59" w14:textId="77777777" w:rsidR="00EC26DA" w:rsidRPr="001D5FAB" w:rsidRDefault="00EC26DA" w:rsidP="001D5FAB">
      <w:pPr>
        <w:pStyle w:val="a6"/>
        <w:spacing w:line="252" w:lineRule="exact"/>
        <w:ind w:left="-270" w:right="-334"/>
        <w:jc w:val="both"/>
        <w:rPr>
          <w:rFonts w:asciiTheme="minorHAnsi" w:hAnsiTheme="minorHAnsi" w:cstheme="minorHAnsi"/>
          <w:spacing w:val="-2"/>
        </w:rPr>
      </w:pPr>
      <w:bookmarkStart w:id="3" w:name="OLE_LINK22"/>
      <w:r w:rsidRPr="001D5FAB">
        <w:rPr>
          <w:rFonts w:asciiTheme="minorHAnsi" w:hAnsiTheme="minorHAnsi" w:cstheme="minorHAnsi"/>
          <w:spacing w:val="-2"/>
        </w:rPr>
        <w:t>Mr. Scott YONGBLUT</w:t>
      </w:r>
      <w:bookmarkEnd w:id="3"/>
      <w:r w:rsidRPr="001D5FAB">
        <w:rPr>
          <w:rFonts w:asciiTheme="minorHAnsi" w:hAnsiTheme="minorHAnsi" w:cstheme="minorHAnsi"/>
          <w:spacing w:val="-2"/>
        </w:rPr>
        <w:t xml:space="preserve"> provided a summary of the status of all current DQWG actions. The outstanding actions were discussed and updated accordingly, see Annex A.</w:t>
      </w:r>
    </w:p>
    <w:p w14:paraId="3E3C841E" w14:textId="05B6E027" w:rsidR="00021F78" w:rsidRPr="001D5FAB" w:rsidRDefault="00021F78" w:rsidP="001D5FAB">
      <w:pPr>
        <w:pStyle w:val="a6"/>
        <w:spacing w:line="252" w:lineRule="exact"/>
        <w:ind w:left="-270" w:right="-334"/>
        <w:jc w:val="both"/>
        <w:rPr>
          <w:rFonts w:asciiTheme="minorHAnsi" w:hAnsiTheme="minorHAnsi" w:cstheme="minorHAnsi"/>
          <w:spacing w:val="-2"/>
        </w:rPr>
      </w:pPr>
    </w:p>
    <w:p w14:paraId="64F5FC0B" w14:textId="75847EF8" w:rsidR="00385BEC" w:rsidRPr="006D6F2A" w:rsidRDefault="00385BEC" w:rsidP="001D5FAB">
      <w:pPr>
        <w:pStyle w:val="a6"/>
        <w:spacing w:line="252" w:lineRule="exact"/>
        <w:ind w:left="-270" w:right="-334"/>
        <w:jc w:val="both"/>
        <w:rPr>
          <w:rFonts w:asciiTheme="minorHAnsi" w:hAnsiTheme="minorHAnsi" w:cstheme="minorHAnsi"/>
          <w:spacing w:val="-2"/>
        </w:rPr>
      </w:pPr>
      <w:bookmarkStart w:id="4" w:name="OLE_LINK24"/>
      <w:r w:rsidRPr="006D6F2A">
        <w:rPr>
          <w:rFonts w:asciiTheme="minorHAnsi" w:hAnsiTheme="minorHAnsi" w:cstheme="minorHAnsi"/>
          <w:spacing w:val="-2"/>
        </w:rPr>
        <w:t xml:space="preserve">The </w:t>
      </w:r>
      <w:r w:rsidR="00F61428" w:rsidRPr="006D6F2A">
        <w:rPr>
          <w:rFonts w:asciiTheme="minorHAnsi" w:hAnsiTheme="minorHAnsi" w:cstheme="minorHAnsi"/>
          <w:spacing w:val="-2"/>
        </w:rPr>
        <w:t xml:space="preserve">working </w:t>
      </w:r>
      <w:r w:rsidRPr="006D6F2A">
        <w:rPr>
          <w:rFonts w:asciiTheme="minorHAnsi" w:hAnsiTheme="minorHAnsi" w:cstheme="minorHAnsi"/>
          <w:spacing w:val="-2"/>
        </w:rPr>
        <w:t xml:space="preserve">group discussed revisions to the Terms of Reference for gender inclusive language. </w:t>
      </w:r>
    </w:p>
    <w:bookmarkEnd w:id="4"/>
    <w:p w14:paraId="5AE9157E" w14:textId="77777777" w:rsidR="00385BEC" w:rsidRPr="006D6F2A" w:rsidRDefault="00385BEC" w:rsidP="00021F78">
      <w:pPr>
        <w:ind w:left="-270" w:right="-334"/>
        <w:rPr>
          <w:rFonts w:cstheme="minorHAnsi"/>
          <w:spacing w:val="-2"/>
          <w:lang w:eastAsia="zh-CN"/>
        </w:rPr>
      </w:pPr>
    </w:p>
    <w:p w14:paraId="68F9B1A4" w14:textId="325463C2" w:rsidR="00021F78" w:rsidRPr="006D6F2A" w:rsidRDefault="00021F78" w:rsidP="00021F78">
      <w:pPr>
        <w:ind w:left="-270" w:right="-334"/>
        <w:rPr>
          <w:rFonts w:cstheme="minorHAnsi"/>
          <w:spacing w:val="-2"/>
          <w:lang w:eastAsia="zh-CN"/>
        </w:rPr>
      </w:pPr>
      <w:r w:rsidRPr="006D6F2A">
        <w:rPr>
          <w:rFonts w:cstheme="minorHAnsi"/>
          <w:b/>
          <w:spacing w:val="-2"/>
          <w:lang w:eastAsia="zh-CN"/>
        </w:rPr>
        <w:t>[Decision 19/03] DQWG endorse</w:t>
      </w:r>
      <w:r w:rsidR="00966DAE" w:rsidRPr="006D6F2A">
        <w:rPr>
          <w:rFonts w:cstheme="minorHAnsi"/>
          <w:b/>
          <w:spacing w:val="-2"/>
          <w:lang w:eastAsia="zh-CN"/>
        </w:rPr>
        <w:t>d</w:t>
      </w:r>
      <w:r w:rsidRPr="006D6F2A">
        <w:rPr>
          <w:rFonts w:eastAsia="宋体" w:cstheme="minorHAnsi"/>
          <w:b/>
          <w:lang w:eastAsia="zh-CN"/>
        </w:rPr>
        <w:t xml:space="preserve"> </w:t>
      </w:r>
      <w:r w:rsidRPr="006D6F2A">
        <w:rPr>
          <w:rFonts w:eastAsia="宋体" w:cstheme="minorHAnsi"/>
          <w:lang w:eastAsia="zh-CN"/>
        </w:rPr>
        <w:t xml:space="preserve">the amendments to </w:t>
      </w:r>
      <w:bookmarkStart w:id="5" w:name="OLE_LINK8"/>
      <w:r w:rsidRPr="006D6F2A">
        <w:rPr>
          <w:rFonts w:eastAsia="宋体" w:cstheme="minorHAnsi"/>
          <w:lang w:eastAsia="zh-CN"/>
        </w:rPr>
        <w:t>DQWG ToRs</w:t>
      </w:r>
      <w:bookmarkEnd w:id="5"/>
      <w:r w:rsidRPr="006D6F2A">
        <w:rPr>
          <w:rFonts w:eastAsia="宋体" w:cstheme="minorHAnsi"/>
          <w:lang w:eastAsia="zh-CN"/>
        </w:rPr>
        <w:t>.</w:t>
      </w:r>
    </w:p>
    <w:p w14:paraId="5E2B4C86" w14:textId="77777777" w:rsidR="00021F78" w:rsidRPr="006D6F2A" w:rsidRDefault="00021F78" w:rsidP="00021F78">
      <w:pPr>
        <w:ind w:left="-270" w:right="-334"/>
        <w:rPr>
          <w:rFonts w:eastAsia="Times New Roman" w:cstheme="minorHAnsi"/>
          <w:b/>
        </w:rPr>
      </w:pPr>
    </w:p>
    <w:p w14:paraId="1C7290AD" w14:textId="7EDFAFE4" w:rsidR="00021F78" w:rsidRPr="006D6F2A" w:rsidRDefault="00021F78" w:rsidP="00021F78">
      <w:pPr>
        <w:ind w:left="-270" w:right="-334"/>
        <w:rPr>
          <w:rFonts w:cstheme="minorHAnsi"/>
          <w:spacing w:val="-2"/>
          <w:lang w:eastAsia="zh-CN"/>
        </w:rPr>
      </w:pPr>
      <w:r w:rsidRPr="006D6F2A">
        <w:rPr>
          <w:rFonts w:eastAsia="Times New Roman" w:cstheme="minorHAnsi"/>
          <w:b/>
        </w:rPr>
        <w:t xml:space="preserve">[Action 19/01] Chair </w:t>
      </w:r>
      <w:r w:rsidRPr="006D6F2A">
        <w:rPr>
          <w:rFonts w:eastAsia="Times New Roman" w:cstheme="minorHAnsi"/>
          <w:bCs/>
        </w:rPr>
        <w:t xml:space="preserve">to submit </w:t>
      </w:r>
      <w:r w:rsidRPr="006D6F2A">
        <w:rPr>
          <w:rFonts w:eastAsia="宋体" w:cstheme="minorHAnsi"/>
          <w:lang w:eastAsia="zh-CN"/>
        </w:rPr>
        <w:t>DQWG ToRs</w:t>
      </w:r>
      <w:r w:rsidRPr="006D6F2A">
        <w:rPr>
          <w:rFonts w:eastAsia="Times New Roman" w:cstheme="minorHAnsi"/>
          <w:bCs/>
        </w:rPr>
        <w:t xml:space="preserve"> to HSSC for approval</w:t>
      </w:r>
      <w:r w:rsidRPr="006D6F2A">
        <w:rPr>
          <w:rFonts w:eastAsia="宋体" w:cstheme="minorHAnsi"/>
          <w:bCs/>
          <w:lang w:eastAsia="zh-CN"/>
        </w:rPr>
        <w:t>.</w:t>
      </w:r>
    </w:p>
    <w:p w14:paraId="66B9B66E" w14:textId="2F119080" w:rsidR="00B4514E" w:rsidRPr="006D6F2A" w:rsidRDefault="00B4514E" w:rsidP="00B4514E">
      <w:pPr>
        <w:ind w:left="-270" w:right="-334"/>
        <w:rPr>
          <w:rFonts w:cstheme="minorHAnsi"/>
          <w:spacing w:val="-2"/>
          <w:lang w:eastAsia="zh-CN"/>
        </w:rPr>
      </w:pPr>
    </w:p>
    <w:p w14:paraId="4FE13B44" w14:textId="0E8CD351" w:rsidR="008A5384" w:rsidRPr="006D6F2A" w:rsidRDefault="00981FBA" w:rsidP="001D5FAB">
      <w:pPr>
        <w:pStyle w:val="a6"/>
        <w:spacing w:line="252" w:lineRule="exact"/>
        <w:ind w:left="-270" w:right="-334"/>
        <w:jc w:val="both"/>
        <w:rPr>
          <w:rFonts w:asciiTheme="minorHAnsi" w:hAnsiTheme="minorHAnsi" w:cstheme="minorHAnsi"/>
          <w:spacing w:val="-2"/>
        </w:rPr>
      </w:pPr>
      <w:r w:rsidRPr="001D5FAB">
        <w:rPr>
          <w:rFonts w:asciiTheme="minorHAnsi" w:hAnsiTheme="minorHAnsi" w:cstheme="minorHAnsi"/>
          <w:spacing w:val="-2"/>
        </w:rPr>
        <w:t>The meeting</w:t>
      </w:r>
      <w:r w:rsidR="003456BE" w:rsidRPr="001D5FAB">
        <w:rPr>
          <w:rFonts w:asciiTheme="minorHAnsi" w:hAnsiTheme="minorHAnsi" w:cstheme="minorHAnsi"/>
          <w:spacing w:val="-2"/>
        </w:rPr>
        <w:t xml:space="preserve"> emphasized the importance of keeping the membership list up to date and </w:t>
      </w:r>
      <w:r w:rsidR="00567B64" w:rsidRPr="001D5FAB">
        <w:rPr>
          <w:rFonts w:asciiTheme="minorHAnsi" w:hAnsiTheme="minorHAnsi" w:cstheme="minorHAnsi"/>
          <w:spacing w:val="-2"/>
        </w:rPr>
        <w:t>invited</w:t>
      </w:r>
      <w:r w:rsidR="003456BE" w:rsidRPr="001D5FAB">
        <w:rPr>
          <w:rFonts w:asciiTheme="minorHAnsi" w:hAnsiTheme="minorHAnsi" w:cstheme="minorHAnsi"/>
          <w:spacing w:val="-2"/>
        </w:rPr>
        <w:t xml:space="preserve"> all members</w:t>
      </w:r>
      <w:r w:rsidR="003456BE" w:rsidRPr="006D6F2A">
        <w:rPr>
          <w:rFonts w:asciiTheme="minorHAnsi" w:hAnsiTheme="minorHAnsi" w:cstheme="minorHAnsi"/>
          <w:spacing w:val="-2"/>
        </w:rPr>
        <w:t xml:space="preserve"> </w:t>
      </w:r>
      <w:r w:rsidR="00567B64" w:rsidRPr="006D6F2A">
        <w:rPr>
          <w:rFonts w:asciiTheme="minorHAnsi" w:hAnsiTheme="minorHAnsi" w:cstheme="minorHAnsi"/>
          <w:spacing w:val="-2"/>
        </w:rPr>
        <w:t xml:space="preserve">to </w:t>
      </w:r>
      <w:r w:rsidR="003456BE" w:rsidRPr="006D6F2A">
        <w:rPr>
          <w:rFonts w:asciiTheme="minorHAnsi" w:hAnsiTheme="minorHAnsi" w:cstheme="minorHAnsi"/>
          <w:spacing w:val="-2"/>
        </w:rPr>
        <w:t xml:space="preserve">send updates to the </w:t>
      </w:r>
      <w:r w:rsidR="00F61428" w:rsidRPr="006D6F2A">
        <w:rPr>
          <w:rFonts w:asciiTheme="minorHAnsi" w:hAnsiTheme="minorHAnsi" w:cstheme="minorHAnsi"/>
          <w:spacing w:val="-2"/>
        </w:rPr>
        <w:t>C</w:t>
      </w:r>
      <w:r w:rsidR="003456BE" w:rsidRPr="006D6F2A">
        <w:rPr>
          <w:rFonts w:asciiTheme="minorHAnsi" w:hAnsiTheme="minorHAnsi" w:cstheme="minorHAnsi"/>
          <w:spacing w:val="-2"/>
        </w:rPr>
        <w:t>hair or Secretariat.</w:t>
      </w:r>
    </w:p>
    <w:p w14:paraId="652BA69A" w14:textId="77777777" w:rsidR="008A5384" w:rsidRPr="006D6F2A" w:rsidRDefault="008A5384" w:rsidP="00B4514E">
      <w:pPr>
        <w:ind w:left="-270" w:right="-334"/>
        <w:rPr>
          <w:rFonts w:cstheme="minorHAnsi"/>
          <w:spacing w:val="-2"/>
          <w:lang w:eastAsia="zh-CN"/>
        </w:rPr>
      </w:pPr>
    </w:p>
    <w:p w14:paraId="75BA9E03" w14:textId="7C6E0568" w:rsidR="00B4514E" w:rsidRPr="006D6F2A" w:rsidRDefault="00B4514E" w:rsidP="00B4514E">
      <w:pPr>
        <w:ind w:left="-270" w:right="-334"/>
        <w:rPr>
          <w:rFonts w:cstheme="minorHAnsi"/>
          <w:highlight w:val="yellow"/>
          <w:lang w:eastAsia="zh-CN"/>
        </w:rPr>
      </w:pPr>
      <w:r w:rsidRPr="006D6F2A">
        <w:rPr>
          <w:rFonts w:cstheme="minorHAnsi"/>
          <w:b/>
          <w:lang w:eastAsia="zh-CN"/>
        </w:rPr>
        <w:t>[Action1</w:t>
      </w:r>
      <w:r w:rsidR="00021F78" w:rsidRPr="006D6F2A">
        <w:rPr>
          <w:rFonts w:cstheme="minorHAnsi"/>
          <w:b/>
          <w:lang w:eastAsia="zh-CN"/>
        </w:rPr>
        <w:t>9</w:t>
      </w:r>
      <w:r w:rsidRPr="006D6F2A">
        <w:rPr>
          <w:rFonts w:cstheme="minorHAnsi"/>
          <w:b/>
          <w:lang w:eastAsia="zh-CN"/>
        </w:rPr>
        <w:t>/0</w:t>
      </w:r>
      <w:r w:rsidR="00021F78" w:rsidRPr="006D6F2A">
        <w:rPr>
          <w:rFonts w:cstheme="minorHAnsi"/>
          <w:b/>
          <w:lang w:eastAsia="zh-CN"/>
        </w:rPr>
        <w:t>2</w:t>
      </w:r>
      <w:r w:rsidRPr="006D6F2A">
        <w:rPr>
          <w:rFonts w:cstheme="minorHAnsi"/>
          <w:b/>
          <w:lang w:eastAsia="zh-CN"/>
        </w:rPr>
        <w:t xml:space="preserve">] DQWG Members were invited </w:t>
      </w:r>
      <w:r w:rsidRPr="006D6F2A">
        <w:rPr>
          <w:rFonts w:cstheme="minorHAnsi"/>
          <w:lang w:eastAsia="zh-CN"/>
        </w:rPr>
        <w:t>to update the DQWG Membership list and contact details.</w:t>
      </w:r>
    </w:p>
    <w:p w14:paraId="6053523A" w14:textId="7786781F" w:rsidR="006954DA" w:rsidRPr="006D6F2A" w:rsidRDefault="006954DA" w:rsidP="004E164F">
      <w:pPr>
        <w:ind w:left="-270" w:right="-334"/>
        <w:rPr>
          <w:rFonts w:cstheme="minorHAnsi"/>
          <w:highlight w:val="yellow"/>
          <w:lang w:eastAsia="zh-CN"/>
        </w:rPr>
      </w:pPr>
    </w:p>
    <w:p w14:paraId="5A0AA030" w14:textId="5B490481" w:rsidR="00021F78" w:rsidRPr="001D5FAB" w:rsidRDefault="00C14456" w:rsidP="001D5FAB">
      <w:pPr>
        <w:pStyle w:val="a6"/>
        <w:spacing w:line="252" w:lineRule="exact"/>
        <w:ind w:left="-270" w:right="-334"/>
        <w:jc w:val="both"/>
        <w:rPr>
          <w:rFonts w:asciiTheme="minorHAnsi" w:hAnsiTheme="minorHAnsi" w:cstheme="minorHAnsi"/>
          <w:spacing w:val="-2"/>
        </w:rPr>
      </w:pPr>
      <w:r w:rsidRPr="001D5FAB">
        <w:rPr>
          <w:rFonts w:asciiTheme="minorHAnsi" w:hAnsiTheme="minorHAnsi" w:cstheme="minorHAnsi"/>
          <w:spacing w:val="-2"/>
        </w:rPr>
        <w:t>Before the first health break, all participants turned on their cameras and to</w:t>
      </w:r>
      <w:r w:rsidR="00F61428" w:rsidRPr="001D5FAB">
        <w:rPr>
          <w:rFonts w:asciiTheme="minorHAnsi" w:hAnsiTheme="minorHAnsi" w:cstheme="minorHAnsi"/>
          <w:spacing w:val="-2"/>
        </w:rPr>
        <w:t>ok</w:t>
      </w:r>
      <w:r w:rsidRPr="001D5FAB">
        <w:rPr>
          <w:rFonts w:asciiTheme="minorHAnsi" w:hAnsiTheme="minorHAnsi" w:cstheme="minorHAnsi"/>
          <w:spacing w:val="-2"/>
        </w:rPr>
        <w:t xml:space="preserve"> some good group photos.</w:t>
      </w:r>
    </w:p>
    <w:p w14:paraId="5F34A409" w14:textId="77777777" w:rsidR="00C14456" w:rsidRPr="006D6F2A" w:rsidRDefault="00C14456" w:rsidP="004E164F">
      <w:pPr>
        <w:ind w:left="-270" w:right="-334"/>
        <w:rPr>
          <w:rFonts w:cstheme="minorHAnsi"/>
          <w:highlight w:val="yellow"/>
          <w:lang w:eastAsia="zh-CN"/>
        </w:rPr>
      </w:pPr>
    </w:p>
    <w:p w14:paraId="0410FCD4" w14:textId="77777777" w:rsidR="000C7AEA" w:rsidRPr="006D6F2A" w:rsidRDefault="00CC5FD1" w:rsidP="004E164F">
      <w:pPr>
        <w:pStyle w:val="a5"/>
        <w:widowControl/>
        <w:numPr>
          <w:ilvl w:val="0"/>
          <w:numId w:val="1"/>
        </w:numPr>
        <w:spacing w:after="160" w:line="259" w:lineRule="auto"/>
        <w:ind w:left="-270" w:right="-334" w:firstLine="0"/>
        <w:rPr>
          <w:rFonts w:cstheme="minorHAnsi"/>
          <w:b/>
        </w:rPr>
      </w:pPr>
      <w:r w:rsidRPr="006D6F2A">
        <w:rPr>
          <w:rFonts w:cstheme="minorHAnsi"/>
          <w:b/>
        </w:rPr>
        <w:t>Matters Relating to Upper IHO Bodies / Other WGs/PTs</w:t>
      </w:r>
    </w:p>
    <w:p w14:paraId="0A069F5C" w14:textId="3F80396A" w:rsidR="00DD49D1" w:rsidRPr="006D6F2A" w:rsidRDefault="00DD49D1" w:rsidP="004E164F">
      <w:pPr>
        <w:widowControl/>
        <w:spacing w:after="160" w:line="259" w:lineRule="auto"/>
        <w:ind w:left="-270" w:right="-334"/>
        <w:rPr>
          <w:rFonts w:cstheme="minorHAnsi"/>
          <w:b/>
          <w:bCs/>
        </w:rPr>
      </w:pPr>
      <w:bookmarkStart w:id="6" w:name="OLE_LINK5"/>
      <w:r w:rsidRPr="006D6F2A">
        <w:rPr>
          <w:rFonts w:cstheme="minorHAnsi"/>
          <w:b/>
          <w:bCs/>
        </w:rPr>
        <w:t xml:space="preserve">2.1 </w:t>
      </w:r>
      <w:r w:rsidR="00177E01" w:rsidRPr="006D6F2A">
        <w:rPr>
          <w:rFonts w:cstheme="minorHAnsi"/>
          <w:b/>
          <w:bCs/>
        </w:rPr>
        <w:t xml:space="preserve">HSSC </w:t>
      </w:r>
      <w:r w:rsidR="00933D15">
        <w:rPr>
          <w:rFonts w:cstheme="minorHAnsi"/>
          <w:b/>
          <w:bCs/>
        </w:rPr>
        <w:t>P</w:t>
      </w:r>
      <w:r w:rsidR="00177E01" w:rsidRPr="006D6F2A">
        <w:rPr>
          <w:rFonts w:cstheme="minorHAnsi"/>
          <w:b/>
          <w:bCs/>
        </w:rPr>
        <w:t>resentation at C-7</w:t>
      </w:r>
    </w:p>
    <w:bookmarkEnd w:id="6"/>
    <w:p w14:paraId="1ABFFCA0" w14:textId="3B043FF7" w:rsidR="000C7AEA" w:rsidRPr="006D6F2A" w:rsidRDefault="000C7AEA" w:rsidP="004E164F">
      <w:pPr>
        <w:widowControl/>
        <w:spacing w:after="160" w:line="259" w:lineRule="auto"/>
        <w:ind w:left="-270" w:right="-334"/>
        <w:rPr>
          <w:rFonts w:cstheme="minorHAnsi"/>
        </w:rPr>
      </w:pPr>
      <w:r w:rsidRPr="006D6F2A">
        <w:rPr>
          <w:rFonts w:cstheme="minorHAnsi"/>
        </w:rPr>
        <w:t xml:space="preserve">Chair </w:t>
      </w:r>
      <w:r w:rsidR="00BC440C" w:rsidRPr="006D6F2A">
        <w:rPr>
          <w:rFonts w:cstheme="minorHAnsi"/>
        </w:rPr>
        <w:t xml:space="preserve">shared some information on </w:t>
      </w:r>
      <w:r w:rsidR="00177E01" w:rsidRPr="006D6F2A">
        <w:rPr>
          <w:rFonts w:cstheme="minorHAnsi"/>
        </w:rPr>
        <w:t>new progresses of</w:t>
      </w:r>
      <w:r w:rsidR="00BC440C" w:rsidRPr="006D6F2A">
        <w:rPr>
          <w:rFonts w:cstheme="minorHAnsi"/>
        </w:rPr>
        <w:t xml:space="preserve"> HSSC15 from the perspective of the DQWG</w:t>
      </w:r>
      <w:r w:rsidR="00A015A2" w:rsidRPr="006D6F2A">
        <w:rPr>
          <w:rFonts w:cstheme="minorHAnsi"/>
        </w:rPr>
        <w:t xml:space="preserve">. </w:t>
      </w:r>
      <w:bookmarkStart w:id="7" w:name="OLE_LINK10"/>
      <w:r w:rsidR="00A015A2" w:rsidRPr="006D6F2A">
        <w:rPr>
          <w:rFonts w:cstheme="minorHAnsi"/>
        </w:rPr>
        <w:t>The key issue</w:t>
      </w:r>
      <w:r w:rsidR="00BC440C" w:rsidRPr="006D6F2A">
        <w:rPr>
          <w:rFonts w:cstheme="minorHAnsi"/>
        </w:rPr>
        <w:t>s</w:t>
      </w:r>
      <w:r w:rsidR="00A015A2" w:rsidRPr="006D6F2A">
        <w:rPr>
          <w:rFonts w:cstheme="minorHAnsi"/>
        </w:rPr>
        <w:t xml:space="preserve"> highlighted were</w:t>
      </w:r>
      <w:bookmarkEnd w:id="7"/>
      <w:r w:rsidR="00A015A2" w:rsidRPr="006D6F2A">
        <w:rPr>
          <w:rFonts w:cstheme="minorHAnsi"/>
        </w:rPr>
        <w:t>:</w:t>
      </w:r>
    </w:p>
    <w:p w14:paraId="524B5506" w14:textId="5D781565" w:rsidR="001D60F4" w:rsidRDefault="00BC440C" w:rsidP="00CC3B08">
      <w:pPr>
        <w:pStyle w:val="a5"/>
        <w:widowControl/>
        <w:numPr>
          <w:ilvl w:val="0"/>
          <w:numId w:val="5"/>
        </w:numPr>
        <w:spacing w:after="160" w:line="259" w:lineRule="auto"/>
        <w:ind w:left="-270" w:right="-334" w:firstLine="0"/>
        <w:rPr>
          <w:rFonts w:cstheme="minorHAnsi"/>
        </w:rPr>
      </w:pPr>
      <w:r w:rsidRPr="006D6F2A">
        <w:rPr>
          <w:rFonts w:cstheme="minorHAnsi"/>
          <w:lang w:eastAsia="zh-CN"/>
        </w:rPr>
        <w:t>The HSSC Chair Group meeting</w:t>
      </w:r>
      <w:r w:rsidR="00177E01" w:rsidRPr="006D6F2A">
        <w:rPr>
          <w:rFonts w:cstheme="minorHAnsi"/>
          <w:lang w:eastAsia="zh-CN"/>
        </w:rPr>
        <w:t xml:space="preserve"> on HSSC inputs to the revised IHO Strategic Plan had</w:t>
      </w:r>
      <w:r w:rsidRPr="006D6F2A">
        <w:rPr>
          <w:rFonts w:cstheme="minorHAnsi"/>
          <w:lang w:eastAsia="zh-CN"/>
        </w:rPr>
        <w:t xml:space="preserve"> been held in </w:t>
      </w:r>
      <w:r w:rsidR="00D00FC8" w:rsidRPr="006D6F2A">
        <w:rPr>
          <w:rFonts w:cstheme="minorHAnsi"/>
          <w:lang w:eastAsia="zh-CN"/>
        </w:rPr>
        <w:t xml:space="preserve">   </w:t>
      </w:r>
      <w:r w:rsidRPr="006D6F2A">
        <w:rPr>
          <w:rFonts w:cstheme="minorHAnsi"/>
          <w:lang w:eastAsia="zh-CN"/>
        </w:rPr>
        <w:t>February 2, 2024. Draft inputs had been uploaded in HSSC-16 Webpage.</w:t>
      </w:r>
    </w:p>
    <w:p w14:paraId="5A39F631" w14:textId="0BC41DA5" w:rsidR="0053455A" w:rsidRPr="006D6F2A" w:rsidRDefault="0053455A" w:rsidP="00CC3B08">
      <w:pPr>
        <w:pStyle w:val="a5"/>
        <w:widowControl/>
        <w:numPr>
          <w:ilvl w:val="0"/>
          <w:numId w:val="5"/>
        </w:numPr>
        <w:spacing w:after="160" w:line="259" w:lineRule="auto"/>
        <w:ind w:left="-270" w:right="-334" w:firstLine="0"/>
        <w:rPr>
          <w:rFonts w:cstheme="minorHAnsi"/>
        </w:rPr>
      </w:pPr>
      <w:r w:rsidRPr="006D6F2A">
        <w:rPr>
          <w:rFonts w:cstheme="minorHAnsi"/>
        </w:rPr>
        <w:t xml:space="preserve">We have a new version 3.0 of the S-100 </w:t>
      </w:r>
      <w:r w:rsidRPr="0053455A">
        <w:rPr>
          <w:rFonts w:cstheme="minorHAnsi"/>
        </w:rPr>
        <w:t xml:space="preserve">implementation </w:t>
      </w:r>
      <w:r w:rsidRPr="006D6F2A">
        <w:rPr>
          <w:rFonts w:cstheme="minorHAnsi"/>
        </w:rPr>
        <w:t>roadmap.</w:t>
      </w:r>
    </w:p>
    <w:p w14:paraId="2F09AB49" w14:textId="1BCBC887" w:rsidR="00CC3B08" w:rsidRPr="006D6F2A" w:rsidRDefault="00BC440C" w:rsidP="00CC3B08">
      <w:pPr>
        <w:pStyle w:val="a5"/>
        <w:widowControl/>
        <w:numPr>
          <w:ilvl w:val="0"/>
          <w:numId w:val="5"/>
        </w:numPr>
        <w:spacing w:after="160" w:line="259" w:lineRule="auto"/>
        <w:ind w:left="-270" w:right="-334" w:firstLine="0"/>
        <w:rPr>
          <w:rFonts w:cstheme="minorHAnsi"/>
        </w:rPr>
      </w:pPr>
      <w:r w:rsidRPr="006D6F2A">
        <w:rPr>
          <w:rFonts w:cstheme="minorHAnsi"/>
          <w:lang w:eastAsia="zh-CN"/>
        </w:rPr>
        <w:t xml:space="preserve">It is necessary to speed up DQWG work items related to S-100 implementation roadmap. E.g. </w:t>
      </w:r>
      <w:r w:rsidR="00177E01" w:rsidRPr="006D6F2A">
        <w:rPr>
          <w:rFonts w:cstheme="minorHAnsi"/>
          <w:lang w:eastAsia="zh-CN"/>
        </w:rPr>
        <w:t xml:space="preserve">review of </w:t>
      </w:r>
      <w:r w:rsidRPr="006D6F2A">
        <w:rPr>
          <w:rFonts w:cstheme="minorHAnsi"/>
          <w:lang w:eastAsia="zh-CN"/>
        </w:rPr>
        <w:t>DQ chapter</w:t>
      </w:r>
      <w:r w:rsidR="00177E01" w:rsidRPr="006D6F2A">
        <w:rPr>
          <w:rFonts w:cstheme="minorHAnsi"/>
          <w:lang w:eastAsia="zh-CN"/>
        </w:rPr>
        <w:t xml:space="preserve"> and </w:t>
      </w:r>
      <w:r w:rsidRPr="006D6F2A">
        <w:rPr>
          <w:rFonts w:cstheme="minorHAnsi"/>
          <w:lang w:eastAsia="zh-CN"/>
        </w:rPr>
        <w:t xml:space="preserve">FCs, DQ evaluation of S-100 products, </w:t>
      </w:r>
      <w:r w:rsidR="0053455A">
        <w:rPr>
          <w:rFonts w:cstheme="minorHAnsi"/>
          <w:lang w:eastAsia="zh-CN"/>
        </w:rPr>
        <w:t>etc.</w:t>
      </w:r>
    </w:p>
    <w:p w14:paraId="20FCDCC6" w14:textId="34687E5B" w:rsidR="001D60F4" w:rsidRPr="006D6F2A" w:rsidRDefault="0033155F" w:rsidP="00CC3B08">
      <w:pPr>
        <w:pStyle w:val="a5"/>
        <w:widowControl/>
        <w:numPr>
          <w:ilvl w:val="0"/>
          <w:numId w:val="5"/>
        </w:numPr>
        <w:spacing w:after="160" w:line="259" w:lineRule="auto"/>
        <w:ind w:left="-270" w:right="-334" w:firstLine="0"/>
        <w:rPr>
          <w:rFonts w:cstheme="minorHAnsi"/>
        </w:rPr>
      </w:pPr>
      <w:r w:rsidRPr="006D6F2A">
        <w:rPr>
          <w:rFonts w:cstheme="minorHAnsi"/>
        </w:rPr>
        <w:t xml:space="preserve">S-130 is the first PS whose DQ chapter are developed based on the </w:t>
      </w:r>
      <w:r w:rsidR="00177E01" w:rsidRPr="006D6F2A">
        <w:rPr>
          <w:rFonts w:cstheme="minorHAnsi"/>
        </w:rPr>
        <w:t xml:space="preserve">recommended </w:t>
      </w:r>
      <w:r w:rsidRPr="006D6F2A">
        <w:rPr>
          <w:rFonts w:cstheme="minorHAnsi"/>
        </w:rPr>
        <w:t>DQ template</w:t>
      </w:r>
      <w:r w:rsidR="001D60F4" w:rsidRPr="006D6F2A">
        <w:rPr>
          <w:rFonts w:cstheme="minorHAnsi"/>
          <w:lang w:eastAsia="zh-CN"/>
        </w:rPr>
        <w:t>.</w:t>
      </w:r>
    </w:p>
    <w:p w14:paraId="2102A0AE" w14:textId="2B5D9DC8" w:rsidR="00177E01" w:rsidRPr="006D6F2A" w:rsidRDefault="0033155F" w:rsidP="00A647A4">
      <w:pPr>
        <w:pStyle w:val="a5"/>
        <w:widowControl/>
        <w:numPr>
          <w:ilvl w:val="0"/>
          <w:numId w:val="5"/>
        </w:numPr>
        <w:spacing w:after="160" w:line="259" w:lineRule="auto"/>
        <w:ind w:left="-270" w:right="-334" w:firstLine="0"/>
        <w:rPr>
          <w:rFonts w:cstheme="minorHAnsi"/>
        </w:rPr>
      </w:pPr>
      <w:r w:rsidRPr="006D6F2A">
        <w:rPr>
          <w:rFonts w:cstheme="minorHAnsi"/>
        </w:rPr>
        <w:t>The number and name of S-66 will remain</w:t>
      </w:r>
      <w:r w:rsidR="00177E01" w:rsidRPr="006D6F2A">
        <w:rPr>
          <w:rFonts w:cstheme="minorHAnsi"/>
        </w:rPr>
        <w:t xml:space="preserve">, while </w:t>
      </w:r>
      <w:r w:rsidRPr="006D6F2A">
        <w:rPr>
          <w:rFonts w:cstheme="minorHAnsi"/>
        </w:rPr>
        <w:t>S-67</w:t>
      </w:r>
      <w:r w:rsidR="00177E01" w:rsidRPr="006D6F2A">
        <w:rPr>
          <w:rFonts w:cstheme="minorHAnsi"/>
        </w:rPr>
        <w:t xml:space="preserve"> will be</w:t>
      </w:r>
      <w:r w:rsidRPr="006D6F2A">
        <w:rPr>
          <w:rFonts w:cstheme="minorHAnsi"/>
        </w:rPr>
        <w:t xml:space="preserve"> withdrawn</w:t>
      </w:r>
      <w:r w:rsidR="0053455A">
        <w:rPr>
          <w:rFonts w:cstheme="minorHAnsi"/>
        </w:rPr>
        <w:t xml:space="preserve">, </w:t>
      </w:r>
      <w:r w:rsidR="0053455A" w:rsidRPr="006D6F2A">
        <w:rPr>
          <w:rFonts w:cstheme="minorHAnsi"/>
        </w:rPr>
        <w:t>because</w:t>
      </w:r>
      <w:r w:rsidRPr="006D6F2A">
        <w:rPr>
          <w:rFonts w:cstheme="minorHAnsi"/>
        </w:rPr>
        <w:t xml:space="preserve"> many IMO instruments refer to S-66</w:t>
      </w:r>
      <w:r w:rsidR="001D60F4" w:rsidRPr="006D6F2A">
        <w:rPr>
          <w:rFonts w:cstheme="minorHAnsi"/>
          <w:lang w:eastAsia="zh-CN"/>
        </w:rPr>
        <w:t>.</w:t>
      </w:r>
    </w:p>
    <w:p w14:paraId="1FAE55D3" w14:textId="1B2A4375" w:rsidR="00A647A4" w:rsidRPr="006D6F2A" w:rsidRDefault="0033155F" w:rsidP="00A647A4">
      <w:pPr>
        <w:pStyle w:val="a5"/>
        <w:widowControl/>
        <w:numPr>
          <w:ilvl w:val="0"/>
          <w:numId w:val="5"/>
        </w:numPr>
        <w:spacing w:after="160" w:line="259" w:lineRule="auto"/>
        <w:ind w:left="-270" w:right="-334" w:firstLine="0"/>
        <w:rPr>
          <w:rFonts w:cstheme="minorHAnsi"/>
        </w:rPr>
      </w:pPr>
      <w:r w:rsidRPr="006D6F2A">
        <w:rPr>
          <w:rFonts w:cstheme="minorHAnsi"/>
          <w:lang w:eastAsia="zh-CN"/>
        </w:rPr>
        <w:t xml:space="preserve"> S-68</w:t>
      </w:r>
      <w:r w:rsidR="00177E01" w:rsidRPr="006D6F2A">
        <w:rPr>
          <w:rFonts w:cstheme="minorHAnsi"/>
          <w:lang w:eastAsia="zh-CN"/>
        </w:rPr>
        <w:t xml:space="preserve"> Ed 1.0.0</w:t>
      </w:r>
      <w:r w:rsidRPr="006D6F2A">
        <w:rPr>
          <w:rFonts w:cstheme="minorHAnsi"/>
          <w:lang w:eastAsia="zh-CN"/>
        </w:rPr>
        <w:t xml:space="preserve"> have been released</w:t>
      </w:r>
      <w:r w:rsidR="00177E01" w:rsidRPr="006D6F2A">
        <w:rPr>
          <w:rFonts w:cstheme="minorHAnsi"/>
          <w:lang w:eastAsia="zh-CN"/>
        </w:rPr>
        <w:t xml:space="preserve"> by IHO</w:t>
      </w:r>
      <w:r w:rsidRPr="006D6F2A">
        <w:rPr>
          <w:rFonts w:cstheme="minorHAnsi"/>
          <w:lang w:eastAsia="zh-CN"/>
        </w:rPr>
        <w:t>.</w:t>
      </w:r>
    </w:p>
    <w:p w14:paraId="4147E958" w14:textId="51F236D1" w:rsidR="00DD49D1" w:rsidRPr="006D6F2A" w:rsidRDefault="00DD49D1" w:rsidP="00DD49D1">
      <w:pPr>
        <w:widowControl/>
        <w:spacing w:after="160" w:line="259" w:lineRule="auto"/>
        <w:ind w:left="-270" w:right="-334"/>
        <w:rPr>
          <w:rFonts w:cstheme="minorHAnsi"/>
        </w:rPr>
      </w:pPr>
      <w:r w:rsidRPr="006D6F2A">
        <w:rPr>
          <w:rFonts w:cstheme="minorHAnsi"/>
          <w:b/>
          <w:bCs/>
        </w:rPr>
        <w:t>2.2 Timeline for the Phase 1 Product Specifications</w:t>
      </w:r>
    </w:p>
    <w:p w14:paraId="7F2F0D78" w14:textId="30E95670" w:rsidR="00BC440C" w:rsidRPr="006D6F2A" w:rsidRDefault="006D6F2A" w:rsidP="00A647A4">
      <w:pPr>
        <w:pStyle w:val="a5"/>
        <w:widowControl/>
        <w:spacing w:after="160" w:line="259" w:lineRule="auto"/>
        <w:ind w:left="-270" w:right="-334"/>
        <w:rPr>
          <w:rFonts w:cstheme="minorHAnsi"/>
          <w:lang w:eastAsia="zh-CN"/>
        </w:rPr>
      </w:pPr>
      <w:r w:rsidRPr="006D6F2A">
        <w:rPr>
          <w:rFonts w:cstheme="minorHAnsi"/>
        </w:rPr>
        <w:t>Mr. Scott YONGBLUT</w:t>
      </w:r>
      <w:r w:rsidR="00BC440C" w:rsidRPr="006D6F2A">
        <w:rPr>
          <w:rFonts w:cstheme="minorHAnsi"/>
          <w:lang w:eastAsia="zh-CN"/>
        </w:rPr>
        <w:t xml:space="preserve"> gave a brief report on the timeline for the phase 1 product specifications.</w:t>
      </w:r>
    </w:p>
    <w:p w14:paraId="6EDCEF83" w14:textId="000D8A56" w:rsidR="00DD49D1" w:rsidRPr="006D6F2A" w:rsidRDefault="00DD49D1" w:rsidP="00DD49D1">
      <w:pPr>
        <w:widowControl/>
        <w:spacing w:after="160" w:line="259" w:lineRule="auto"/>
        <w:ind w:left="-270" w:right="-334"/>
        <w:rPr>
          <w:rFonts w:cstheme="minorHAnsi"/>
        </w:rPr>
      </w:pPr>
      <w:r w:rsidRPr="006D6F2A">
        <w:rPr>
          <w:rFonts w:cstheme="minorHAnsi"/>
          <w:b/>
          <w:bCs/>
        </w:rPr>
        <w:t xml:space="preserve">2.3 Decisions and </w:t>
      </w:r>
      <w:r w:rsidR="00933D15">
        <w:rPr>
          <w:rFonts w:cstheme="minorHAnsi"/>
          <w:b/>
          <w:bCs/>
        </w:rPr>
        <w:t>A</w:t>
      </w:r>
      <w:r w:rsidRPr="006D6F2A">
        <w:rPr>
          <w:rFonts w:cstheme="minorHAnsi"/>
          <w:b/>
          <w:bCs/>
        </w:rPr>
        <w:t>ctions from HSSC15</w:t>
      </w:r>
    </w:p>
    <w:p w14:paraId="161E3B12" w14:textId="48E58739" w:rsidR="0058017E" w:rsidRDefault="0058017E" w:rsidP="0053455A">
      <w:pPr>
        <w:widowControl/>
        <w:spacing w:after="160" w:line="259" w:lineRule="auto"/>
        <w:ind w:left="-270" w:right="-334"/>
        <w:rPr>
          <w:rFonts w:cstheme="minorHAnsi"/>
        </w:rPr>
      </w:pPr>
      <w:r w:rsidRPr="0053455A">
        <w:rPr>
          <w:rFonts w:cstheme="minorHAnsi"/>
        </w:rPr>
        <w:t>DQWG noted HSSC15 decisions and actions that will affect this working group.</w:t>
      </w:r>
    </w:p>
    <w:p w14:paraId="184BA6E6" w14:textId="725B9852" w:rsidR="0082564E" w:rsidRDefault="00D42731" w:rsidP="0053455A">
      <w:pPr>
        <w:widowControl/>
        <w:spacing w:after="160" w:line="259" w:lineRule="auto"/>
        <w:ind w:left="-270" w:right="-334"/>
        <w:rPr>
          <w:rFonts w:cstheme="minorHAnsi"/>
        </w:rPr>
      </w:pPr>
      <w:r w:rsidRPr="0053455A">
        <w:rPr>
          <w:rFonts w:cstheme="minorHAnsi"/>
        </w:rPr>
        <w:t>The progress and status on</w:t>
      </w:r>
      <w:r w:rsidRPr="006D6F2A">
        <w:rPr>
          <w:rFonts w:cstheme="minorHAnsi"/>
        </w:rPr>
        <w:t xml:space="preserve"> </w:t>
      </w:r>
      <w:r w:rsidR="0082564E" w:rsidRPr="006D6F2A">
        <w:rPr>
          <w:rFonts w:cstheme="minorHAnsi"/>
        </w:rPr>
        <w:t>The HSSC1</w:t>
      </w:r>
      <w:r w:rsidR="0058017E" w:rsidRPr="006D6F2A">
        <w:rPr>
          <w:rFonts w:cstheme="minorHAnsi"/>
        </w:rPr>
        <w:t>5</w:t>
      </w:r>
      <w:r w:rsidR="0082564E" w:rsidRPr="006D6F2A">
        <w:rPr>
          <w:rFonts w:cstheme="minorHAnsi"/>
        </w:rPr>
        <w:t xml:space="preserve"> List of Decisions and Actions </w:t>
      </w:r>
      <w:r w:rsidR="00177E01" w:rsidRPr="006D6F2A">
        <w:rPr>
          <w:rFonts w:cstheme="minorHAnsi"/>
        </w:rPr>
        <w:t>related to</w:t>
      </w:r>
      <w:r w:rsidR="0082564E" w:rsidRPr="006D6F2A">
        <w:rPr>
          <w:rFonts w:cstheme="minorHAnsi"/>
        </w:rPr>
        <w:t xml:space="preserve"> DQWG are</w:t>
      </w:r>
      <w:r w:rsidR="00177E01" w:rsidRPr="006D6F2A">
        <w:rPr>
          <w:rFonts w:cstheme="minorHAnsi"/>
        </w:rPr>
        <w:t xml:space="preserve"> as follow</w:t>
      </w:r>
      <w:r w:rsidR="0082564E" w:rsidRPr="006D6F2A">
        <w:rPr>
          <w:rFonts w:cstheme="minorHAnsi"/>
        </w:rPr>
        <w:t>:</w:t>
      </w:r>
    </w:p>
    <w:p w14:paraId="2FD06DDB" w14:textId="77777777" w:rsidR="006D6F2A" w:rsidRPr="0062119D" w:rsidRDefault="006D6F2A" w:rsidP="006D6F2A">
      <w:pPr>
        <w:pStyle w:val="a5"/>
        <w:widowControl/>
        <w:spacing w:after="160" w:line="259" w:lineRule="auto"/>
        <w:ind w:left="-270" w:right="-334"/>
        <w:rPr>
          <w:rFonts w:cstheme="minorHAnsi"/>
          <w:i/>
          <w:iCs/>
          <w:lang w:val="en-AU"/>
        </w:rPr>
      </w:pPr>
      <w:r w:rsidRPr="0062119D">
        <w:rPr>
          <w:rFonts w:cstheme="minorHAnsi"/>
          <w:i/>
          <w:iCs/>
          <w:u w:val="single"/>
          <w:lang w:val="en-AU"/>
        </w:rPr>
        <w:t>Action HSSC15/55</w:t>
      </w:r>
      <w:r w:rsidRPr="0062119D">
        <w:rPr>
          <w:rFonts w:cstheme="minorHAnsi"/>
          <w:i/>
          <w:iCs/>
          <w:lang w:val="en-AU"/>
        </w:rPr>
        <w:t xml:space="preserve"> - HSSC encouraged Member States to start populating appropriate POSACC / SOUACC values in existing S-57 ENCs for relevant spatial objects in preparation of conversion to S-101 .</w:t>
      </w:r>
      <w:r w:rsidRPr="0062119D">
        <w:rPr>
          <w:rFonts w:cstheme="minorHAnsi"/>
          <w:i/>
        </w:rPr>
        <w:t xml:space="preserve"> </w:t>
      </w:r>
      <w:r w:rsidRPr="0062119D">
        <w:rPr>
          <w:rFonts w:cstheme="minorHAnsi"/>
          <w:i/>
          <w:iCs/>
          <w:lang w:val="en-AU"/>
        </w:rPr>
        <w:t>RENCs are invited to provide status report on the progress of the encoding.</w:t>
      </w:r>
    </w:p>
    <w:p w14:paraId="03207F38" w14:textId="6A13321D" w:rsidR="006D6F2A" w:rsidRPr="006D6F2A" w:rsidRDefault="006D6F2A" w:rsidP="006D6F2A">
      <w:pPr>
        <w:pStyle w:val="a5"/>
        <w:widowControl/>
        <w:spacing w:after="160" w:line="259" w:lineRule="auto"/>
        <w:ind w:left="-270" w:right="-334"/>
        <w:rPr>
          <w:rFonts w:cstheme="minorHAnsi"/>
        </w:rPr>
      </w:pPr>
      <w:r w:rsidRPr="006D6F2A">
        <w:rPr>
          <w:rFonts w:cstheme="minorHAnsi"/>
          <w:b/>
        </w:rPr>
        <w:t>Status:</w:t>
      </w:r>
      <w:r w:rsidRPr="006D6F2A">
        <w:rPr>
          <w:rFonts w:cstheme="minorHAnsi"/>
        </w:rPr>
        <w:t xml:space="preserve"> </w:t>
      </w:r>
      <w:r w:rsidRPr="006D6F2A">
        <w:rPr>
          <w:rFonts w:cstheme="minorHAnsi"/>
          <w:lang w:val="en-AU"/>
        </w:rPr>
        <w:t xml:space="preserve">Mr. Svein Skjaeveland (PRIMAR) presented a report “Progress POSACC/SOUACC encoding” in DQWG19. One explanation for increase in M_QUAL could be re-scheming resulting in more ENCs. Increase in OBSTRN, SOUNDG, UWTROC, WRECKS can potentially be explained as HOs follow up on HSSC14/59 action. However, the increase is very low (&lt;0.7%) for all objects encoded with POSACC/SOUACC in PRIMAR Database. it is important to take into consideration that HOs may consider the POSACC/SOUACC encoding on those objects to be limited to areas of navigational significance, like shallow, narrow areas for example. </w:t>
      </w:r>
    </w:p>
    <w:p w14:paraId="0D07F19B" w14:textId="77777777" w:rsidR="00D42731" w:rsidRPr="006D6F2A" w:rsidRDefault="00D42731" w:rsidP="00D42731">
      <w:pPr>
        <w:pStyle w:val="a5"/>
        <w:widowControl/>
        <w:spacing w:after="160" w:line="259" w:lineRule="auto"/>
        <w:ind w:left="-270" w:right="-334"/>
        <w:rPr>
          <w:rFonts w:cstheme="minorHAnsi"/>
        </w:rPr>
      </w:pPr>
    </w:p>
    <w:p w14:paraId="426EFA9D" w14:textId="7D1C5989" w:rsidR="003D1088" w:rsidRPr="0062119D" w:rsidRDefault="0062119D" w:rsidP="0062119D">
      <w:pPr>
        <w:pStyle w:val="a5"/>
        <w:widowControl/>
        <w:spacing w:after="160" w:line="259" w:lineRule="auto"/>
        <w:ind w:left="-270" w:right="-334"/>
        <w:rPr>
          <w:rFonts w:cstheme="minorHAnsi"/>
          <w:i/>
        </w:rPr>
      </w:pPr>
      <w:r w:rsidRPr="0062119D">
        <w:rPr>
          <w:rFonts w:cstheme="minorHAnsi"/>
          <w:i/>
          <w:iCs/>
          <w:u w:val="single"/>
          <w:lang w:val="en-AU"/>
        </w:rPr>
        <w:t>Action HSSC15/56</w:t>
      </w:r>
      <w:r w:rsidRPr="0062119D">
        <w:rPr>
          <w:rFonts w:cstheme="minorHAnsi"/>
          <w:i/>
          <w:iCs/>
          <w:lang w:val="en-AU"/>
        </w:rPr>
        <w:t xml:space="preserve"> </w:t>
      </w:r>
      <w:r w:rsidRPr="0062119D">
        <w:rPr>
          <w:rFonts w:ascii="Arial Narrow" w:hAnsi="Arial Narrow"/>
          <w:i/>
          <w:iCs/>
          <w:lang w:val="en-AU"/>
        </w:rPr>
        <w:t xml:space="preserve">- </w:t>
      </w:r>
      <w:r w:rsidR="009C2381" w:rsidRPr="0062119D">
        <w:rPr>
          <w:rFonts w:cstheme="minorHAnsi"/>
          <w:i/>
        </w:rPr>
        <w:t xml:space="preserve">HSSC commended the DQWG supported by the </w:t>
      </w:r>
      <w:r w:rsidR="00D42731" w:rsidRPr="0062119D">
        <w:rPr>
          <w:rFonts w:cstheme="minorHAnsi"/>
          <w:i/>
        </w:rPr>
        <w:t xml:space="preserve">HSWG for the development of Ed </w:t>
      </w:r>
      <w:r w:rsidR="009C2381" w:rsidRPr="0062119D">
        <w:rPr>
          <w:rFonts w:cstheme="minorHAnsi"/>
          <w:i/>
        </w:rPr>
        <w:t>1.0.0 of Guidelines and Recommendations for Hydrographic Offices for the allocation of CATZOC/QoBD Values from Survey Data.</w:t>
      </w:r>
    </w:p>
    <w:p w14:paraId="589AFCF2" w14:textId="70B33305" w:rsidR="0062119D" w:rsidRPr="006D6F2A" w:rsidRDefault="0062119D" w:rsidP="0062119D">
      <w:pPr>
        <w:pStyle w:val="a5"/>
        <w:widowControl/>
        <w:spacing w:after="160" w:line="259" w:lineRule="auto"/>
        <w:ind w:left="-270" w:right="-334"/>
        <w:rPr>
          <w:rFonts w:cstheme="minorHAnsi"/>
        </w:rPr>
      </w:pPr>
      <w:r w:rsidRPr="006D6F2A">
        <w:rPr>
          <w:rFonts w:cstheme="minorHAnsi"/>
          <w:b/>
        </w:rPr>
        <w:t>Status:</w:t>
      </w:r>
      <w:r w:rsidRPr="0062119D">
        <w:rPr>
          <w:rFonts w:ascii="Arial Narrow" w:hAnsi="Arial Narrow"/>
          <w:lang w:val="en-AU" w:eastAsia="zh-CN"/>
        </w:rPr>
        <w:t xml:space="preserve"> </w:t>
      </w:r>
      <w:r w:rsidRPr="0062119D">
        <w:rPr>
          <w:rFonts w:cstheme="minorHAnsi"/>
        </w:rPr>
        <w:t>No actions need to be taken</w:t>
      </w:r>
      <w:r w:rsidRPr="0062119D">
        <w:rPr>
          <w:rFonts w:cstheme="minorHAnsi" w:hint="eastAsia"/>
        </w:rPr>
        <w:t>.</w:t>
      </w:r>
    </w:p>
    <w:p w14:paraId="42881087" w14:textId="77777777" w:rsidR="00D42731" w:rsidRPr="006D6F2A" w:rsidRDefault="00D42731" w:rsidP="00D42731">
      <w:pPr>
        <w:pStyle w:val="a5"/>
        <w:widowControl/>
        <w:spacing w:after="160" w:line="259" w:lineRule="auto"/>
        <w:ind w:left="-270" w:right="-334"/>
        <w:rPr>
          <w:rFonts w:cstheme="minorHAnsi"/>
        </w:rPr>
      </w:pPr>
    </w:p>
    <w:p w14:paraId="5241CBE3" w14:textId="78801A7F" w:rsidR="00D42731" w:rsidRPr="0062119D" w:rsidRDefault="0062119D" w:rsidP="0062119D">
      <w:pPr>
        <w:pStyle w:val="a5"/>
        <w:widowControl/>
        <w:spacing w:after="160" w:line="259" w:lineRule="auto"/>
        <w:ind w:left="-270" w:right="-334"/>
        <w:rPr>
          <w:rFonts w:eastAsia="Arial" w:cstheme="minorHAnsi"/>
          <w:i/>
          <w:spacing w:val="-2"/>
        </w:rPr>
      </w:pPr>
      <w:r w:rsidRPr="0062119D">
        <w:rPr>
          <w:rFonts w:cstheme="minorHAnsi"/>
          <w:i/>
          <w:iCs/>
          <w:u w:val="single"/>
          <w:lang w:val="en-AU"/>
        </w:rPr>
        <w:t>Action HSSC15/57</w:t>
      </w:r>
      <w:r w:rsidRPr="0062119D">
        <w:rPr>
          <w:rFonts w:ascii="Arial Narrow" w:hAnsi="Arial Narrow"/>
          <w:i/>
          <w:iCs/>
          <w:lang w:val="en-AU"/>
        </w:rPr>
        <w:t xml:space="preserve"> - </w:t>
      </w:r>
      <w:r w:rsidR="009C2381" w:rsidRPr="0062119D">
        <w:rPr>
          <w:rFonts w:cstheme="minorHAnsi"/>
          <w:i/>
        </w:rPr>
        <w:t>HSSC approved Ed. 1.0.0 of S-68 for initial implementation, testing and evaluation. IHO Member States invited to provide their initial feedback to the DQWG. S-68</w:t>
      </w:r>
      <w:r w:rsidR="000551B2" w:rsidRPr="0062119D">
        <w:rPr>
          <w:rFonts w:cstheme="minorHAnsi"/>
          <w:i/>
        </w:rPr>
        <w:t xml:space="preserve"> </w:t>
      </w:r>
      <w:r w:rsidR="009C2381" w:rsidRPr="0062119D">
        <w:rPr>
          <w:rFonts w:cstheme="minorHAnsi"/>
          <w:i/>
        </w:rPr>
        <w:t>Ed</w:t>
      </w:r>
      <w:r w:rsidR="000551B2" w:rsidRPr="0062119D">
        <w:rPr>
          <w:rFonts w:cstheme="minorHAnsi"/>
          <w:i/>
        </w:rPr>
        <w:t>.</w:t>
      </w:r>
      <w:r w:rsidR="009C2381" w:rsidRPr="0062119D">
        <w:rPr>
          <w:rFonts w:cstheme="minorHAnsi"/>
          <w:i/>
        </w:rPr>
        <w:t xml:space="preserve"> 1.0.0 has been approved by Member States and released on the IHO Website. </w:t>
      </w:r>
    </w:p>
    <w:p w14:paraId="119D49FC" w14:textId="059750A3" w:rsidR="00E86CB0" w:rsidRPr="006D6F2A" w:rsidRDefault="00D42731" w:rsidP="00D42731">
      <w:pPr>
        <w:pStyle w:val="a5"/>
        <w:widowControl/>
        <w:spacing w:after="160" w:line="259" w:lineRule="auto"/>
        <w:ind w:left="-270" w:right="-334"/>
        <w:rPr>
          <w:rFonts w:cstheme="minorHAnsi"/>
        </w:rPr>
      </w:pPr>
      <w:r w:rsidRPr="006D6F2A">
        <w:rPr>
          <w:rFonts w:cstheme="minorHAnsi"/>
          <w:b/>
        </w:rPr>
        <w:lastRenderedPageBreak/>
        <w:t xml:space="preserve">Status: </w:t>
      </w:r>
      <w:r w:rsidR="0062119D" w:rsidRPr="0062119D">
        <w:rPr>
          <w:rFonts w:cstheme="minorHAnsi"/>
        </w:rPr>
        <w:t>S-68 Ed 1.0.0 has been approved by Member States and released on the IHO Website. No feedback has been received.</w:t>
      </w:r>
    </w:p>
    <w:p w14:paraId="07748673" w14:textId="77777777" w:rsidR="00D42731" w:rsidRPr="006D6F2A" w:rsidRDefault="00D42731" w:rsidP="00D42731">
      <w:pPr>
        <w:pStyle w:val="a5"/>
        <w:widowControl/>
        <w:spacing w:after="160" w:line="259" w:lineRule="auto"/>
        <w:ind w:left="-270" w:right="-334"/>
        <w:rPr>
          <w:rFonts w:eastAsia="Arial" w:cstheme="minorHAnsi"/>
          <w:spacing w:val="-2"/>
        </w:rPr>
      </w:pPr>
    </w:p>
    <w:p w14:paraId="78EED358" w14:textId="49425FA0" w:rsidR="00D42731" w:rsidRPr="0062119D" w:rsidRDefault="0062119D" w:rsidP="0062119D">
      <w:pPr>
        <w:pStyle w:val="a5"/>
        <w:widowControl/>
        <w:spacing w:after="160" w:line="259" w:lineRule="auto"/>
        <w:ind w:left="-270" w:right="-334"/>
        <w:rPr>
          <w:rFonts w:eastAsia="Arial" w:cstheme="minorHAnsi"/>
          <w:i/>
          <w:spacing w:val="-2"/>
        </w:rPr>
      </w:pPr>
      <w:r w:rsidRPr="0062119D">
        <w:rPr>
          <w:rFonts w:cstheme="minorHAnsi"/>
          <w:i/>
          <w:iCs/>
          <w:u w:val="single"/>
          <w:lang w:val="en-AU"/>
        </w:rPr>
        <w:t>Action HSSC15/58</w:t>
      </w:r>
      <w:r w:rsidRPr="0062119D">
        <w:rPr>
          <w:rFonts w:cstheme="minorHAnsi"/>
          <w:i/>
          <w:iCs/>
          <w:lang w:val="en-AU"/>
        </w:rPr>
        <w:t xml:space="preserve"> -</w:t>
      </w:r>
      <w:r w:rsidRPr="0062119D">
        <w:rPr>
          <w:rFonts w:eastAsia="Times New Roman" w:cstheme="minorHAnsi"/>
          <w:b/>
          <w:i/>
        </w:rPr>
        <w:t xml:space="preserve"> </w:t>
      </w:r>
      <w:r w:rsidR="009C2381" w:rsidRPr="0062119D">
        <w:rPr>
          <w:rFonts w:eastAsia="Arial" w:cstheme="minorHAnsi"/>
          <w:i/>
          <w:spacing w:val="-2"/>
        </w:rPr>
        <w:t>HSSC noted that Guidance to be provided to the CSBWG will be a sub-set of the Guidelines from “Survey to CATZOC” (in preparation).</w:t>
      </w:r>
    </w:p>
    <w:p w14:paraId="407DC75C" w14:textId="5991A60E" w:rsidR="009C2381" w:rsidRPr="006D6F2A" w:rsidRDefault="00D42731" w:rsidP="00D42731">
      <w:pPr>
        <w:pStyle w:val="a5"/>
        <w:widowControl/>
        <w:spacing w:after="160" w:line="259" w:lineRule="auto"/>
        <w:ind w:left="-270" w:right="-334"/>
        <w:rPr>
          <w:rFonts w:eastAsia="Arial" w:cstheme="minorHAnsi"/>
          <w:spacing w:val="-2"/>
        </w:rPr>
      </w:pPr>
      <w:r w:rsidRPr="006D6F2A">
        <w:rPr>
          <w:rFonts w:cstheme="minorHAnsi"/>
          <w:b/>
        </w:rPr>
        <w:t xml:space="preserve">Status: </w:t>
      </w:r>
      <w:r w:rsidR="009C2381" w:rsidRPr="006D6F2A">
        <w:rPr>
          <w:rFonts w:eastAsia="Arial" w:cstheme="minorHAnsi"/>
          <w:spacing w:val="-2"/>
        </w:rPr>
        <w:t xml:space="preserve">DQWG19 </w:t>
      </w:r>
      <w:r w:rsidRPr="006D6F2A">
        <w:rPr>
          <w:rFonts w:eastAsia="Arial" w:cstheme="minorHAnsi"/>
          <w:spacing w:val="-2"/>
        </w:rPr>
        <w:t>will discuss</w:t>
      </w:r>
      <w:r w:rsidR="009C2381" w:rsidRPr="006D6F2A">
        <w:rPr>
          <w:rFonts w:eastAsia="Arial" w:cstheme="minorHAnsi"/>
          <w:spacing w:val="-2"/>
        </w:rPr>
        <w:t xml:space="preserve"> CATZOC allocation of CSB Data with the support of CSBWG.</w:t>
      </w:r>
    </w:p>
    <w:p w14:paraId="46214991" w14:textId="4069552F" w:rsidR="00DD49D1" w:rsidRPr="006D6F2A" w:rsidRDefault="00DD49D1" w:rsidP="00B76C0D">
      <w:pPr>
        <w:ind w:left="-270" w:right="-334"/>
        <w:rPr>
          <w:rFonts w:cstheme="minorHAnsi"/>
          <w:color w:val="FF0000"/>
        </w:rPr>
      </w:pPr>
    </w:p>
    <w:p w14:paraId="23B41657" w14:textId="085AD2A4" w:rsidR="00DD49D1" w:rsidRPr="006D6F2A" w:rsidRDefault="00DD49D1" w:rsidP="00DD49D1">
      <w:pPr>
        <w:widowControl/>
        <w:spacing w:after="160" w:line="259" w:lineRule="auto"/>
        <w:ind w:left="-270" w:right="-334"/>
        <w:rPr>
          <w:rFonts w:cstheme="minorHAnsi"/>
        </w:rPr>
      </w:pPr>
      <w:r w:rsidRPr="006D6F2A">
        <w:rPr>
          <w:rFonts w:cstheme="minorHAnsi"/>
          <w:b/>
          <w:bCs/>
        </w:rPr>
        <w:t>2.</w:t>
      </w:r>
      <w:r w:rsidR="00301FC3" w:rsidRPr="006D6F2A">
        <w:rPr>
          <w:rFonts w:cstheme="minorHAnsi"/>
          <w:b/>
          <w:bCs/>
        </w:rPr>
        <w:t>4</w:t>
      </w:r>
      <w:r w:rsidRPr="006D6F2A">
        <w:rPr>
          <w:rFonts w:cstheme="minorHAnsi"/>
          <w:b/>
          <w:bCs/>
        </w:rPr>
        <w:t xml:space="preserve"> </w:t>
      </w:r>
      <w:r w:rsidR="00301FC3" w:rsidRPr="006D6F2A">
        <w:rPr>
          <w:rFonts w:cstheme="minorHAnsi"/>
          <w:b/>
          <w:bCs/>
        </w:rPr>
        <w:t>HSSC ISO 9001 Cell</w:t>
      </w:r>
      <w:r w:rsidR="009C2381" w:rsidRPr="006D6F2A">
        <w:rPr>
          <w:rFonts w:cstheme="minorHAnsi"/>
          <w:b/>
          <w:bCs/>
        </w:rPr>
        <w:t xml:space="preserve"> update</w:t>
      </w:r>
    </w:p>
    <w:p w14:paraId="24E886FA" w14:textId="658875BB" w:rsidR="00256E1E" w:rsidRDefault="00301FC3" w:rsidP="004F3B14">
      <w:pPr>
        <w:ind w:left="-270" w:right="-334"/>
        <w:rPr>
          <w:rFonts w:cstheme="minorHAnsi"/>
        </w:rPr>
      </w:pPr>
      <w:r w:rsidRPr="006D6F2A">
        <w:rPr>
          <w:rFonts w:cstheme="minorHAnsi"/>
        </w:rPr>
        <w:t>DQWG noted the new progress on HSSC ISO 9001</w:t>
      </w:r>
      <w:r w:rsidR="0053455A">
        <w:rPr>
          <w:rFonts w:cstheme="minorHAnsi"/>
        </w:rPr>
        <w:t xml:space="preserve"> </w:t>
      </w:r>
      <w:r w:rsidRPr="006D6F2A">
        <w:rPr>
          <w:rFonts w:cstheme="minorHAnsi"/>
        </w:rPr>
        <w:t>Cell</w:t>
      </w:r>
      <w:r w:rsidR="0053455A">
        <w:rPr>
          <w:rFonts w:cstheme="minorHAnsi"/>
        </w:rPr>
        <w:t xml:space="preserve"> presented by Chair</w:t>
      </w:r>
      <w:r w:rsidRPr="006D6F2A">
        <w:rPr>
          <w:rFonts w:cstheme="minorHAnsi"/>
        </w:rPr>
        <w:t>.</w:t>
      </w:r>
    </w:p>
    <w:p w14:paraId="3F1981AB" w14:textId="77777777" w:rsidR="0053455A" w:rsidRPr="006D6F2A" w:rsidRDefault="0053455A" w:rsidP="004F3B14">
      <w:pPr>
        <w:ind w:left="-270" w:right="-334"/>
        <w:rPr>
          <w:rFonts w:cstheme="minorHAnsi"/>
        </w:rPr>
      </w:pPr>
    </w:p>
    <w:p w14:paraId="0E6E68E3" w14:textId="31C5B6C8" w:rsidR="00256E1E" w:rsidRPr="006D6F2A" w:rsidRDefault="00256E1E" w:rsidP="00B76C0D">
      <w:pPr>
        <w:ind w:left="-270" w:right="-334"/>
        <w:rPr>
          <w:rFonts w:eastAsia="Arial" w:cstheme="minorHAnsi"/>
          <w:spacing w:val="-2"/>
        </w:rPr>
      </w:pPr>
      <w:r w:rsidRPr="006D6F2A">
        <w:rPr>
          <w:rFonts w:eastAsia="Arial" w:cstheme="minorHAnsi"/>
          <w:spacing w:val="-2"/>
        </w:rPr>
        <w:t>Chair stated that DQWG would like to provide more support to the development of S-10</w:t>
      </w:r>
      <w:r w:rsidR="00D42731" w:rsidRPr="006D6F2A">
        <w:rPr>
          <w:rFonts w:eastAsia="Arial" w:cstheme="minorHAnsi"/>
          <w:spacing w:val="-2"/>
        </w:rPr>
        <w:t>1</w:t>
      </w:r>
      <w:r w:rsidRPr="006D6F2A">
        <w:rPr>
          <w:rFonts w:eastAsia="Arial" w:cstheme="minorHAnsi"/>
          <w:spacing w:val="-2"/>
        </w:rPr>
        <w:t xml:space="preserve"> Ed 2.0.0 within the framework of ISO 9001 cell.</w:t>
      </w:r>
    </w:p>
    <w:p w14:paraId="2718F7D7" w14:textId="77777777" w:rsidR="009C2381" w:rsidRPr="006D6F2A" w:rsidRDefault="009C2381" w:rsidP="00B76C0D">
      <w:pPr>
        <w:ind w:left="-270" w:right="-334"/>
        <w:rPr>
          <w:rFonts w:eastAsia="Arial" w:cstheme="minorHAnsi"/>
          <w:b/>
          <w:bCs/>
          <w:spacing w:val="-2"/>
        </w:rPr>
      </w:pPr>
    </w:p>
    <w:p w14:paraId="55DF6524" w14:textId="3BB314D5" w:rsidR="00BD621A" w:rsidRPr="006D6F2A" w:rsidRDefault="00BD621A" w:rsidP="00B76C0D">
      <w:pPr>
        <w:ind w:left="-270" w:right="-334"/>
        <w:rPr>
          <w:rFonts w:cstheme="minorHAnsi"/>
          <w:spacing w:val="-2"/>
          <w:lang w:eastAsia="zh-CN"/>
        </w:rPr>
      </w:pPr>
      <w:r w:rsidRPr="006D6F2A">
        <w:rPr>
          <w:rFonts w:cstheme="minorHAnsi"/>
          <w:spacing w:val="-2"/>
          <w:lang w:eastAsia="zh-CN"/>
        </w:rPr>
        <w:t xml:space="preserve">Chair expressed </w:t>
      </w:r>
      <w:r w:rsidR="00FF6084" w:rsidRPr="006D6F2A">
        <w:rPr>
          <w:rFonts w:cstheme="minorHAnsi"/>
          <w:spacing w:val="-2"/>
          <w:lang w:eastAsia="zh-CN"/>
        </w:rPr>
        <w:t xml:space="preserve">his </w:t>
      </w:r>
      <w:r w:rsidRPr="006D6F2A">
        <w:rPr>
          <w:rFonts w:cstheme="minorHAnsi"/>
          <w:spacing w:val="-2"/>
          <w:lang w:eastAsia="zh-CN"/>
        </w:rPr>
        <w:t xml:space="preserve">regret that he had never attend </w:t>
      </w:r>
      <w:r w:rsidR="00FF6084" w:rsidRPr="006D6F2A">
        <w:rPr>
          <w:rFonts w:cstheme="minorHAnsi"/>
          <w:spacing w:val="-2"/>
          <w:lang w:eastAsia="zh-CN"/>
        </w:rPr>
        <w:t>a</w:t>
      </w:r>
      <w:r w:rsidR="00D42731" w:rsidRPr="006D6F2A">
        <w:rPr>
          <w:rFonts w:cstheme="minorHAnsi"/>
          <w:spacing w:val="-2"/>
          <w:lang w:eastAsia="zh-CN"/>
        </w:rPr>
        <w:t>ny</w:t>
      </w:r>
      <w:r w:rsidRPr="006D6F2A">
        <w:rPr>
          <w:rFonts w:cstheme="minorHAnsi"/>
          <w:spacing w:val="-2"/>
          <w:lang w:eastAsia="zh-CN"/>
        </w:rPr>
        <w:t xml:space="preserve"> ISO 9001 cell meeting</w:t>
      </w:r>
      <w:r w:rsidR="00D42731" w:rsidRPr="006D6F2A">
        <w:rPr>
          <w:rFonts w:cstheme="minorHAnsi"/>
          <w:spacing w:val="-2"/>
          <w:lang w:eastAsia="zh-CN"/>
        </w:rPr>
        <w:t xml:space="preserve"> before</w:t>
      </w:r>
      <w:r w:rsidRPr="006D6F2A">
        <w:rPr>
          <w:rFonts w:cstheme="minorHAnsi"/>
          <w:spacing w:val="-2"/>
          <w:lang w:eastAsia="zh-CN"/>
        </w:rPr>
        <w:t xml:space="preserve">. He </w:t>
      </w:r>
      <w:r w:rsidR="000E2DBA" w:rsidRPr="006D6F2A">
        <w:rPr>
          <w:rFonts w:cstheme="minorHAnsi"/>
          <w:spacing w:val="-2"/>
          <w:lang w:eastAsia="zh-CN"/>
        </w:rPr>
        <w:t>would</w:t>
      </w:r>
      <w:r w:rsidRPr="006D6F2A">
        <w:rPr>
          <w:rFonts w:cstheme="minorHAnsi"/>
          <w:spacing w:val="-2"/>
          <w:lang w:eastAsia="zh-CN"/>
        </w:rPr>
        <w:t xml:space="preserve"> send an email to the Vice </w:t>
      </w:r>
      <w:r w:rsidR="007C0606" w:rsidRPr="006D6F2A">
        <w:rPr>
          <w:rFonts w:cstheme="minorHAnsi"/>
          <w:spacing w:val="-2"/>
          <w:lang w:eastAsia="zh-CN"/>
        </w:rPr>
        <w:t>Chair</w:t>
      </w:r>
      <w:r w:rsidRPr="006D6F2A">
        <w:rPr>
          <w:rFonts w:cstheme="minorHAnsi"/>
          <w:spacing w:val="-2"/>
          <w:lang w:eastAsia="zh-CN"/>
        </w:rPr>
        <w:t xml:space="preserve"> of the HSSC to get his email address added to ISO 9001 cell</w:t>
      </w:r>
      <w:r w:rsidR="00FF6084" w:rsidRPr="006D6F2A">
        <w:rPr>
          <w:rFonts w:cstheme="minorHAnsi"/>
          <w:spacing w:val="-2"/>
          <w:lang w:eastAsia="zh-CN"/>
        </w:rPr>
        <w:t xml:space="preserve"> email list</w:t>
      </w:r>
      <w:r w:rsidRPr="006D6F2A">
        <w:rPr>
          <w:rFonts w:cstheme="minorHAnsi"/>
          <w:spacing w:val="-2"/>
          <w:lang w:eastAsia="zh-CN"/>
        </w:rPr>
        <w:t>.</w:t>
      </w:r>
    </w:p>
    <w:p w14:paraId="76F4F917" w14:textId="589B6BB0" w:rsidR="00BD621A" w:rsidRPr="006D6F2A" w:rsidRDefault="00BD621A" w:rsidP="00B76C0D">
      <w:pPr>
        <w:ind w:left="-270" w:right="-334"/>
        <w:rPr>
          <w:rFonts w:eastAsia="Arial" w:cstheme="minorHAnsi"/>
          <w:b/>
          <w:bCs/>
          <w:spacing w:val="-2"/>
        </w:rPr>
      </w:pPr>
    </w:p>
    <w:p w14:paraId="73D46EB3" w14:textId="6846D7E5" w:rsidR="00301FC3" w:rsidRPr="006D6F2A" w:rsidRDefault="00301FC3" w:rsidP="00301FC3">
      <w:pPr>
        <w:widowControl/>
        <w:spacing w:after="160" w:line="259" w:lineRule="auto"/>
        <w:ind w:left="-270" w:right="-334"/>
        <w:rPr>
          <w:rFonts w:cstheme="minorHAnsi"/>
        </w:rPr>
      </w:pPr>
      <w:r w:rsidRPr="006D6F2A">
        <w:rPr>
          <w:rFonts w:cstheme="minorHAnsi"/>
          <w:b/>
          <w:bCs/>
        </w:rPr>
        <w:t xml:space="preserve">2.5 </w:t>
      </w:r>
      <w:bookmarkStart w:id="8" w:name="OLE_LINK11"/>
      <w:r w:rsidRPr="006D6F2A">
        <w:rPr>
          <w:rFonts w:cstheme="minorHAnsi"/>
          <w:b/>
          <w:bCs/>
        </w:rPr>
        <w:t xml:space="preserve">NIPWG </w:t>
      </w:r>
      <w:bookmarkEnd w:id="8"/>
      <w:r w:rsidRPr="006D6F2A">
        <w:rPr>
          <w:rFonts w:cstheme="minorHAnsi"/>
          <w:b/>
          <w:bCs/>
        </w:rPr>
        <w:t>Report</w:t>
      </w:r>
    </w:p>
    <w:p w14:paraId="10FD20BB" w14:textId="5CF83DF6" w:rsidR="000E2DBA" w:rsidRDefault="0075490A" w:rsidP="00B76C0D">
      <w:pPr>
        <w:ind w:left="-270" w:right="-334"/>
        <w:rPr>
          <w:rFonts w:cstheme="minorHAnsi"/>
          <w:spacing w:val="-2"/>
          <w:lang w:eastAsia="zh-CN"/>
        </w:rPr>
      </w:pPr>
      <w:r w:rsidRPr="006D6F2A">
        <w:rPr>
          <w:rFonts w:cstheme="minorHAnsi"/>
          <w:spacing w:val="-2"/>
          <w:lang w:eastAsia="zh-CN"/>
        </w:rPr>
        <w:t>Chair</w:t>
      </w:r>
      <w:r w:rsidR="00D12345" w:rsidRPr="006D6F2A">
        <w:rPr>
          <w:rFonts w:cstheme="minorHAnsi"/>
          <w:spacing w:val="-2"/>
          <w:lang w:eastAsia="zh-CN"/>
        </w:rPr>
        <w:t xml:space="preserve"> </w:t>
      </w:r>
      <w:r w:rsidRPr="006D6F2A">
        <w:rPr>
          <w:rFonts w:cstheme="minorHAnsi"/>
          <w:spacing w:val="-2"/>
          <w:lang w:eastAsia="zh-CN"/>
        </w:rPr>
        <w:t>invited Mr. Raphael Malyankar</w:t>
      </w:r>
      <w:r w:rsidR="0053455A">
        <w:rPr>
          <w:rFonts w:cstheme="minorHAnsi"/>
          <w:spacing w:val="-2"/>
          <w:lang w:eastAsia="zh-CN"/>
        </w:rPr>
        <w:t xml:space="preserve"> </w:t>
      </w:r>
      <w:r w:rsidR="0053455A">
        <w:rPr>
          <w:rFonts w:cstheme="minorHAnsi" w:hint="eastAsia"/>
          <w:spacing w:val="-2"/>
          <w:lang w:eastAsia="zh-CN"/>
        </w:rPr>
        <w:t>(</w:t>
      </w:r>
      <w:r w:rsidR="00F52A14" w:rsidRPr="006D6F2A">
        <w:rPr>
          <w:rFonts w:cstheme="minorHAnsi"/>
          <w:spacing w:val="-2"/>
          <w:lang w:eastAsia="zh-CN"/>
        </w:rPr>
        <w:t>DQ focal point</w:t>
      </w:r>
      <w:r w:rsidR="0053455A">
        <w:rPr>
          <w:rFonts w:cstheme="minorHAnsi" w:hint="eastAsia"/>
          <w:spacing w:val="-2"/>
          <w:lang w:eastAsia="zh-CN"/>
        </w:rPr>
        <w:t>)</w:t>
      </w:r>
      <w:r w:rsidRPr="006D6F2A">
        <w:rPr>
          <w:rFonts w:cstheme="minorHAnsi"/>
          <w:spacing w:val="-2"/>
          <w:lang w:eastAsia="zh-CN"/>
        </w:rPr>
        <w:t xml:space="preserve"> to give a </w:t>
      </w:r>
      <w:bookmarkStart w:id="9" w:name="OLE_LINK9"/>
      <w:r w:rsidR="00D12345" w:rsidRPr="006D6F2A">
        <w:rPr>
          <w:rFonts w:cstheme="minorHAnsi"/>
          <w:spacing w:val="-2"/>
          <w:lang w:eastAsia="zh-CN"/>
        </w:rPr>
        <w:t>presentation</w:t>
      </w:r>
      <w:bookmarkEnd w:id="9"/>
      <w:r w:rsidRPr="006D6F2A">
        <w:rPr>
          <w:rFonts w:cstheme="minorHAnsi"/>
          <w:spacing w:val="-2"/>
          <w:lang w:eastAsia="zh-CN"/>
        </w:rPr>
        <w:t xml:space="preserve"> on behalf of NIPWG</w:t>
      </w:r>
      <w:r w:rsidR="000F1EAE" w:rsidRPr="006D6F2A">
        <w:rPr>
          <w:rFonts w:cstheme="minorHAnsi"/>
          <w:spacing w:val="-2"/>
          <w:lang w:eastAsia="zh-CN"/>
        </w:rPr>
        <w:t>.</w:t>
      </w:r>
    </w:p>
    <w:p w14:paraId="1361DF64" w14:textId="77777777" w:rsidR="0053455A" w:rsidRPr="006D6F2A" w:rsidRDefault="0053455A" w:rsidP="00B76C0D">
      <w:pPr>
        <w:ind w:left="-270" w:right="-334"/>
        <w:rPr>
          <w:rFonts w:cstheme="minorHAnsi"/>
          <w:spacing w:val="-2"/>
          <w:lang w:eastAsia="zh-CN"/>
        </w:rPr>
      </w:pPr>
    </w:p>
    <w:p w14:paraId="12795428" w14:textId="45FD9136" w:rsidR="00976EFB" w:rsidRPr="0053455A" w:rsidRDefault="00976EFB" w:rsidP="0053455A">
      <w:pPr>
        <w:widowControl/>
        <w:spacing w:after="160" w:line="259" w:lineRule="auto"/>
        <w:ind w:left="-270" w:right="-334"/>
        <w:rPr>
          <w:rFonts w:cstheme="minorHAnsi"/>
        </w:rPr>
      </w:pPr>
      <w:bookmarkStart w:id="10" w:name="OLE_LINK12"/>
      <w:r w:rsidRPr="0053455A">
        <w:rPr>
          <w:rFonts w:cstheme="minorHAnsi"/>
        </w:rPr>
        <w:t>The presentation mainly covers</w:t>
      </w:r>
      <w:r w:rsidR="00386BB8" w:rsidRPr="0053455A">
        <w:rPr>
          <w:rFonts w:cstheme="minorHAnsi"/>
        </w:rPr>
        <w:t xml:space="preserve"> as follow</w:t>
      </w:r>
      <w:r w:rsidRPr="0053455A">
        <w:rPr>
          <w:rFonts w:cstheme="minorHAnsi"/>
        </w:rPr>
        <w:t>:</w:t>
      </w:r>
    </w:p>
    <w:p w14:paraId="5F481CF0" w14:textId="77777777" w:rsidR="000551B2" w:rsidRPr="006D6F2A" w:rsidRDefault="000551B2" w:rsidP="00D00FC8">
      <w:pPr>
        <w:pStyle w:val="a5"/>
        <w:widowControl/>
        <w:numPr>
          <w:ilvl w:val="0"/>
          <w:numId w:val="6"/>
        </w:numPr>
        <w:spacing w:after="160" w:line="259" w:lineRule="auto"/>
        <w:ind w:left="-270" w:right="-334" w:firstLine="0"/>
        <w:rPr>
          <w:rFonts w:eastAsia="Arial" w:cstheme="minorHAnsi"/>
          <w:spacing w:val="-2"/>
        </w:rPr>
      </w:pPr>
      <w:r w:rsidRPr="006D6F2A">
        <w:rPr>
          <w:rFonts w:eastAsia="Arial" w:cstheme="minorHAnsi"/>
          <w:spacing w:val="-2"/>
        </w:rPr>
        <w:t>S-122 and S-123 were developed before S-97 Part C was prepared. It is the reason why the DQ Chapters in both of the two PSs don’t conform to S-97 Part C.</w:t>
      </w:r>
    </w:p>
    <w:p w14:paraId="73252C7F" w14:textId="354FA33A" w:rsidR="000551B2" w:rsidRPr="006D6F2A" w:rsidRDefault="000551B2" w:rsidP="00D00FC8">
      <w:pPr>
        <w:pStyle w:val="a5"/>
        <w:widowControl/>
        <w:numPr>
          <w:ilvl w:val="0"/>
          <w:numId w:val="6"/>
        </w:numPr>
        <w:spacing w:after="160" w:line="259" w:lineRule="auto"/>
        <w:ind w:left="-270" w:right="-334" w:firstLine="0"/>
        <w:rPr>
          <w:rFonts w:eastAsia="Arial" w:cstheme="minorHAnsi"/>
          <w:spacing w:val="-2"/>
        </w:rPr>
      </w:pPr>
      <w:r w:rsidRPr="006D6F2A">
        <w:rPr>
          <w:rFonts w:eastAsia="Arial" w:cstheme="minorHAnsi"/>
          <w:spacing w:val="-2"/>
        </w:rPr>
        <w:t xml:space="preserve">DQ Chapters in PSs developed by NIPWG will still use published DQ guidance in S-97 Ed. 1.1.0 until DQWG's latest proposals for data quality </w:t>
      </w:r>
      <w:r w:rsidR="00D00FC8" w:rsidRPr="006D6F2A">
        <w:rPr>
          <w:rFonts w:eastAsia="Arial" w:cstheme="minorHAnsi"/>
          <w:spacing w:val="-2"/>
        </w:rPr>
        <w:t>Chapters</w:t>
      </w:r>
      <w:r w:rsidRPr="006D6F2A">
        <w:rPr>
          <w:rFonts w:eastAsia="Arial" w:cstheme="minorHAnsi"/>
          <w:spacing w:val="-2"/>
        </w:rPr>
        <w:t xml:space="preserve"> in Product Specifications are approved by the S-100 WG for inclusion in S-100</w:t>
      </w:r>
      <w:r w:rsidR="00D00FC8" w:rsidRPr="006D6F2A">
        <w:rPr>
          <w:rFonts w:eastAsia="Arial" w:cstheme="minorHAnsi"/>
          <w:spacing w:val="-2"/>
        </w:rPr>
        <w:t>.</w:t>
      </w:r>
    </w:p>
    <w:p w14:paraId="7B044BB0" w14:textId="476C1E42" w:rsidR="00D00FC8" w:rsidRPr="006D6F2A" w:rsidRDefault="00D00FC8" w:rsidP="00D00FC8">
      <w:pPr>
        <w:pStyle w:val="a5"/>
        <w:widowControl/>
        <w:numPr>
          <w:ilvl w:val="0"/>
          <w:numId w:val="6"/>
        </w:numPr>
        <w:spacing w:after="160" w:line="259" w:lineRule="auto"/>
        <w:ind w:left="-270" w:right="-334" w:firstLine="0"/>
        <w:rPr>
          <w:rFonts w:eastAsia="Arial" w:cstheme="minorHAnsi"/>
          <w:spacing w:val="-2"/>
        </w:rPr>
      </w:pPr>
      <w:r w:rsidRPr="006D6F2A">
        <w:rPr>
          <w:rFonts w:eastAsia="Arial" w:cstheme="minorHAnsi"/>
          <w:spacing w:val="-2"/>
        </w:rPr>
        <w:t>Some feature catalogues were prepared before the relevant lHO Gl Registry tools were stable. Therefore, differences between these feature catalogues and lHO Gl Registry are not errors or anomalies.</w:t>
      </w:r>
    </w:p>
    <w:p w14:paraId="5BBC9ADC" w14:textId="2605013D" w:rsidR="003D5F2E" w:rsidRDefault="003D5F2E" w:rsidP="003D5F2E">
      <w:pPr>
        <w:ind w:left="-270" w:right="-334"/>
        <w:rPr>
          <w:rFonts w:cstheme="minorHAnsi"/>
          <w:spacing w:val="-2"/>
          <w:lang w:eastAsia="zh-CN"/>
        </w:rPr>
      </w:pPr>
      <w:bookmarkStart w:id="11" w:name="OLE_LINK17"/>
      <w:bookmarkEnd w:id="10"/>
      <w:r w:rsidRPr="006D6F2A">
        <w:rPr>
          <w:rFonts w:cstheme="minorHAnsi"/>
          <w:spacing w:val="-2"/>
          <w:lang w:eastAsia="zh-CN"/>
        </w:rPr>
        <w:t>The Chair expressed his appreciation for the</w:t>
      </w:r>
      <w:r w:rsidR="00D555D1" w:rsidRPr="006D6F2A">
        <w:rPr>
          <w:rFonts w:cstheme="minorHAnsi"/>
          <w:spacing w:val="-2"/>
          <w:lang w:eastAsia="zh-CN"/>
        </w:rPr>
        <w:t xml:space="preserve"> wonderful</w:t>
      </w:r>
      <w:r w:rsidRPr="006D6F2A">
        <w:rPr>
          <w:rFonts w:cstheme="minorHAnsi"/>
          <w:spacing w:val="-2"/>
          <w:lang w:eastAsia="zh-CN"/>
        </w:rPr>
        <w:t xml:space="preserve"> presentation</w:t>
      </w:r>
      <w:r w:rsidR="00D00FC8" w:rsidRPr="006D6F2A">
        <w:rPr>
          <w:rFonts w:cstheme="minorHAnsi"/>
          <w:spacing w:val="-2"/>
          <w:lang w:eastAsia="zh-CN"/>
        </w:rPr>
        <w:t>, and explain that the review result of DQ Chapters and FCs are recommendations and suggestions and decisions should be made by NIPWG</w:t>
      </w:r>
      <w:r w:rsidRPr="006D6F2A">
        <w:rPr>
          <w:rFonts w:cstheme="minorHAnsi"/>
          <w:spacing w:val="-2"/>
          <w:lang w:eastAsia="zh-CN"/>
        </w:rPr>
        <w:t xml:space="preserve">. At the same time, thanks were given to </w:t>
      </w:r>
      <w:r w:rsidR="00D00FC8" w:rsidRPr="006D6F2A">
        <w:rPr>
          <w:rFonts w:cstheme="minorHAnsi"/>
          <w:spacing w:val="-2"/>
          <w:lang w:eastAsia="zh-CN"/>
        </w:rPr>
        <w:t xml:space="preserve">NIPWG Chair </w:t>
      </w:r>
      <w:r w:rsidRPr="006D6F2A">
        <w:rPr>
          <w:rFonts w:cstheme="minorHAnsi"/>
          <w:spacing w:val="-2"/>
          <w:lang w:eastAsia="zh-CN"/>
        </w:rPr>
        <w:t xml:space="preserve">Mr. Eivind MONG (Canada) and the NIPWG for their </w:t>
      </w:r>
      <w:r w:rsidR="00D00FC8" w:rsidRPr="006D6F2A">
        <w:rPr>
          <w:rFonts w:cstheme="minorHAnsi"/>
          <w:spacing w:val="-2"/>
          <w:lang w:eastAsia="zh-CN"/>
        </w:rPr>
        <w:t xml:space="preserve">kindly </w:t>
      </w:r>
      <w:r w:rsidRPr="006D6F2A">
        <w:rPr>
          <w:rFonts w:cstheme="minorHAnsi"/>
          <w:spacing w:val="-2"/>
          <w:lang w:eastAsia="zh-CN"/>
        </w:rPr>
        <w:t xml:space="preserve">consideration of DQWG </w:t>
      </w:r>
      <w:r w:rsidR="00D00FC8" w:rsidRPr="006D6F2A">
        <w:rPr>
          <w:rFonts w:cstheme="minorHAnsi"/>
          <w:spacing w:val="-2"/>
          <w:lang w:eastAsia="zh-CN"/>
        </w:rPr>
        <w:t>document</w:t>
      </w:r>
      <w:r w:rsidRPr="006D6F2A">
        <w:rPr>
          <w:rFonts w:cstheme="minorHAnsi"/>
          <w:spacing w:val="-2"/>
          <w:lang w:eastAsia="zh-CN"/>
        </w:rPr>
        <w:t>s</w:t>
      </w:r>
      <w:r w:rsidR="00091ACF" w:rsidRPr="006D6F2A">
        <w:rPr>
          <w:rFonts w:cstheme="minorHAnsi"/>
          <w:spacing w:val="-2"/>
          <w:lang w:eastAsia="zh-CN"/>
        </w:rPr>
        <w:t xml:space="preserve"> submitted to NIPWG</w:t>
      </w:r>
      <w:r w:rsidRPr="006D6F2A">
        <w:rPr>
          <w:rFonts w:cstheme="minorHAnsi"/>
          <w:spacing w:val="-2"/>
          <w:lang w:eastAsia="zh-CN"/>
        </w:rPr>
        <w:t>.</w:t>
      </w:r>
    </w:p>
    <w:p w14:paraId="35404171" w14:textId="77777777" w:rsidR="00262E16" w:rsidRPr="006D6F2A" w:rsidRDefault="00262E16" w:rsidP="003D5F2E">
      <w:pPr>
        <w:ind w:left="-270" w:right="-334"/>
        <w:rPr>
          <w:rFonts w:cstheme="minorHAnsi"/>
          <w:spacing w:val="-2"/>
          <w:lang w:eastAsia="zh-CN"/>
        </w:rPr>
      </w:pPr>
    </w:p>
    <w:p w14:paraId="63289123" w14:textId="73F04A05" w:rsidR="00D555D1" w:rsidRPr="006D6F2A" w:rsidRDefault="00D555D1" w:rsidP="00D555D1">
      <w:pPr>
        <w:ind w:left="-270" w:right="-334"/>
        <w:rPr>
          <w:rFonts w:cstheme="minorHAnsi"/>
          <w:spacing w:val="-2"/>
          <w:lang w:eastAsia="zh-CN"/>
        </w:rPr>
      </w:pPr>
      <w:r w:rsidRPr="006D6F2A">
        <w:rPr>
          <w:rFonts w:cstheme="minorHAnsi"/>
          <w:spacing w:val="-2"/>
          <w:lang w:eastAsia="zh-CN"/>
        </w:rPr>
        <w:t>The Chair hoped to continue to deepen the cooperation between DQWG and NIPWG, especially in the validation of S-100 products and the development of DQ evaluation guidelines.</w:t>
      </w:r>
    </w:p>
    <w:p w14:paraId="195B680D" w14:textId="77777777" w:rsidR="00D00FC8" w:rsidRPr="006D6F2A" w:rsidRDefault="00D00FC8" w:rsidP="003D5F2E">
      <w:pPr>
        <w:ind w:left="-270" w:right="-334"/>
        <w:rPr>
          <w:rFonts w:cstheme="minorHAnsi"/>
          <w:spacing w:val="-2"/>
          <w:lang w:eastAsia="zh-CN"/>
        </w:rPr>
      </w:pPr>
    </w:p>
    <w:bookmarkEnd w:id="11"/>
    <w:p w14:paraId="15899933" w14:textId="393558B0" w:rsidR="00A40770" w:rsidRPr="006D6F2A" w:rsidRDefault="00301FC3" w:rsidP="00301FC3">
      <w:pPr>
        <w:widowControl/>
        <w:spacing w:after="160" w:line="259" w:lineRule="auto"/>
        <w:ind w:left="-270" w:right="-334"/>
        <w:rPr>
          <w:rFonts w:cstheme="minorHAnsi"/>
          <w:spacing w:val="-2"/>
          <w:lang w:eastAsia="zh-CN"/>
        </w:rPr>
      </w:pPr>
      <w:r w:rsidRPr="006D6F2A">
        <w:rPr>
          <w:rFonts w:cstheme="minorHAnsi"/>
          <w:b/>
          <w:bCs/>
        </w:rPr>
        <w:t>2.6 TWCWG Report</w:t>
      </w:r>
    </w:p>
    <w:p w14:paraId="1DC6C24B" w14:textId="0B1BBCB6" w:rsidR="00A40770" w:rsidRDefault="006C7405" w:rsidP="00B76C0D">
      <w:pPr>
        <w:ind w:left="-270" w:right="-334"/>
        <w:rPr>
          <w:rFonts w:cstheme="minorHAnsi"/>
          <w:spacing w:val="-2"/>
          <w:lang w:eastAsia="zh-CN"/>
        </w:rPr>
      </w:pPr>
      <w:r w:rsidRPr="006D6F2A">
        <w:rPr>
          <w:rFonts w:cstheme="minorHAnsi"/>
          <w:spacing w:val="-2"/>
          <w:lang w:eastAsia="zh-CN"/>
        </w:rPr>
        <w:t xml:space="preserve">The Chair invited </w:t>
      </w:r>
      <w:bookmarkStart w:id="12" w:name="OLE_LINK16"/>
      <w:r w:rsidRPr="006D6F2A">
        <w:rPr>
          <w:rFonts w:cstheme="minorHAnsi"/>
          <w:spacing w:val="-2"/>
          <w:lang w:eastAsia="zh-CN"/>
        </w:rPr>
        <w:t xml:space="preserve">TWCWG </w:t>
      </w:r>
      <w:bookmarkEnd w:id="12"/>
      <w:r w:rsidRPr="006D6F2A">
        <w:rPr>
          <w:rFonts w:cstheme="minorHAnsi"/>
          <w:spacing w:val="-2"/>
          <w:lang w:eastAsia="zh-CN"/>
        </w:rPr>
        <w:t xml:space="preserve">Chair </w:t>
      </w:r>
      <w:bookmarkStart w:id="13" w:name="OLE_LINK23"/>
      <w:r w:rsidRPr="006D6F2A">
        <w:rPr>
          <w:rFonts w:cstheme="minorHAnsi"/>
          <w:spacing w:val="-2"/>
          <w:lang w:eastAsia="zh-CN"/>
        </w:rPr>
        <w:t xml:space="preserve">Mr. </w:t>
      </w:r>
      <w:bookmarkEnd w:id="13"/>
      <w:r w:rsidR="00D555D1" w:rsidRPr="006D6F2A">
        <w:rPr>
          <w:rFonts w:cstheme="minorHAnsi"/>
          <w:spacing w:val="-2"/>
          <w:lang w:eastAsia="zh-CN"/>
        </w:rPr>
        <w:t>Christopher JONES</w:t>
      </w:r>
      <w:r w:rsidRPr="006D6F2A">
        <w:rPr>
          <w:rFonts w:cstheme="minorHAnsi"/>
          <w:spacing w:val="-2"/>
          <w:lang w:eastAsia="zh-CN"/>
        </w:rPr>
        <w:t xml:space="preserve"> to give a presentation on behalf of </w:t>
      </w:r>
      <w:bookmarkStart w:id="14" w:name="OLE_LINK18"/>
      <w:r w:rsidRPr="006D6F2A">
        <w:rPr>
          <w:rFonts w:cstheme="minorHAnsi"/>
          <w:spacing w:val="-2"/>
          <w:lang w:eastAsia="zh-CN"/>
        </w:rPr>
        <w:t>TWCWG</w:t>
      </w:r>
      <w:bookmarkEnd w:id="14"/>
      <w:r w:rsidRPr="006D6F2A">
        <w:rPr>
          <w:rFonts w:cstheme="minorHAnsi"/>
          <w:spacing w:val="-2"/>
          <w:lang w:eastAsia="zh-CN"/>
        </w:rPr>
        <w:t>.</w:t>
      </w:r>
    </w:p>
    <w:p w14:paraId="7D1B4DC2" w14:textId="77777777" w:rsidR="00262E16" w:rsidRPr="006D6F2A" w:rsidRDefault="00262E16" w:rsidP="00B76C0D">
      <w:pPr>
        <w:ind w:left="-270" w:right="-334"/>
        <w:rPr>
          <w:rFonts w:cstheme="minorHAnsi"/>
          <w:spacing w:val="-2"/>
          <w:lang w:eastAsia="zh-CN"/>
        </w:rPr>
      </w:pPr>
    </w:p>
    <w:p w14:paraId="65FA8169" w14:textId="451D4F57" w:rsidR="00FE1CA9" w:rsidRDefault="00FE1CA9" w:rsidP="00FE1CA9">
      <w:pPr>
        <w:ind w:left="-270" w:right="-334"/>
        <w:rPr>
          <w:rFonts w:cstheme="minorHAnsi"/>
          <w:spacing w:val="-2"/>
          <w:lang w:eastAsia="zh-CN"/>
        </w:rPr>
      </w:pPr>
      <w:r w:rsidRPr="006D6F2A">
        <w:rPr>
          <w:rFonts w:cstheme="minorHAnsi"/>
          <w:spacing w:val="-2"/>
          <w:lang w:eastAsia="zh-CN"/>
        </w:rPr>
        <w:t>The presentation</w:t>
      </w:r>
      <w:r w:rsidR="00D555D1" w:rsidRPr="006D6F2A">
        <w:rPr>
          <w:rFonts w:cstheme="minorHAnsi"/>
          <w:spacing w:val="-2"/>
          <w:lang w:eastAsia="zh-CN"/>
        </w:rPr>
        <w:t xml:space="preserve"> mainly covers the progress on the development of S-104 and S-111, Uncertainty in attributes in S-104&amp;S-111, and discussion of DQWG documents in TWCWG7.</w:t>
      </w:r>
    </w:p>
    <w:p w14:paraId="1B831725" w14:textId="77777777" w:rsidR="00262E16" w:rsidRPr="006D6F2A" w:rsidRDefault="00262E16" w:rsidP="00FE1CA9">
      <w:pPr>
        <w:ind w:left="-270" w:right="-334"/>
        <w:rPr>
          <w:rFonts w:cstheme="minorHAnsi"/>
          <w:spacing w:val="-2"/>
          <w:lang w:eastAsia="zh-CN"/>
        </w:rPr>
      </w:pPr>
    </w:p>
    <w:p w14:paraId="035C6192" w14:textId="62A8678B" w:rsidR="009C66A9" w:rsidRDefault="009C66A9" w:rsidP="00FE1CA9">
      <w:pPr>
        <w:ind w:left="-270" w:right="-334"/>
        <w:rPr>
          <w:rFonts w:cstheme="minorHAnsi"/>
          <w:spacing w:val="-2"/>
          <w:lang w:eastAsia="zh-CN"/>
        </w:rPr>
      </w:pPr>
      <w:r w:rsidRPr="006D6F2A">
        <w:rPr>
          <w:rFonts w:cstheme="minorHAnsi"/>
          <w:b/>
          <w:bCs/>
          <w:spacing w:val="-2"/>
          <w:lang w:eastAsia="zh-CN"/>
        </w:rPr>
        <w:t>DQWG</w:t>
      </w:r>
      <w:r w:rsidRPr="006D6F2A">
        <w:rPr>
          <w:rFonts w:cstheme="minorHAnsi"/>
          <w:spacing w:val="-2"/>
          <w:lang w:eastAsia="zh-CN"/>
        </w:rPr>
        <w:t xml:space="preserve"> noted the feedback from TWCWG related to the Cross-check Results of feature catalogues in S-104 and S-111.</w:t>
      </w:r>
    </w:p>
    <w:p w14:paraId="0F1BB019" w14:textId="77777777" w:rsidR="00262E16" w:rsidRPr="006D6F2A" w:rsidRDefault="00262E16" w:rsidP="00FE1CA9">
      <w:pPr>
        <w:ind w:left="-270" w:right="-334"/>
        <w:rPr>
          <w:rFonts w:cstheme="minorHAnsi"/>
          <w:spacing w:val="-2"/>
          <w:lang w:eastAsia="zh-CN"/>
        </w:rPr>
      </w:pPr>
    </w:p>
    <w:p w14:paraId="4176C666" w14:textId="1DE97AE0" w:rsidR="00FE1CA9" w:rsidRDefault="00FE1CA9" w:rsidP="00FE1CA9">
      <w:pPr>
        <w:ind w:left="-270" w:right="-334"/>
        <w:rPr>
          <w:rFonts w:cstheme="minorHAnsi"/>
          <w:spacing w:val="-2"/>
          <w:lang w:eastAsia="zh-CN"/>
        </w:rPr>
      </w:pPr>
      <w:r w:rsidRPr="006D6F2A">
        <w:rPr>
          <w:rFonts w:cstheme="minorHAnsi"/>
          <w:spacing w:val="-2"/>
          <w:lang w:eastAsia="zh-CN"/>
        </w:rPr>
        <w:t>The Chair expressed his appreciation</w:t>
      </w:r>
      <w:r w:rsidR="00296CA3" w:rsidRPr="006D6F2A">
        <w:rPr>
          <w:rFonts w:cstheme="minorHAnsi"/>
          <w:spacing w:val="-2"/>
          <w:lang w:eastAsia="zh-CN"/>
        </w:rPr>
        <w:t xml:space="preserve"> to </w:t>
      </w:r>
      <w:r w:rsidR="00262E16" w:rsidRPr="006D6F2A">
        <w:rPr>
          <w:rFonts w:cstheme="minorHAnsi"/>
          <w:spacing w:val="-2"/>
          <w:lang w:eastAsia="zh-CN"/>
        </w:rPr>
        <w:t>Mr. Christopher JONES</w:t>
      </w:r>
      <w:r w:rsidRPr="006D6F2A">
        <w:rPr>
          <w:rFonts w:cstheme="minorHAnsi"/>
          <w:spacing w:val="-2"/>
          <w:lang w:eastAsia="zh-CN"/>
        </w:rPr>
        <w:t xml:space="preserve"> for the excellent presentation. At the same time, thanks were given to the TWCWG for their consideration of DQWG </w:t>
      </w:r>
      <w:r w:rsidR="00D555D1" w:rsidRPr="006D6F2A">
        <w:rPr>
          <w:rFonts w:cstheme="minorHAnsi"/>
          <w:spacing w:val="-2"/>
          <w:lang w:eastAsia="zh-CN"/>
        </w:rPr>
        <w:t>documents</w:t>
      </w:r>
      <w:r w:rsidRPr="006D6F2A">
        <w:rPr>
          <w:rFonts w:cstheme="minorHAnsi"/>
          <w:spacing w:val="-2"/>
          <w:lang w:eastAsia="zh-CN"/>
        </w:rPr>
        <w:t>.</w:t>
      </w:r>
    </w:p>
    <w:p w14:paraId="343F77C3" w14:textId="77777777" w:rsidR="00262E16" w:rsidRPr="006D6F2A" w:rsidRDefault="00262E16" w:rsidP="00FE1CA9">
      <w:pPr>
        <w:ind w:left="-270" w:right="-334"/>
        <w:rPr>
          <w:rFonts w:cstheme="minorHAnsi"/>
          <w:spacing w:val="-2"/>
          <w:lang w:eastAsia="zh-CN"/>
        </w:rPr>
      </w:pPr>
    </w:p>
    <w:p w14:paraId="655B3771" w14:textId="208A842B" w:rsidR="006C7405" w:rsidRPr="006D6F2A" w:rsidRDefault="00FE1CA9" w:rsidP="00B76C0D">
      <w:pPr>
        <w:ind w:left="-270" w:right="-334"/>
        <w:rPr>
          <w:rFonts w:cstheme="minorHAnsi"/>
          <w:spacing w:val="-2"/>
          <w:lang w:eastAsia="zh-CN"/>
        </w:rPr>
      </w:pPr>
      <w:r w:rsidRPr="006D6F2A">
        <w:rPr>
          <w:rFonts w:cstheme="minorHAnsi"/>
          <w:spacing w:val="-2"/>
          <w:lang w:eastAsia="zh-CN"/>
        </w:rPr>
        <w:lastRenderedPageBreak/>
        <w:t>The Chair</w:t>
      </w:r>
      <w:r w:rsidR="006C7405" w:rsidRPr="006D6F2A">
        <w:rPr>
          <w:rFonts w:cstheme="minorHAnsi"/>
          <w:spacing w:val="-2"/>
          <w:lang w:eastAsia="zh-CN"/>
        </w:rPr>
        <w:t xml:space="preserve"> hope</w:t>
      </w:r>
      <w:r w:rsidRPr="006D6F2A">
        <w:rPr>
          <w:rFonts w:cstheme="minorHAnsi"/>
          <w:spacing w:val="-2"/>
          <w:lang w:eastAsia="zh-CN"/>
        </w:rPr>
        <w:t>d</w:t>
      </w:r>
      <w:r w:rsidR="006C7405" w:rsidRPr="006D6F2A">
        <w:rPr>
          <w:rFonts w:cstheme="minorHAnsi"/>
          <w:spacing w:val="-2"/>
          <w:lang w:eastAsia="zh-CN"/>
        </w:rPr>
        <w:t xml:space="preserve"> to continue </w:t>
      </w:r>
      <w:r w:rsidR="006F4AF1" w:rsidRPr="006D6F2A">
        <w:rPr>
          <w:rFonts w:cstheme="minorHAnsi"/>
          <w:spacing w:val="-2"/>
          <w:lang w:eastAsia="zh-CN"/>
        </w:rPr>
        <w:t>to</w:t>
      </w:r>
      <w:r w:rsidR="006C7405" w:rsidRPr="006D6F2A">
        <w:rPr>
          <w:rFonts w:cstheme="minorHAnsi"/>
          <w:spacing w:val="-2"/>
          <w:lang w:eastAsia="zh-CN"/>
        </w:rPr>
        <w:t xml:space="preserve"> deepen the cooperation between DQWG and </w:t>
      </w:r>
      <w:r w:rsidR="00D555D1" w:rsidRPr="006D6F2A">
        <w:rPr>
          <w:rFonts w:cstheme="minorHAnsi"/>
          <w:spacing w:val="-2"/>
          <w:lang w:eastAsia="zh-CN"/>
        </w:rPr>
        <w:t>TWC</w:t>
      </w:r>
      <w:r w:rsidR="006C7405" w:rsidRPr="006D6F2A">
        <w:rPr>
          <w:rFonts w:cstheme="minorHAnsi"/>
          <w:spacing w:val="-2"/>
          <w:lang w:eastAsia="zh-CN"/>
        </w:rPr>
        <w:t xml:space="preserve">WG, </w:t>
      </w:r>
      <w:r w:rsidR="006F4AF1" w:rsidRPr="006D6F2A">
        <w:rPr>
          <w:rFonts w:cstheme="minorHAnsi"/>
          <w:spacing w:val="-2"/>
          <w:lang w:eastAsia="zh-CN"/>
        </w:rPr>
        <w:t xml:space="preserve">especially in the validation of S-100 products such as the S-104 and S-111 and the development of DQ </w:t>
      </w:r>
      <w:r w:rsidR="00D555D1" w:rsidRPr="006D6F2A">
        <w:rPr>
          <w:rFonts w:cstheme="minorHAnsi"/>
          <w:spacing w:val="-2"/>
          <w:lang w:eastAsia="zh-CN"/>
        </w:rPr>
        <w:t>evaluation</w:t>
      </w:r>
      <w:r w:rsidR="006F4AF1" w:rsidRPr="006D6F2A">
        <w:rPr>
          <w:rFonts w:cstheme="minorHAnsi"/>
          <w:spacing w:val="-2"/>
          <w:lang w:eastAsia="zh-CN"/>
        </w:rPr>
        <w:t xml:space="preserve"> guidelines.</w:t>
      </w:r>
    </w:p>
    <w:p w14:paraId="347C0A02" w14:textId="2B4E6368" w:rsidR="00CC5FD1" w:rsidRPr="006D6F2A" w:rsidRDefault="00D555D1" w:rsidP="004E164F">
      <w:pPr>
        <w:widowControl/>
        <w:spacing w:after="160" w:line="276" w:lineRule="auto"/>
        <w:ind w:left="-270" w:right="-334"/>
        <w:contextualSpacing/>
        <w:jc w:val="both"/>
        <w:rPr>
          <w:rFonts w:cstheme="minorHAnsi"/>
          <w:b/>
          <w:color w:val="000000"/>
          <w:highlight w:val="yellow"/>
          <w:u w:color="000000"/>
          <w:lang w:eastAsia="zh-CN"/>
        </w:rPr>
      </w:pPr>
      <w:r w:rsidRPr="006D6F2A">
        <w:rPr>
          <w:rFonts w:cstheme="minorHAnsi"/>
          <w:b/>
          <w:color w:val="000000"/>
          <w:highlight w:val="yellow"/>
          <w:u w:color="000000"/>
          <w:lang w:eastAsia="zh-CN"/>
        </w:rPr>
        <w:t xml:space="preserve"> </w:t>
      </w:r>
    </w:p>
    <w:p w14:paraId="1598AEA5" w14:textId="77777777" w:rsidR="00CC5FD1" w:rsidRPr="006D6F2A" w:rsidRDefault="00CC5FD1" w:rsidP="004E164F">
      <w:pPr>
        <w:pStyle w:val="a5"/>
        <w:widowControl/>
        <w:numPr>
          <w:ilvl w:val="0"/>
          <w:numId w:val="1"/>
        </w:numPr>
        <w:spacing w:after="160" w:line="259" w:lineRule="auto"/>
        <w:ind w:left="-270" w:right="-334" w:firstLine="0"/>
        <w:rPr>
          <w:rFonts w:cstheme="minorHAnsi"/>
          <w:b/>
        </w:rPr>
      </w:pPr>
      <w:r w:rsidRPr="006D6F2A">
        <w:rPr>
          <w:rFonts w:cstheme="minorHAnsi"/>
          <w:b/>
        </w:rPr>
        <w:t>Review S-100 Based Product Specifications for DQ Elements</w:t>
      </w:r>
    </w:p>
    <w:p w14:paraId="1D70A119" w14:textId="66250A60" w:rsidR="007E5F8D" w:rsidRPr="006D6F2A" w:rsidRDefault="0045784A" w:rsidP="007E5F8D">
      <w:pPr>
        <w:spacing w:line="276" w:lineRule="auto"/>
        <w:ind w:left="-270" w:right="-334"/>
        <w:jc w:val="both"/>
        <w:rPr>
          <w:rFonts w:eastAsia="宋体" w:cstheme="minorHAnsi"/>
          <w:b/>
        </w:rPr>
      </w:pPr>
      <w:r w:rsidRPr="006D6F2A">
        <w:rPr>
          <w:rFonts w:eastAsia="宋体" w:cstheme="minorHAnsi"/>
          <w:b/>
        </w:rPr>
        <w:t xml:space="preserve">3.1 Progress on Cross </w:t>
      </w:r>
      <w:r w:rsidR="00CB4449">
        <w:rPr>
          <w:rFonts w:eastAsia="宋体" w:cstheme="minorHAnsi"/>
          <w:b/>
        </w:rPr>
        <w:t>C</w:t>
      </w:r>
      <w:r w:rsidRPr="006D6F2A">
        <w:rPr>
          <w:rFonts w:eastAsia="宋体" w:cstheme="minorHAnsi"/>
          <w:b/>
        </w:rPr>
        <w:t xml:space="preserve">heck of DQ </w:t>
      </w:r>
      <w:r w:rsidR="00933D15">
        <w:rPr>
          <w:rFonts w:eastAsia="宋体" w:cstheme="minorHAnsi"/>
          <w:b/>
        </w:rPr>
        <w:t>C</w:t>
      </w:r>
      <w:r w:rsidRPr="006D6F2A">
        <w:rPr>
          <w:rFonts w:eastAsia="宋体" w:cstheme="minorHAnsi"/>
          <w:b/>
        </w:rPr>
        <w:t>hapter of S-1xx PSs</w:t>
      </w:r>
    </w:p>
    <w:p w14:paraId="43809016" w14:textId="0853E375" w:rsidR="00545236" w:rsidRPr="006D6F2A" w:rsidRDefault="006234FB" w:rsidP="003A51F3">
      <w:pPr>
        <w:ind w:left="-270" w:right="-334"/>
        <w:rPr>
          <w:rFonts w:cstheme="minorHAnsi"/>
          <w:spacing w:val="-2"/>
          <w:lang w:eastAsia="zh-CN"/>
        </w:rPr>
      </w:pPr>
      <w:r w:rsidRPr="006D6F2A">
        <w:rPr>
          <w:rFonts w:cstheme="minorHAnsi"/>
          <w:spacing w:val="-2"/>
          <w:lang w:eastAsia="zh-CN"/>
        </w:rPr>
        <w:t xml:space="preserve">According to the action DQWG 18/05, </w:t>
      </w:r>
      <w:r w:rsidR="0053159C" w:rsidRPr="006D6F2A">
        <w:rPr>
          <w:rFonts w:cstheme="minorHAnsi"/>
          <w:spacing w:val="-2"/>
          <w:lang w:eastAsia="zh-CN"/>
        </w:rPr>
        <w:t>S</w:t>
      </w:r>
      <w:r w:rsidRPr="006D6F2A">
        <w:rPr>
          <w:rFonts w:cstheme="minorHAnsi"/>
          <w:spacing w:val="-2"/>
          <w:lang w:eastAsia="zh-CN"/>
        </w:rPr>
        <w:t>-100 Product Specification subWG, comprised</w:t>
      </w:r>
      <w:r w:rsidR="0053159C" w:rsidRPr="006D6F2A">
        <w:rPr>
          <w:rFonts w:cstheme="minorHAnsi"/>
          <w:spacing w:val="-2"/>
          <w:lang w:eastAsia="zh-CN"/>
        </w:rPr>
        <w:t xml:space="preserve"> </w:t>
      </w:r>
      <w:r w:rsidRPr="006D6F2A">
        <w:rPr>
          <w:rFonts w:cstheme="minorHAnsi"/>
          <w:spacing w:val="-2"/>
          <w:lang w:eastAsia="zh-CN"/>
        </w:rPr>
        <w:t xml:space="preserve">of Chair, NL, SE, US and UNH, has implemented the </w:t>
      </w:r>
      <w:r w:rsidR="00B10965">
        <w:rPr>
          <w:rFonts w:cstheme="minorHAnsi"/>
          <w:spacing w:val="-2"/>
          <w:lang w:eastAsia="zh-CN"/>
        </w:rPr>
        <w:t>c</w:t>
      </w:r>
      <w:r w:rsidRPr="006D6F2A">
        <w:rPr>
          <w:rFonts w:cstheme="minorHAnsi"/>
          <w:spacing w:val="-2"/>
          <w:lang w:eastAsia="zh-CN"/>
        </w:rPr>
        <w:t>ross heck of DQ chapters of 7</w:t>
      </w:r>
      <w:r w:rsidR="0053159C" w:rsidRPr="006D6F2A">
        <w:rPr>
          <w:rFonts w:cstheme="minorHAnsi"/>
          <w:spacing w:val="-2"/>
          <w:lang w:eastAsia="zh-CN"/>
        </w:rPr>
        <w:t xml:space="preserve"> </w:t>
      </w:r>
      <w:r w:rsidRPr="006D6F2A">
        <w:rPr>
          <w:rFonts w:cstheme="minorHAnsi"/>
          <w:spacing w:val="-2"/>
          <w:lang w:eastAsia="zh-CN"/>
        </w:rPr>
        <w:t>published S-100 PSs.</w:t>
      </w:r>
    </w:p>
    <w:p w14:paraId="22388A78" w14:textId="77777777" w:rsidR="0053159C" w:rsidRPr="00B10965" w:rsidRDefault="0053159C" w:rsidP="003A51F3">
      <w:pPr>
        <w:ind w:left="-270" w:right="-334"/>
        <w:rPr>
          <w:rFonts w:cstheme="minorHAnsi"/>
          <w:spacing w:val="-2"/>
          <w:lang w:eastAsia="zh-CN"/>
        </w:rPr>
      </w:pPr>
    </w:p>
    <w:p w14:paraId="33795F4F" w14:textId="56840820" w:rsidR="006234FB" w:rsidRPr="00B10965" w:rsidRDefault="0053159C" w:rsidP="00B10965">
      <w:pPr>
        <w:widowControl/>
        <w:spacing w:after="160" w:line="259" w:lineRule="auto"/>
        <w:ind w:left="-270" w:right="-334"/>
        <w:rPr>
          <w:rFonts w:cstheme="minorHAnsi"/>
        </w:rPr>
      </w:pPr>
      <w:r w:rsidRPr="00B10965">
        <w:rPr>
          <w:rFonts w:cstheme="minorHAnsi"/>
        </w:rPr>
        <w:t>A few points should be noted:</w:t>
      </w:r>
    </w:p>
    <w:p w14:paraId="03AEF3F9" w14:textId="089AC5A5" w:rsidR="0053159C" w:rsidRPr="006D6F2A" w:rsidRDefault="0053159C" w:rsidP="0053159C">
      <w:pPr>
        <w:pStyle w:val="a5"/>
        <w:widowControl/>
        <w:numPr>
          <w:ilvl w:val="0"/>
          <w:numId w:val="5"/>
        </w:numPr>
        <w:spacing w:after="160" w:line="259" w:lineRule="auto"/>
        <w:ind w:left="-270" w:right="-334" w:firstLine="0"/>
        <w:rPr>
          <w:rFonts w:cstheme="minorHAnsi"/>
        </w:rPr>
      </w:pPr>
      <w:r w:rsidRPr="006D6F2A">
        <w:rPr>
          <w:rFonts w:cstheme="minorHAnsi"/>
          <w:spacing w:val="-2"/>
          <w:lang w:eastAsia="zh-CN"/>
        </w:rPr>
        <w:t>There is no DQ chapter in S-421</w:t>
      </w:r>
      <w:r w:rsidRPr="006D6F2A">
        <w:rPr>
          <w:rFonts w:cstheme="minorHAnsi"/>
          <w:lang w:eastAsia="zh-CN"/>
        </w:rPr>
        <w:t>.</w:t>
      </w:r>
    </w:p>
    <w:p w14:paraId="569EC69B" w14:textId="1B927D0A" w:rsidR="0053159C" w:rsidRPr="006D6F2A" w:rsidRDefault="0053159C" w:rsidP="00C74C70">
      <w:pPr>
        <w:pStyle w:val="a5"/>
        <w:widowControl/>
        <w:numPr>
          <w:ilvl w:val="0"/>
          <w:numId w:val="5"/>
        </w:numPr>
        <w:spacing w:after="160" w:line="259" w:lineRule="auto"/>
        <w:ind w:left="-270" w:right="-334" w:firstLine="0"/>
        <w:rPr>
          <w:rFonts w:cstheme="minorHAnsi"/>
          <w:spacing w:val="-2"/>
          <w:lang w:eastAsia="zh-CN"/>
        </w:rPr>
      </w:pPr>
      <w:r w:rsidRPr="006D6F2A">
        <w:rPr>
          <w:rFonts w:cstheme="minorHAnsi"/>
          <w:spacing w:val="-2"/>
          <w:lang w:eastAsia="zh-CN"/>
        </w:rPr>
        <w:t>Similar to the previously reviewed product specifications, DQ</w:t>
      </w:r>
      <w:r w:rsidR="00A534B2" w:rsidRPr="006D6F2A">
        <w:rPr>
          <w:rFonts w:cstheme="minorHAnsi"/>
          <w:spacing w:val="-2"/>
          <w:lang w:eastAsia="zh-CN"/>
        </w:rPr>
        <w:t xml:space="preserve"> </w:t>
      </w:r>
      <w:r w:rsidRPr="006D6F2A">
        <w:rPr>
          <w:rFonts w:cstheme="minorHAnsi"/>
          <w:spacing w:val="-2"/>
          <w:lang w:eastAsia="zh-CN"/>
        </w:rPr>
        <w:t>chapters of S-124</w:t>
      </w:r>
      <w:r w:rsidR="00D555D1" w:rsidRPr="006D6F2A">
        <w:rPr>
          <w:rFonts w:cstheme="minorHAnsi"/>
          <w:spacing w:val="-2"/>
          <w:lang w:eastAsia="zh-CN"/>
        </w:rPr>
        <w:t>, S</w:t>
      </w:r>
      <w:r w:rsidRPr="006D6F2A">
        <w:rPr>
          <w:rFonts w:cstheme="minorHAnsi"/>
          <w:spacing w:val="-2"/>
          <w:lang w:eastAsia="zh-CN"/>
        </w:rPr>
        <w:t>-130</w:t>
      </w:r>
      <w:r w:rsidR="00D555D1" w:rsidRPr="006D6F2A">
        <w:rPr>
          <w:rFonts w:cstheme="minorHAnsi"/>
          <w:spacing w:val="-2"/>
          <w:lang w:eastAsia="zh-CN"/>
        </w:rPr>
        <w:t>, S</w:t>
      </w:r>
      <w:r w:rsidRPr="006D6F2A">
        <w:rPr>
          <w:rFonts w:cstheme="minorHAnsi"/>
          <w:spacing w:val="-2"/>
          <w:lang w:eastAsia="zh-CN"/>
        </w:rPr>
        <w:t>-131</w:t>
      </w:r>
      <w:r w:rsidR="00D555D1" w:rsidRPr="006D6F2A">
        <w:rPr>
          <w:rFonts w:cstheme="minorHAnsi"/>
          <w:spacing w:val="-2"/>
          <w:lang w:eastAsia="zh-CN"/>
        </w:rPr>
        <w:t>, S</w:t>
      </w:r>
      <w:r w:rsidRPr="006D6F2A">
        <w:rPr>
          <w:rFonts w:cstheme="minorHAnsi"/>
          <w:spacing w:val="-2"/>
          <w:lang w:eastAsia="zh-CN"/>
        </w:rPr>
        <w:t>-201</w:t>
      </w:r>
      <w:r w:rsidR="00D555D1" w:rsidRPr="006D6F2A">
        <w:rPr>
          <w:rFonts w:cstheme="minorHAnsi"/>
          <w:spacing w:val="-2"/>
          <w:lang w:eastAsia="zh-CN"/>
        </w:rPr>
        <w:t>, S</w:t>
      </w:r>
      <w:r w:rsidRPr="006D6F2A">
        <w:rPr>
          <w:rFonts w:cstheme="minorHAnsi"/>
          <w:spacing w:val="-2"/>
          <w:lang w:eastAsia="zh-CN"/>
        </w:rPr>
        <w:t xml:space="preserve">-240 and S-401 are not in </w:t>
      </w:r>
      <w:r w:rsidR="00D555D1" w:rsidRPr="006D6F2A">
        <w:rPr>
          <w:rFonts w:cstheme="minorHAnsi"/>
          <w:spacing w:val="-2"/>
          <w:lang w:eastAsia="zh-CN"/>
        </w:rPr>
        <w:t>harmonized</w:t>
      </w:r>
      <w:r w:rsidRPr="006D6F2A">
        <w:rPr>
          <w:rFonts w:cstheme="minorHAnsi"/>
          <w:spacing w:val="-2"/>
          <w:lang w:eastAsia="zh-CN"/>
        </w:rPr>
        <w:t xml:space="preserve"> way</w:t>
      </w:r>
      <w:r w:rsidRPr="006D6F2A">
        <w:rPr>
          <w:rFonts w:cstheme="minorHAnsi"/>
          <w:lang w:eastAsia="zh-CN"/>
        </w:rPr>
        <w:t>.</w:t>
      </w:r>
    </w:p>
    <w:p w14:paraId="5043B884" w14:textId="1EAF522E" w:rsidR="0053159C" w:rsidRPr="006D6F2A" w:rsidRDefault="0053159C" w:rsidP="00C74C70">
      <w:pPr>
        <w:pStyle w:val="a5"/>
        <w:widowControl/>
        <w:numPr>
          <w:ilvl w:val="0"/>
          <w:numId w:val="5"/>
        </w:numPr>
        <w:spacing w:after="160" w:line="259" w:lineRule="auto"/>
        <w:ind w:left="-270" w:right="-334" w:firstLine="0"/>
        <w:rPr>
          <w:rFonts w:cstheme="minorHAnsi"/>
          <w:spacing w:val="-2"/>
          <w:lang w:eastAsia="zh-CN"/>
        </w:rPr>
      </w:pPr>
      <w:r w:rsidRPr="006D6F2A">
        <w:rPr>
          <w:rFonts w:cstheme="minorHAnsi"/>
          <w:spacing w:val="-2"/>
          <w:lang w:eastAsia="zh-CN"/>
        </w:rPr>
        <w:t>DQ chapters of S-124</w:t>
      </w:r>
      <w:r w:rsidR="00D555D1" w:rsidRPr="006D6F2A">
        <w:rPr>
          <w:rFonts w:cstheme="minorHAnsi"/>
          <w:spacing w:val="-2"/>
          <w:lang w:eastAsia="zh-CN"/>
        </w:rPr>
        <w:t>, S</w:t>
      </w:r>
      <w:r w:rsidRPr="006D6F2A">
        <w:rPr>
          <w:rFonts w:cstheme="minorHAnsi"/>
          <w:spacing w:val="-2"/>
          <w:lang w:eastAsia="zh-CN"/>
        </w:rPr>
        <w:t>-131</w:t>
      </w:r>
      <w:r w:rsidR="00D555D1" w:rsidRPr="006D6F2A">
        <w:rPr>
          <w:rFonts w:cstheme="minorHAnsi"/>
          <w:spacing w:val="-2"/>
          <w:lang w:eastAsia="zh-CN"/>
        </w:rPr>
        <w:t>, S</w:t>
      </w:r>
      <w:r w:rsidRPr="006D6F2A">
        <w:rPr>
          <w:rFonts w:cstheme="minorHAnsi"/>
          <w:spacing w:val="-2"/>
          <w:lang w:eastAsia="zh-CN"/>
        </w:rPr>
        <w:t>-201</w:t>
      </w:r>
      <w:r w:rsidR="00D555D1" w:rsidRPr="006D6F2A">
        <w:rPr>
          <w:rFonts w:cstheme="minorHAnsi"/>
          <w:spacing w:val="-2"/>
          <w:lang w:eastAsia="zh-CN"/>
        </w:rPr>
        <w:t>, S</w:t>
      </w:r>
      <w:r w:rsidRPr="006D6F2A">
        <w:rPr>
          <w:rFonts w:cstheme="minorHAnsi"/>
          <w:spacing w:val="-2"/>
          <w:lang w:eastAsia="zh-CN"/>
        </w:rPr>
        <w:t xml:space="preserve">-240 and S-401 do not </w:t>
      </w:r>
      <w:r w:rsidR="00D555D1" w:rsidRPr="006D6F2A">
        <w:rPr>
          <w:rFonts w:cstheme="minorHAnsi"/>
          <w:spacing w:val="-2"/>
          <w:lang w:eastAsia="zh-CN"/>
        </w:rPr>
        <w:t>conform to</w:t>
      </w:r>
      <w:r w:rsidRPr="006D6F2A">
        <w:rPr>
          <w:rFonts w:cstheme="minorHAnsi"/>
          <w:spacing w:val="-2"/>
          <w:lang w:eastAsia="zh-CN"/>
        </w:rPr>
        <w:t xml:space="preserve"> the S-97.</w:t>
      </w:r>
    </w:p>
    <w:p w14:paraId="2AF088F2" w14:textId="06B85221" w:rsidR="0053159C" w:rsidRPr="006D6F2A" w:rsidRDefault="0053159C" w:rsidP="00C74C70">
      <w:pPr>
        <w:pStyle w:val="a5"/>
        <w:widowControl/>
        <w:numPr>
          <w:ilvl w:val="0"/>
          <w:numId w:val="5"/>
        </w:numPr>
        <w:spacing w:after="160" w:line="259" w:lineRule="auto"/>
        <w:ind w:left="-270" w:right="-334" w:firstLine="0"/>
        <w:rPr>
          <w:rFonts w:cstheme="minorHAnsi"/>
          <w:spacing w:val="-2"/>
          <w:lang w:eastAsia="zh-CN"/>
        </w:rPr>
      </w:pPr>
      <w:r w:rsidRPr="006D6F2A">
        <w:rPr>
          <w:rFonts w:cstheme="minorHAnsi"/>
          <w:spacing w:val="-2"/>
          <w:lang w:eastAsia="zh-CN"/>
        </w:rPr>
        <w:t>S-124</w:t>
      </w:r>
      <w:r w:rsidR="00D555D1" w:rsidRPr="006D6F2A">
        <w:rPr>
          <w:rFonts w:cstheme="minorHAnsi"/>
          <w:spacing w:val="-2"/>
          <w:lang w:eastAsia="zh-CN"/>
        </w:rPr>
        <w:t>, S</w:t>
      </w:r>
      <w:r w:rsidRPr="006D6F2A">
        <w:rPr>
          <w:rFonts w:cstheme="minorHAnsi"/>
          <w:spacing w:val="-2"/>
          <w:lang w:eastAsia="zh-CN"/>
        </w:rPr>
        <w:t>-201 and S-401 do not implement the table C-7-1-Recommended data quality measures of S-97.</w:t>
      </w:r>
    </w:p>
    <w:p w14:paraId="45390846" w14:textId="71F55498" w:rsidR="00AF1DC6" w:rsidRPr="006D6F2A" w:rsidRDefault="00AF1DC6" w:rsidP="003A51F3">
      <w:pPr>
        <w:ind w:left="-270" w:right="-334"/>
        <w:rPr>
          <w:rFonts w:cstheme="minorHAnsi"/>
          <w:spacing w:val="-2"/>
          <w:lang w:eastAsia="zh-CN"/>
        </w:rPr>
      </w:pPr>
    </w:p>
    <w:p w14:paraId="0ABC6666" w14:textId="74718EA6" w:rsidR="0040050E" w:rsidRPr="006D6F2A" w:rsidRDefault="0040050E" w:rsidP="0040050E">
      <w:pPr>
        <w:spacing w:line="276" w:lineRule="auto"/>
        <w:ind w:left="-270" w:right="-334"/>
        <w:jc w:val="both"/>
        <w:rPr>
          <w:rFonts w:cstheme="minorHAnsi"/>
        </w:rPr>
      </w:pPr>
      <w:r w:rsidRPr="006D6F2A">
        <w:rPr>
          <w:rFonts w:eastAsia="Times New Roman" w:cstheme="minorHAnsi"/>
          <w:b/>
          <w:color w:val="000000" w:themeColor="text1"/>
        </w:rPr>
        <w:t>[</w:t>
      </w:r>
      <w:r w:rsidRPr="006D6F2A">
        <w:rPr>
          <w:rFonts w:eastAsia="Times New Roman" w:cstheme="minorHAnsi"/>
          <w:b/>
          <w:color w:val="000000" w:themeColor="text1"/>
          <w:shd w:val="clear" w:color="auto" w:fill="FFFFFF" w:themeFill="background1"/>
        </w:rPr>
        <w:t xml:space="preserve">Decision </w:t>
      </w:r>
      <w:r w:rsidRPr="006D6F2A">
        <w:rPr>
          <w:rFonts w:eastAsia="宋体" w:cstheme="minorHAnsi"/>
          <w:b/>
          <w:color w:val="000000" w:themeColor="text1"/>
          <w:shd w:val="clear" w:color="auto" w:fill="FFFFFF" w:themeFill="background1"/>
          <w:lang w:eastAsia="zh-CN"/>
        </w:rPr>
        <w:t>1</w:t>
      </w:r>
      <w:r w:rsidR="005756EA" w:rsidRPr="006D6F2A">
        <w:rPr>
          <w:rFonts w:eastAsia="宋体" w:cstheme="minorHAnsi"/>
          <w:b/>
          <w:color w:val="000000" w:themeColor="text1"/>
          <w:shd w:val="clear" w:color="auto" w:fill="FFFFFF" w:themeFill="background1"/>
          <w:lang w:eastAsia="zh-CN"/>
        </w:rPr>
        <w:t>9</w:t>
      </w:r>
      <w:r w:rsidRPr="006D6F2A">
        <w:rPr>
          <w:rFonts w:eastAsia="Times New Roman" w:cstheme="minorHAnsi"/>
          <w:b/>
          <w:color w:val="000000" w:themeColor="text1"/>
          <w:shd w:val="clear" w:color="auto" w:fill="FFFFFF" w:themeFill="background1"/>
        </w:rPr>
        <w:t>/0</w:t>
      </w:r>
      <w:r w:rsidR="005756EA" w:rsidRPr="006D6F2A">
        <w:rPr>
          <w:rFonts w:eastAsia="宋体" w:cstheme="minorHAnsi"/>
          <w:b/>
          <w:color w:val="000000" w:themeColor="text1"/>
          <w:shd w:val="clear" w:color="auto" w:fill="FFFFFF" w:themeFill="background1"/>
          <w:lang w:eastAsia="zh-CN"/>
        </w:rPr>
        <w:t>4</w:t>
      </w:r>
      <w:r w:rsidRPr="006D6F2A">
        <w:rPr>
          <w:rFonts w:eastAsia="Times New Roman" w:cstheme="minorHAnsi"/>
          <w:b/>
          <w:color w:val="000000" w:themeColor="text1"/>
          <w:shd w:val="clear" w:color="auto" w:fill="FFFFFF" w:themeFill="background1"/>
        </w:rPr>
        <w:t>]</w:t>
      </w:r>
      <w:r w:rsidRPr="006D6F2A">
        <w:rPr>
          <w:rFonts w:eastAsia="宋体" w:cstheme="minorHAnsi"/>
          <w:b/>
          <w:color w:val="000000" w:themeColor="text1"/>
          <w:lang w:eastAsia="zh-CN"/>
        </w:rPr>
        <w:t xml:space="preserve"> </w:t>
      </w:r>
      <w:r w:rsidR="005756EA" w:rsidRPr="006D6F2A">
        <w:rPr>
          <w:rFonts w:eastAsia="宋体" w:cstheme="minorHAnsi"/>
          <w:b/>
          <w:color w:val="000000" w:themeColor="text1"/>
          <w:lang w:eastAsia="zh-CN"/>
        </w:rPr>
        <w:t>DQWG approved</w:t>
      </w:r>
      <w:r w:rsidR="005756EA" w:rsidRPr="006D6F2A">
        <w:rPr>
          <w:rFonts w:eastAsia="宋体" w:cstheme="minorHAnsi"/>
          <w:bCs/>
          <w:color w:val="000000" w:themeColor="text1"/>
          <w:lang w:eastAsia="zh-CN"/>
        </w:rPr>
        <w:t xml:space="preserve"> the report on </w:t>
      </w:r>
      <w:r w:rsidR="00B10965">
        <w:rPr>
          <w:rFonts w:eastAsia="宋体" w:cstheme="minorHAnsi"/>
          <w:bCs/>
          <w:color w:val="000000" w:themeColor="text1"/>
          <w:lang w:eastAsia="zh-CN"/>
        </w:rPr>
        <w:t>c</w:t>
      </w:r>
      <w:r w:rsidR="005756EA" w:rsidRPr="006D6F2A">
        <w:rPr>
          <w:rFonts w:eastAsia="宋体" w:cstheme="minorHAnsi"/>
          <w:bCs/>
          <w:color w:val="000000" w:themeColor="text1"/>
          <w:lang w:eastAsia="zh-CN"/>
        </w:rPr>
        <w:t>ross check of DQ chapter of S-1xx PSs</w:t>
      </w:r>
      <w:r w:rsidRPr="006D6F2A">
        <w:rPr>
          <w:rFonts w:eastAsia="Times New Roman" w:cstheme="minorHAnsi"/>
          <w:bCs/>
          <w:color w:val="000000" w:themeColor="text1"/>
        </w:rPr>
        <w:t>.</w:t>
      </w:r>
    </w:p>
    <w:p w14:paraId="586FB19D" w14:textId="77777777" w:rsidR="00AF1DC6" w:rsidRPr="00B10965" w:rsidRDefault="00AF1DC6" w:rsidP="00B83E21">
      <w:pPr>
        <w:spacing w:line="276" w:lineRule="auto"/>
        <w:ind w:left="-270" w:right="-334"/>
        <w:jc w:val="both"/>
        <w:rPr>
          <w:rFonts w:cstheme="minorHAnsi"/>
          <w:lang w:eastAsia="zh-CN"/>
        </w:rPr>
      </w:pPr>
    </w:p>
    <w:p w14:paraId="4FFDB8F7" w14:textId="013217B3" w:rsidR="00644EE9" w:rsidRPr="006D6F2A" w:rsidRDefault="00644EE9" w:rsidP="00644EE9">
      <w:pPr>
        <w:spacing w:line="276" w:lineRule="auto"/>
        <w:ind w:left="-270" w:right="-334"/>
        <w:jc w:val="both"/>
        <w:rPr>
          <w:rFonts w:cstheme="minorHAnsi"/>
        </w:rPr>
      </w:pPr>
      <w:r w:rsidRPr="006D6F2A">
        <w:rPr>
          <w:rFonts w:eastAsia="Times New Roman" w:cstheme="minorHAnsi"/>
          <w:b/>
          <w:color w:val="000000" w:themeColor="text1"/>
        </w:rPr>
        <w:t xml:space="preserve">[Action </w:t>
      </w:r>
      <w:r w:rsidRPr="006D6F2A">
        <w:rPr>
          <w:rFonts w:eastAsia="宋体" w:cstheme="minorHAnsi"/>
          <w:b/>
          <w:color w:val="000000" w:themeColor="text1"/>
          <w:lang w:eastAsia="zh-CN"/>
        </w:rPr>
        <w:t>1</w:t>
      </w:r>
      <w:r w:rsidR="0079690C" w:rsidRPr="006D6F2A">
        <w:rPr>
          <w:rFonts w:eastAsia="宋体" w:cstheme="minorHAnsi"/>
          <w:b/>
          <w:color w:val="000000" w:themeColor="text1"/>
          <w:lang w:eastAsia="zh-CN"/>
        </w:rPr>
        <w:t>9</w:t>
      </w:r>
      <w:r w:rsidRPr="006D6F2A">
        <w:rPr>
          <w:rFonts w:eastAsia="Times New Roman" w:cstheme="minorHAnsi"/>
          <w:b/>
          <w:color w:val="000000" w:themeColor="text1"/>
        </w:rPr>
        <w:t>/0</w:t>
      </w:r>
      <w:r w:rsidR="0079690C" w:rsidRPr="006D6F2A">
        <w:rPr>
          <w:rFonts w:eastAsia="宋体" w:cstheme="minorHAnsi"/>
          <w:b/>
          <w:color w:val="000000" w:themeColor="text1"/>
          <w:lang w:eastAsia="zh-CN"/>
        </w:rPr>
        <w:t>3</w:t>
      </w:r>
      <w:r w:rsidRPr="006D6F2A">
        <w:rPr>
          <w:rFonts w:eastAsia="Times New Roman" w:cstheme="minorHAnsi"/>
          <w:b/>
          <w:color w:val="000000" w:themeColor="text1"/>
        </w:rPr>
        <w:t>]</w:t>
      </w:r>
      <w:r w:rsidR="00B83E21" w:rsidRPr="006D6F2A">
        <w:rPr>
          <w:rFonts w:eastAsia="Times New Roman" w:cstheme="minorHAnsi"/>
          <w:b/>
          <w:color w:val="000000" w:themeColor="text1"/>
        </w:rPr>
        <w:t xml:space="preserve"> </w:t>
      </w:r>
      <w:r w:rsidR="0079690C" w:rsidRPr="006D6F2A">
        <w:rPr>
          <w:rFonts w:eastAsia="Times New Roman" w:cstheme="minorHAnsi"/>
          <w:b/>
        </w:rPr>
        <w:t xml:space="preserve">Chair </w:t>
      </w:r>
      <w:r w:rsidR="0079690C" w:rsidRPr="006D6F2A">
        <w:rPr>
          <w:rFonts w:eastAsia="Times New Roman" w:cstheme="minorHAnsi"/>
        </w:rPr>
        <w:t>to</w:t>
      </w:r>
      <w:r w:rsidR="0079690C" w:rsidRPr="006D6F2A">
        <w:rPr>
          <w:rFonts w:eastAsia="Times New Roman" w:cstheme="minorHAnsi"/>
          <w:b/>
        </w:rPr>
        <w:t xml:space="preserve"> </w:t>
      </w:r>
      <w:r w:rsidR="0079690C" w:rsidRPr="006D6F2A">
        <w:rPr>
          <w:rFonts w:eastAsia="宋体" w:cstheme="minorHAnsi"/>
          <w:lang w:eastAsia="zh-CN"/>
        </w:rPr>
        <w:t>feedback Cross-check results to developers of PSs.</w:t>
      </w:r>
    </w:p>
    <w:p w14:paraId="53ADA8E8" w14:textId="5A3C65AF" w:rsidR="00644EE9" w:rsidRPr="006D6F2A" w:rsidRDefault="00644EE9" w:rsidP="007E5F8D">
      <w:pPr>
        <w:spacing w:line="276" w:lineRule="auto"/>
        <w:ind w:left="-270" w:right="-334"/>
        <w:jc w:val="both"/>
        <w:rPr>
          <w:rFonts w:cstheme="minorHAnsi"/>
          <w:highlight w:val="green"/>
        </w:rPr>
      </w:pPr>
    </w:p>
    <w:p w14:paraId="600973D8" w14:textId="05D3AB17" w:rsidR="0079690C" w:rsidRPr="006D6F2A" w:rsidRDefault="0079690C" w:rsidP="0079690C">
      <w:pPr>
        <w:spacing w:line="276" w:lineRule="auto"/>
        <w:ind w:left="-270" w:right="-334"/>
        <w:jc w:val="both"/>
        <w:rPr>
          <w:rFonts w:cstheme="minorHAnsi"/>
        </w:rPr>
      </w:pPr>
      <w:r w:rsidRPr="006D6F2A">
        <w:rPr>
          <w:rFonts w:eastAsia="Times New Roman" w:cstheme="minorHAnsi"/>
          <w:b/>
          <w:color w:val="000000" w:themeColor="text1"/>
        </w:rPr>
        <w:t xml:space="preserve">[Action </w:t>
      </w:r>
      <w:r w:rsidRPr="006D6F2A">
        <w:rPr>
          <w:rFonts w:eastAsia="宋体" w:cstheme="minorHAnsi"/>
          <w:b/>
          <w:color w:val="000000" w:themeColor="text1"/>
          <w:lang w:eastAsia="zh-CN"/>
        </w:rPr>
        <w:t>19</w:t>
      </w:r>
      <w:r w:rsidRPr="006D6F2A">
        <w:rPr>
          <w:rFonts w:eastAsia="Times New Roman" w:cstheme="minorHAnsi"/>
          <w:b/>
          <w:color w:val="000000" w:themeColor="text1"/>
        </w:rPr>
        <w:t>/0</w:t>
      </w:r>
      <w:r w:rsidRPr="006D6F2A">
        <w:rPr>
          <w:rFonts w:eastAsia="宋体" w:cstheme="minorHAnsi"/>
          <w:b/>
          <w:color w:val="000000" w:themeColor="text1"/>
          <w:lang w:eastAsia="zh-CN"/>
        </w:rPr>
        <w:t>4</w:t>
      </w:r>
      <w:r w:rsidRPr="006D6F2A">
        <w:rPr>
          <w:rFonts w:eastAsia="Times New Roman" w:cstheme="minorHAnsi"/>
          <w:b/>
          <w:color w:val="000000" w:themeColor="text1"/>
        </w:rPr>
        <w:t xml:space="preserve">] </w:t>
      </w:r>
      <w:r w:rsidRPr="006D6F2A">
        <w:rPr>
          <w:rFonts w:cstheme="minorHAnsi"/>
          <w:b/>
        </w:rPr>
        <w:t>SubWG</w:t>
      </w:r>
      <w:r w:rsidRPr="006D6F2A">
        <w:rPr>
          <w:rFonts w:eastAsia="宋体" w:cstheme="minorHAnsi"/>
          <w:lang w:eastAsia="zh-CN"/>
        </w:rPr>
        <w:t xml:space="preserve"> to c</w:t>
      </w:r>
      <w:r w:rsidRPr="006D6F2A">
        <w:rPr>
          <w:rFonts w:eastAsia="宋体" w:cstheme="minorHAnsi"/>
        </w:rPr>
        <w:t>ontinue review of new and amended Product Specifications</w:t>
      </w:r>
      <w:r w:rsidRPr="006D6F2A">
        <w:rPr>
          <w:rFonts w:eastAsia="宋体" w:cstheme="minorHAnsi"/>
          <w:lang w:eastAsia="zh-CN"/>
        </w:rPr>
        <w:t xml:space="preserve"> and report results to DQWG</w:t>
      </w:r>
      <w:r w:rsidR="009970FC" w:rsidRPr="006D6F2A">
        <w:rPr>
          <w:rFonts w:eastAsia="宋体" w:cstheme="minorHAnsi"/>
          <w:lang w:eastAsia="zh-CN"/>
        </w:rPr>
        <w:t>20</w:t>
      </w:r>
      <w:r w:rsidRPr="006D6F2A">
        <w:rPr>
          <w:rFonts w:eastAsia="宋体" w:cstheme="minorHAnsi"/>
        </w:rPr>
        <w:t xml:space="preserve">. </w:t>
      </w:r>
      <w:bookmarkStart w:id="15" w:name="OLE_LINK14"/>
      <w:r w:rsidRPr="006D6F2A">
        <w:rPr>
          <w:rFonts w:eastAsia="宋体" w:cstheme="minorHAnsi"/>
          <w:b/>
          <w:color w:val="000000"/>
          <w:lang w:eastAsia="zh-CN" w:bidi="th-TH"/>
        </w:rPr>
        <w:t>Members</w:t>
      </w:r>
      <w:r w:rsidRPr="006D6F2A">
        <w:rPr>
          <w:rFonts w:eastAsia="宋体" w:cstheme="minorHAnsi"/>
          <w:color w:val="000000"/>
          <w:lang w:eastAsia="zh-CN" w:bidi="th-TH"/>
        </w:rPr>
        <w:t xml:space="preserve"> are invited to join the </w:t>
      </w:r>
      <w:r w:rsidRPr="006D6F2A">
        <w:rPr>
          <w:rFonts w:cstheme="minorHAnsi"/>
          <w:color w:val="000000"/>
          <w:lang w:eastAsia="en-GB" w:bidi="th-TH"/>
        </w:rPr>
        <w:t>s</w:t>
      </w:r>
      <w:r w:rsidRPr="006D6F2A">
        <w:rPr>
          <w:rFonts w:cstheme="minorHAnsi"/>
          <w:color w:val="000000"/>
          <w:lang w:eastAsia="zh-CN" w:bidi="th-TH"/>
        </w:rPr>
        <w:t>ubWG (</w:t>
      </w:r>
      <w:r w:rsidRPr="006D6F2A">
        <w:rPr>
          <w:rFonts w:cstheme="minorHAnsi"/>
          <w:b/>
          <w:color w:val="000000"/>
          <w:lang w:eastAsia="zh-CN" w:bidi="th-TH"/>
        </w:rPr>
        <w:t>Chair, NL, SE, US, UNH</w:t>
      </w:r>
      <w:r w:rsidRPr="006D6F2A">
        <w:rPr>
          <w:rFonts w:cstheme="minorHAnsi"/>
          <w:color w:val="000000"/>
          <w:lang w:eastAsia="zh-CN" w:bidi="th-TH"/>
        </w:rPr>
        <w:t>)</w:t>
      </w:r>
      <w:r w:rsidRPr="006D6F2A">
        <w:rPr>
          <w:rFonts w:eastAsia="宋体" w:cstheme="minorHAnsi"/>
          <w:color w:val="000000"/>
          <w:lang w:eastAsia="zh-CN" w:bidi="th-TH"/>
        </w:rPr>
        <w:t>.</w:t>
      </w:r>
      <w:bookmarkEnd w:id="15"/>
    </w:p>
    <w:p w14:paraId="0C9F0ABC" w14:textId="77777777" w:rsidR="0079690C" w:rsidRPr="006D6F2A" w:rsidRDefault="0079690C" w:rsidP="007E5F8D">
      <w:pPr>
        <w:spacing w:line="276" w:lineRule="auto"/>
        <w:ind w:left="-270" w:right="-334"/>
        <w:jc w:val="both"/>
        <w:rPr>
          <w:rFonts w:cstheme="minorHAnsi"/>
          <w:highlight w:val="green"/>
        </w:rPr>
      </w:pPr>
    </w:p>
    <w:p w14:paraId="4835A991" w14:textId="336EAC9F" w:rsidR="0045784A" w:rsidRPr="006D6F2A" w:rsidRDefault="0045784A" w:rsidP="0045784A">
      <w:pPr>
        <w:spacing w:line="276" w:lineRule="auto"/>
        <w:ind w:left="-270" w:right="-334"/>
        <w:jc w:val="both"/>
        <w:rPr>
          <w:rFonts w:eastAsia="宋体" w:cstheme="minorHAnsi"/>
          <w:b/>
        </w:rPr>
      </w:pPr>
      <w:r w:rsidRPr="006D6F2A">
        <w:rPr>
          <w:rFonts w:eastAsia="宋体" w:cstheme="minorHAnsi"/>
          <w:b/>
        </w:rPr>
        <w:t xml:space="preserve">3.2 Recommended Template of Data Quality </w:t>
      </w:r>
      <w:r w:rsidR="00B10965">
        <w:rPr>
          <w:rFonts w:eastAsia="宋体" w:cstheme="minorHAnsi"/>
          <w:b/>
        </w:rPr>
        <w:t>C</w:t>
      </w:r>
      <w:r w:rsidRPr="006D6F2A">
        <w:rPr>
          <w:rFonts w:eastAsia="宋体" w:cstheme="minorHAnsi"/>
          <w:b/>
        </w:rPr>
        <w:t>hapter of S-1xx Data Product Specifications</w:t>
      </w:r>
    </w:p>
    <w:p w14:paraId="792DACF5" w14:textId="0B918ACD" w:rsidR="00CD26DC" w:rsidRDefault="00B10965" w:rsidP="00AF40B2">
      <w:pPr>
        <w:ind w:left="-270" w:right="-334"/>
        <w:rPr>
          <w:rFonts w:cstheme="minorHAnsi"/>
          <w:spacing w:val="-2"/>
          <w:lang w:eastAsia="zh-CN"/>
        </w:rPr>
      </w:pPr>
      <w:r w:rsidRPr="00AF40B2">
        <w:rPr>
          <w:rFonts w:cstheme="minorHAnsi"/>
          <w:spacing w:val="-2"/>
          <w:lang w:eastAsia="zh-CN"/>
        </w:rPr>
        <w:t>Chair reported that the</w:t>
      </w:r>
      <w:r w:rsidR="00CD26DC" w:rsidRPr="00AF40B2">
        <w:rPr>
          <w:rFonts w:cstheme="minorHAnsi"/>
          <w:spacing w:val="-2"/>
          <w:lang w:eastAsia="zh-CN"/>
        </w:rPr>
        <w:t xml:space="preserve"> template of DQ Chapter has been updated to the Edition 1.1</w:t>
      </w:r>
      <w:r w:rsidR="004F2F19" w:rsidRPr="00AF40B2">
        <w:rPr>
          <w:rFonts w:cstheme="minorHAnsi"/>
          <w:spacing w:val="-2"/>
          <w:lang w:eastAsia="zh-CN"/>
        </w:rPr>
        <w:t>.0.</w:t>
      </w:r>
    </w:p>
    <w:p w14:paraId="7B741D77" w14:textId="77777777" w:rsidR="00AF40B2" w:rsidRPr="00AF40B2" w:rsidRDefault="00AF40B2" w:rsidP="00AF40B2">
      <w:pPr>
        <w:ind w:left="-270" w:right="-334"/>
        <w:rPr>
          <w:rFonts w:cstheme="minorHAnsi"/>
          <w:spacing w:val="-2"/>
          <w:lang w:eastAsia="zh-CN"/>
        </w:rPr>
      </w:pPr>
    </w:p>
    <w:p w14:paraId="33E90370" w14:textId="0EB7E21B" w:rsidR="00E6529B" w:rsidRPr="006D6F2A" w:rsidRDefault="00E6529B" w:rsidP="007E5F8D">
      <w:pPr>
        <w:spacing w:line="276" w:lineRule="auto"/>
        <w:ind w:left="-270" w:right="-334"/>
        <w:jc w:val="both"/>
        <w:rPr>
          <w:rFonts w:cstheme="minorHAnsi"/>
        </w:rPr>
      </w:pPr>
      <w:bookmarkStart w:id="16" w:name="OLE_LINK15"/>
      <w:r w:rsidRPr="006D6F2A">
        <w:rPr>
          <w:rFonts w:cstheme="minorHAnsi"/>
        </w:rPr>
        <w:t xml:space="preserve">Chair expressed his appreciation to </w:t>
      </w:r>
      <w:r w:rsidR="005E482D" w:rsidRPr="006D6F2A">
        <w:rPr>
          <w:rFonts w:cstheme="minorHAnsi"/>
        </w:rPr>
        <w:t xml:space="preserve">Mr. </w:t>
      </w:r>
      <w:r w:rsidRPr="006D6F2A">
        <w:rPr>
          <w:rFonts w:cstheme="minorHAnsi"/>
        </w:rPr>
        <w:t xml:space="preserve">JEFF WOOTTON for improving this document and to Mr. Sean LEGEER for reporting the document </w:t>
      </w:r>
      <w:r w:rsidR="00B10965">
        <w:rPr>
          <w:rFonts w:cstheme="minorHAnsi"/>
        </w:rPr>
        <w:t>to</w:t>
      </w:r>
      <w:r w:rsidRPr="006D6F2A">
        <w:rPr>
          <w:rFonts w:cstheme="minorHAnsi"/>
        </w:rPr>
        <w:t xml:space="preserve"> S-100WG8 </w:t>
      </w:r>
      <w:r w:rsidR="00B10965">
        <w:rPr>
          <w:rFonts w:cstheme="minorHAnsi"/>
        </w:rPr>
        <w:t>on behalf of DQWG</w:t>
      </w:r>
      <w:r w:rsidRPr="006D6F2A">
        <w:rPr>
          <w:rFonts w:cstheme="minorHAnsi"/>
        </w:rPr>
        <w:t>.</w:t>
      </w:r>
      <w:bookmarkEnd w:id="16"/>
      <w:r w:rsidRPr="006D6F2A">
        <w:rPr>
          <w:rFonts w:cstheme="minorHAnsi"/>
        </w:rPr>
        <w:t xml:space="preserve"> S-100WG had invited DQWG to submit this document to S-100WG9 meeting for inclusion in S-100 Ed 6.0.0.</w:t>
      </w:r>
    </w:p>
    <w:p w14:paraId="163E19FC" w14:textId="77777777" w:rsidR="00AF1DC6" w:rsidRPr="006D6F2A" w:rsidRDefault="00AF1DC6" w:rsidP="007E5F8D">
      <w:pPr>
        <w:spacing w:line="276" w:lineRule="auto"/>
        <w:ind w:left="-270" w:right="-334"/>
        <w:jc w:val="both"/>
        <w:rPr>
          <w:rFonts w:cstheme="minorHAnsi"/>
          <w:highlight w:val="green"/>
        </w:rPr>
      </w:pPr>
    </w:p>
    <w:p w14:paraId="0D0564B5" w14:textId="68EA0E88" w:rsidR="00160307" w:rsidRPr="006D6F2A" w:rsidRDefault="00160307" w:rsidP="00160307">
      <w:pPr>
        <w:spacing w:line="276" w:lineRule="auto"/>
        <w:ind w:left="-270" w:right="-334"/>
        <w:jc w:val="both"/>
        <w:rPr>
          <w:rFonts w:cstheme="minorHAnsi"/>
        </w:rPr>
      </w:pPr>
      <w:r w:rsidRPr="006D6F2A">
        <w:rPr>
          <w:rFonts w:cstheme="minorHAnsi"/>
          <w:b/>
        </w:rPr>
        <w:t>[Action 19/05] Chair</w:t>
      </w:r>
      <w:r w:rsidRPr="006D6F2A">
        <w:rPr>
          <w:rFonts w:cstheme="minorHAnsi"/>
        </w:rPr>
        <w:t xml:space="preserve"> to submit the template as revision proposal for Appendix D of S-100 Part 11, to the S-100WG for consideration and possible inclusion in Ed. 6.0.0 of S-100.</w:t>
      </w:r>
    </w:p>
    <w:p w14:paraId="12E29933" w14:textId="77777777" w:rsidR="00731F39" w:rsidRPr="006D6F2A" w:rsidRDefault="00731F39" w:rsidP="007E5F8D">
      <w:pPr>
        <w:spacing w:line="276" w:lineRule="auto"/>
        <w:ind w:left="-270" w:right="-334"/>
        <w:jc w:val="both"/>
        <w:rPr>
          <w:rFonts w:cstheme="minorHAnsi"/>
        </w:rPr>
      </w:pPr>
    </w:p>
    <w:p w14:paraId="1A1BF6D2" w14:textId="2506D4E4" w:rsidR="00A05BB5" w:rsidRPr="006D6F2A" w:rsidRDefault="00A05BB5" w:rsidP="004E164F">
      <w:pPr>
        <w:pStyle w:val="a5"/>
        <w:widowControl/>
        <w:numPr>
          <w:ilvl w:val="0"/>
          <w:numId w:val="1"/>
        </w:numPr>
        <w:spacing w:after="160" w:line="259" w:lineRule="auto"/>
        <w:ind w:left="-270" w:right="-334" w:firstLine="0"/>
        <w:rPr>
          <w:rFonts w:cstheme="minorHAnsi"/>
          <w:b/>
        </w:rPr>
      </w:pPr>
      <w:r w:rsidRPr="006D6F2A">
        <w:rPr>
          <w:rFonts w:cstheme="minorHAnsi"/>
          <w:b/>
        </w:rPr>
        <w:t xml:space="preserve">Provide Data Quality </w:t>
      </w:r>
      <w:r w:rsidR="0054759A">
        <w:rPr>
          <w:rFonts w:cstheme="minorHAnsi"/>
          <w:b/>
        </w:rPr>
        <w:t>E</w:t>
      </w:r>
      <w:r w:rsidRPr="006D6F2A">
        <w:rPr>
          <w:rFonts w:cstheme="minorHAnsi"/>
          <w:b/>
        </w:rPr>
        <w:t xml:space="preserve">ducational </w:t>
      </w:r>
      <w:r w:rsidR="0054759A">
        <w:rPr>
          <w:rFonts w:cstheme="minorHAnsi"/>
          <w:b/>
        </w:rPr>
        <w:t>M</w:t>
      </w:r>
      <w:r w:rsidRPr="006D6F2A">
        <w:rPr>
          <w:rFonts w:cstheme="minorHAnsi"/>
          <w:b/>
        </w:rPr>
        <w:t xml:space="preserve">aterials for the </w:t>
      </w:r>
      <w:r w:rsidR="0054759A">
        <w:rPr>
          <w:rFonts w:cstheme="minorHAnsi"/>
          <w:b/>
        </w:rPr>
        <w:t>U</w:t>
      </w:r>
      <w:r w:rsidRPr="006D6F2A">
        <w:rPr>
          <w:rFonts w:cstheme="minorHAnsi"/>
          <w:b/>
        </w:rPr>
        <w:t xml:space="preserve">se of </w:t>
      </w:r>
      <w:r w:rsidR="0054759A">
        <w:rPr>
          <w:rFonts w:cstheme="minorHAnsi"/>
          <w:b/>
        </w:rPr>
        <w:t>M</w:t>
      </w:r>
      <w:r w:rsidRPr="006D6F2A">
        <w:rPr>
          <w:rFonts w:cstheme="minorHAnsi"/>
          <w:b/>
        </w:rPr>
        <w:t>ariners</w:t>
      </w:r>
    </w:p>
    <w:p w14:paraId="52415194" w14:textId="519E7CC3" w:rsidR="00EE1E48" w:rsidRPr="006D6F2A" w:rsidRDefault="00644EE9" w:rsidP="003F0D4C">
      <w:pPr>
        <w:spacing w:line="276" w:lineRule="auto"/>
        <w:ind w:left="-270" w:right="-334"/>
        <w:jc w:val="both"/>
        <w:rPr>
          <w:rFonts w:cstheme="minorHAnsi"/>
          <w:b/>
          <w:bCs/>
          <w:lang w:eastAsia="zh-CN"/>
        </w:rPr>
      </w:pPr>
      <w:r w:rsidRPr="006D6F2A">
        <w:rPr>
          <w:rFonts w:cstheme="minorHAnsi"/>
          <w:b/>
          <w:bCs/>
          <w:lang w:eastAsia="zh-CN"/>
        </w:rPr>
        <w:t xml:space="preserve">4.1 </w:t>
      </w:r>
      <w:r w:rsidR="00F9100C" w:rsidRPr="006D6F2A">
        <w:rPr>
          <w:rFonts w:eastAsia="宋体" w:cstheme="minorHAnsi"/>
          <w:b/>
          <w:lang w:eastAsia="zh-CN"/>
        </w:rPr>
        <w:t>M</w:t>
      </w:r>
      <w:r w:rsidR="00F9100C" w:rsidRPr="006D6F2A">
        <w:rPr>
          <w:rFonts w:eastAsia="宋体" w:cstheme="minorHAnsi"/>
          <w:b/>
        </w:rPr>
        <w:t>erging S-66 and S-67 into a single IHO publication</w:t>
      </w:r>
    </w:p>
    <w:p w14:paraId="65764191" w14:textId="1AF7E1DE" w:rsidR="00FA4955" w:rsidRPr="006D6F2A" w:rsidRDefault="00FA4955" w:rsidP="00644EE9">
      <w:pPr>
        <w:spacing w:line="276" w:lineRule="auto"/>
        <w:ind w:left="-270" w:right="-334"/>
        <w:jc w:val="both"/>
        <w:rPr>
          <w:rFonts w:cstheme="minorHAnsi"/>
          <w:color w:val="FF0000"/>
        </w:rPr>
      </w:pPr>
    </w:p>
    <w:p w14:paraId="612C639F" w14:textId="2F01BB14" w:rsidR="00127FB4" w:rsidRPr="006D6F2A" w:rsidRDefault="00127FB4" w:rsidP="00127FB4">
      <w:pPr>
        <w:spacing w:line="276" w:lineRule="auto"/>
        <w:ind w:left="-270" w:right="-334"/>
        <w:jc w:val="both"/>
        <w:rPr>
          <w:rFonts w:cstheme="minorHAnsi"/>
          <w:color w:val="FF0000"/>
        </w:rPr>
      </w:pPr>
      <w:r w:rsidRPr="006D6F2A">
        <w:rPr>
          <w:rFonts w:eastAsia="宋体" w:cstheme="minorHAnsi"/>
          <w:b/>
          <w:lang w:eastAsia="zh-CN"/>
        </w:rPr>
        <w:t>DQWG noted</w:t>
      </w:r>
      <w:r w:rsidRPr="006D6F2A">
        <w:rPr>
          <w:rFonts w:eastAsia="宋体" w:cstheme="minorHAnsi"/>
          <w:lang w:eastAsia="zh-CN"/>
        </w:rPr>
        <w:t xml:space="preserve"> </w:t>
      </w:r>
      <w:r w:rsidR="004F2F19" w:rsidRPr="006D6F2A">
        <w:rPr>
          <w:rFonts w:cstheme="minorHAnsi"/>
        </w:rPr>
        <w:t>ENCWG</w:t>
      </w:r>
      <w:r w:rsidR="004F2F19" w:rsidRPr="006D6F2A">
        <w:rPr>
          <w:rFonts w:eastAsia="宋体" w:cstheme="minorHAnsi"/>
          <w:lang w:eastAsia="zh-CN"/>
        </w:rPr>
        <w:t xml:space="preserve"> </w:t>
      </w:r>
      <w:r w:rsidR="004F2F19" w:rsidRPr="006D6F2A">
        <w:rPr>
          <w:rFonts w:cstheme="minorHAnsi"/>
        </w:rPr>
        <w:t>Chair Mr.</w:t>
      </w:r>
      <w:r w:rsidR="004F2F19" w:rsidRPr="006D6F2A">
        <w:rPr>
          <w:rFonts w:eastAsia="宋体" w:cstheme="minorHAnsi"/>
          <w:lang w:eastAsia="zh-CN"/>
        </w:rPr>
        <w:t xml:space="preserve"> </w:t>
      </w:r>
      <w:r w:rsidR="004F2F19" w:rsidRPr="006D6F2A">
        <w:rPr>
          <w:rFonts w:cstheme="minorHAnsi"/>
        </w:rPr>
        <w:t xml:space="preserve">Thomas </w:t>
      </w:r>
      <w:bookmarkStart w:id="17" w:name="OLE_LINK19"/>
      <w:r w:rsidR="004F2F19" w:rsidRPr="006D6F2A">
        <w:rPr>
          <w:rFonts w:cstheme="minorHAnsi"/>
        </w:rPr>
        <w:t>Mellor</w:t>
      </w:r>
      <w:bookmarkEnd w:id="17"/>
      <w:r w:rsidR="004F2F19" w:rsidRPr="006D6F2A">
        <w:rPr>
          <w:rFonts w:cstheme="minorHAnsi"/>
        </w:rPr>
        <w:t>’s</w:t>
      </w:r>
      <w:r w:rsidR="004F2F19" w:rsidRPr="006D6F2A">
        <w:rPr>
          <w:rFonts w:eastAsia="宋体" w:cstheme="minorHAnsi"/>
          <w:lang w:eastAsia="zh-CN"/>
        </w:rPr>
        <w:t xml:space="preserve"> </w:t>
      </w:r>
      <w:r w:rsidR="0008245C">
        <w:rPr>
          <w:rFonts w:eastAsia="宋体" w:cstheme="minorHAnsi"/>
          <w:lang w:eastAsia="zh-CN"/>
        </w:rPr>
        <w:t>r</w:t>
      </w:r>
      <w:r w:rsidRPr="006D6F2A">
        <w:rPr>
          <w:rFonts w:eastAsia="宋体" w:cstheme="minorHAnsi"/>
          <w:lang w:eastAsia="zh-CN"/>
        </w:rPr>
        <w:t xml:space="preserve">eport on </w:t>
      </w:r>
      <w:r w:rsidR="0008245C">
        <w:rPr>
          <w:rFonts w:eastAsia="宋体" w:cstheme="minorHAnsi"/>
          <w:lang w:eastAsia="zh-CN"/>
        </w:rPr>
        <w:t>m</w:t>
      </w:r>
      <w:r w:rsidRPr="006D6F2A">
        <w:rPr>
          <w:rFonts w:eastAsia="宋体" w:cstheme="minorHAnsi"/>
          <w:lang w:eastAsia="zh-CN"/>
        </w:rPr>
        <w:t xml:space="preserve">erging S-66 and S-67 into a </w:t>
      </w:r>
      <w:r w:rsidR="0008245C">
        <w:rPr>
          <w:rFonts w:eastAsia="宋体" w:cstheme="minorHAnsi"/>
          <w:lang w:eastAsia="zh-CN"/>
        </w:rPr>
        <w:t>s</w:t>
      </w:r>
      <w:r w:rsidRPr="006D6F2A">
        <w:rPr>
          <w:rFonts w:eastAsia="宋体" w:cstheme="minorHAnsi"/>
          <w:lang w:eastAsia="zh-CN"/>
        </w:rPr>
        <w:t xml:space="preserve">ingle IHO </w:t>
      </w:r>
      <w:r w:rsidR="0008245C">
        <w:rPr>
          <w:rFonts w:eastAsia="宋体" w:cstheme="minorHAnsi"/>
          <w:lang w:eastAsia="zh-CN"/>
        </w:rPr>
        <w:t>p</w:t>
      </w:r>
      <w:r w:rsidRPr="006D6F2A">
        <w:rPr>
          <w:rFonts w:eastAsia="宋体" w:cstheme="minorHAnsi"/>
          <w:lang w:eastAsia="zh-CN"/>
        </w:rPr>
        <w:t xml:space="preserve">ublication and </w:t>
      </w:r>
      <w:r w:rsidRPr="006D6F2A">
        <w:rPr>
          <w:rFonts w:eastAsia="宋体" w:cstheme="minorHAnsi"/>
          <w:color w:val="000000" w:themeColor="text1"/>
          <w:lang w:eastAsia="zh-CN"/>
        </w:rPr>
        <w:t>expressed the gratitude to Mr.</w:t>
      </w:r>
      <w:r w:rsidRPr="006D6F2A">
        <w:rPr>
          <w:rFonts w:eastAsia="宋体" w:cstheme="minorHAnsi"/>
          <w:color w:val="000000" w:themeColor="text1"/>
          <w:lang w:val="en-AU" w:eastAsia="zh-CN"/>
        </w:rPr>
        <w:t xml:space="preserve"> Thomas Mellor.</w:t>
      </w:r>
    </w:p>
    <w:p w14:paraId="78DAD313" w14:textId="6C5364EF" w:rsidR="00A5253B" w:rsidRPr="006D6F2A" w:rsidRDefault="00A5253B" w:rsidP="00644EE9">
      <w:pPr>
        <w:spacing w:line="276" w:lineRule="auto"/>
        <w:ind w:left="-270" w:right="-334"/>
        <w:jc w:val="both"/>
        <w:rPr>
          <w:rFonts w:cstheme="minorHAnsi"/>
        </w:rPr>
      </w:pPr>
    </w:p>
    <w:p w14:paraId="56541358" w14:textId="30509ABD" w:rsidR="00127FB4" w:rsidRPr="006D6F2A" w:rsidRDefault="00127FB4" w:rsidP="00644EE9">
      <w:pPr>
        <w:spacing w:line="276" w:lineRule="auto"/>
        <w:ind w:left="-270" w:right="-334"/>
        <w:jc w:val="both"/>
        <w:rPr>
          <w:rFonts w:cstheme="minorHAnsi"/>
        </w:rPr>
      </w:pPr>
      <w:r w:rsidRPr="006D6F2A">
        <w:rPr>
          <w:rFonts w:cstheme="minorHAnsi"/>
        </w:rPr>
        <w:t>The Chair also expressed his appreciation to all DQWG S-66 review subWG members (Chair, SE, US, PRIMAR, NO, IT) for their excellent work and</w:t>
      </w:r>
      <w:r w:rsidR="004F2F19" w:rsidRPr="006D6F2A">
        <w:rPr>
          <w:rFonts w:cstheme="minorHAnsi"/>
        </w:rPr>
        <w:t xml:space="preserve"> great</w:t>
      </w:r>
      <w:r w:rsidRPr="006D6F2A">
        <w:rPr>
          <w:rFonts w:cstheme="minorHAnsi"/>
        </w:rPr>
        <w:t xml:space="preserve"> contribution</w:t>
      </w:r>
      <w:r w:rsidR="004F2F19" w:rsidRPr="006D6F2A">
        <w:rPr>
          <w:rFonts w:cstheme="minorHAnsi"/>
        </w:rPr>
        <w:t>s</w:t>
      </w:r>
      <w:r w:rsidRPr="006D6F2A">
        <w:rPr>
          <w:rFonts w:cstheme="minorHAnsi"/>
        </w:rPr>
        <w:t>.</w:t>
      </w:r>
    </w:p>
    <w:p w14:paraId="433D800D" w14:textId="5C4742A1" w:rsidR="004B1462" w:rsidRPr="006D6F2A" w:rsidRDefault="004B1462" w:rsidP="00644EE9">
      <w:pPr>
        <w:spacing w:line="276" w:lineRule="auto"/>
        <w:ind w:left="-270" w:right="-334"/>
        <w:jc w:val="both"/>
        <w:rPr>
          <w:rFonts w:cstheme="minorHAnsi"/>
          <w:lang w:eastAsia="zh-CN"/>
        </w:rPr>
      </w:pPr>
    </w:p>
    <w:p w14:paraId="2FC71621" w14:textId="0D670E53" w:rsidR="004B1462" w:rsidRPr="006D6F2A" w:rsidRDefault="004B1462" w:rsidP="00731B1B">
      <w:pPr>
        <w:spacing w:line="276" w:lineRule="auto"/>
        <w:ind w:left="-270" w:right="-334"/>
        <w:jc w:val="both"/>
        <w:rPr>
          <w:rFonts w:cstheme="minorHAnsi"/>
        </w:rPr>
      </w:pPr>
      <w:r w:rsidRPr="006D6F2A">
        <w:rPr>
          <w:rFonts w:cstheme="minorHAnsi"/>
        </w:rPr>
        <w:t xml:space="preserve">Professor </w:t>
      </w:r>
      <w:r w:rsidR="00731B1B" w:rsidRPr="00731B1B">
        <w:rPr>
          <w:rFonts w:cstheme="minorHAnsi"/>
        </w:rPr>
        <w:t>Christos KASTRISIOS</w:t>
      </w:r>
      <w:r w:rsidRPr="006D6F2A">
        <w:rPr>
          <w:rFonts w:cstheme="minorHAnsi"/>
        </w:rPr>
        <w:t xml:space="preserve"> from </w:t>
      </w:r>
      <w:r w:rsidR="00731B1B" w:rsidRPr="00731B1B">
        <w:rPr>
          <w:rFonts w:cstheme="minorHAnsi"/>
        </w:rPr>
        <w:t>University New Hampshire</w:t>
      </w:r>
      <w:r w:rsidR="00731B1B">
        <w:rPr>
          <w:rFonts w:cstheme="minorHAnsi" w:hint="eastAsia"/>
        </w:rPr>
        <w:t xml:space="preserve"> (</w:t>
      </w:r>
      <w:r w:rsidR="00731B1B" w:rsidRPr="006D6F2A">
        <w:rPr>
          <w:rFonts w:cstheme="minorHAnsi"/>
        </w:rPr>
        <w:t>UNH</w:t>
      </w:r>
      <w:r w:rsidR="00731B1B">
        <w:rPr>
          <w:rFonts w:cstheme="minorHAnsi" w:hint="eastAsia"/>
        </w:rPr>
        <w:t>)</w:t>
      </w:r>
      <w:r w:rsidR="00731B1B">
        <w:rPr>
          <w:rFonts w:cstheme="minorHAnsi"/>
        </w:rPr>
        <w:t xml:space="preserve"> </w:t>
      </w:r>
      <w:r w:rsidRPr="006D6F2A">
        <w:rPr>
          <w:rFonts w:cstheme="minorHAnsi"/>
        </w:rPr>
        <w:t xml:space="preserve">had been included as a </w:t>
      </w:r>
      <w:bookmarkStart w:id="18" w:name="OLE_LINK20"/>
      <w:r w:rsidRPr="006D6F2A">
        <w:rPr>
          <w:rFonts w:cstheme="minorHAnsi"/>
        </w:rPr>
        <w:t>new member of DQWG S-6</w:t>
      </w:r>
      <w:bookmarkEnd w:id="18"/>
      <w:r w:rsidRPr="006D6F2A">
        <w:rPr>
          <w:rFonts w:cstheme="minorHAnsi"/>
        </w:rPr>
        <w:t xml:space="preserve">6 review subWG. </w:t>
      </w:r>
    </w:p>
    <w:p w14:paraId="1A3F6C96" w14:textId="77777777" w:rsidR="00E6529B" w:rsidRPr="006D6F2A" w:rsidRDefault="00E6529B" w:rsidP="00644EE9">
      <w:pPr>
        <w:spacing w:line="276" w:lineRule="auto"/>
        <w:ind w:left="-270" w:right="-334"/>
        <w:jc w:val="both"/>
        <w:rPr>
          <w:rFonts w:cstheme="minorHAnsi"/>
          <w:lang w:eastAsia="zh-CN"/>
        </w:rPr>
      </w:pPr>
    </w:p>
    <w:p w14:paraId="4962AC7B" w14:textId="77777777" w:rsidR="00B41254" w:rsidRPr="006D6F2A" w:rsidRDefault="00B41254" w:rsidP="00B41254">
      <w:pPr>
        <w:spacing w:line="276" w:lineRule="auto"/>
        <w:ind w:left="-270" w:right="-334"/>
        <w:jc w:val="both"/>
        <w:rPr>
          <w:rFonts w:cstheme="minorHAnsi"/>
        </w:rPr>
      </w:pPr>
      <w:bookmarkStart w:id="19" w:name="_Hlk162249454"/>
      <w:r w:rsidRPr="006D6F2A">
        <w:rPr>
          <w:rFonts w:eastAsia="Times New Roman" w:cstheme="minorHAnsi"/>
          <w:b/>
        </w:rPr>
        <w:lastRenderedPageBreak/>
        <w:t xml:space="preserve">[Decision </w:t>
      </w:r>
      <w:r w:rsidRPr="006D6F2A">
        <w:rPr>
          <w:rFonts w:eastAsia="宋体" w:cstheme="minorHAnsi"/>
          <w:b/>
          <w:lang w:eastAsia="zh-CN"/>
        </w:rPr>
        <w:t>19</w:t>
      </w:r>
      <w:r w:rsidRPr="006D6F2A">
        <w:rPr>
          <w:rFonts w:eastAsia="Times New Roman" w:cstheme="minorHAnsi"/>
          <w:b/>
        </w:rPr>
        <w:t>/0</w:t>
      </w:r>
      <w:r w:rsidRPr="006D6F2A">
        <w:rPr>
          <w:rFonts w:eastAsia="宋体" w:cstheme="minorHAnsi"/>
          <w:b/>
          <w:lang w:eastAsia="zh-CN"/>
        </w:rPr>
        <w:t>5</w:t>
      </w:r>
      <w:r w:rsidRPr="006D6F2A">
        <w:rPr>
          <w:rFonts w:eastAsia="Times New Roman" w:cstheme="minorHAnsi"/>
          <w:b/>
        </w:rPr>
        <w:t xml:space="preserve">] DQWG </w:t>
      </w:r>
      <w:r w:rsidRPr="006D6F2A">
        <w:rPr>
          <w:rFonts w:eastAsia="Times New Roman" w:cstheme="minorHAnsi"/>
          <w:b/>
          <w:bCs/>
        </w:rPr>
        <w:t xml:space="preserve">approved </w:t>
      </w:r>
      <w:r w:rsidRPr="006D6F2A">
        <w:rPr>
          <w:rFonts w:eastAsia="Times New Roman" w:cstheme="minorHAnsi"/>
          <w:bCs/>
        </w:rPr>
        <w:t>S-66 Ed. 2.0.0 to be posted on HSSC16 website.</w:t>
      </w:r>
    </w:p>
    <w:p w14:paraId="64024D1A" w14:textId="77777777" w:rsidR="00B41254" w:rsidRPr="006D6F2A" w:rsidRDefault="00B41254" w:rsidP="00B41254">
      <w:pPr>
        <w:spacing w:line="276" w:lineRule="auto"/>
        <w:ind w:left="-270" w:right="-334"/>
        <w:jc w:val="both"/>
        <w:rPr>
          <w:rFonts w:eastAsia="Times New Roman" w:cstheme="minorHAnsi"/>
          <w:b/>
        </w:rPr>
      </w:pPr>
    </w:p>
    <w:p w14:paraId="3138CDFE" w14:textId="6B435DCA" w:rsidR="00D6242F" w:rsidRPr="006D6F2A" w:rsidRDefault="00B41254" w:rsidP="00D6242F">
      <w:pPr>
        <w:spacing w:line="276" w:lineRule="auto"/>
        <w:ind w:left="-270" w:right="-334"/>
        <w:jc w:val="both"/>
        <w:rPr>
          <w:rFonts w:eastAsia="Times New Roman" w:cstheme="minorHAnsi"/>
          <w:bCs/>
        </w:rPr>
      </w:pPr>
      <w:r w:rsidRPr="006D6F2A">
        <w:rPr>
          <w:rFonts w:eastAsia="Times New Roman" w:cstheme="minorHAnsi"/>
          <w:b/>
        </w:rPr>
        <w:t xml:space="preserve">[Action </w:t>
      </w:r>
      <w:r w:rsidRPr="006D6F2A">
        <w:rPr>
          <w:rFonts w:eastAsia="宋体" w:cstheme="minorHAnsi"/>
          <w:b/>
          <w:lang w:eastAsia="zh-CN"/>
        </w:rPr>
        <w:t>19</w:t>
      </w:r>
      <w:r w:rsidRPr="006D6F2A">
        <w:rPr>
          <w:rFonts w:eastAsia="Times New Roman" w:cstheme="minorHAnsi"/>
          <w:b/>
        </w:rPr>
        <w:t>/0</w:t>
      </w:r>
      <w:r w:rsidRPr="006D6F2A">
        <w:rPr>
          <w:rFonts w:eastAsia="宋体" w:cstheme="minorHAnsi"/>
          <w:b/>
          <w:lang w:eastAsia="zh-CN"/>
        </w:rPr>
        <w:t>6</w:t>
      </w:r>
      <w:r w:rsidRPr="006D6F2A">
        <w:rPr>
          <w:rFonts w:eastAsia="Times New Roman" w:cstheme="minorHAnsi"/>
          <w:b/>
        </w:rPr>
        <w:t xml:space="preserve">] All Members – </w:t>
      </w:r>
      <w:r w:rsidRPr="006D6F2A">
        <w:rPr>
          <w:rFonts w:eastAsia="Times New Roman" w:cstheme="minorHAnsi"/>
          <w:bCs/>
        </w:rPr>
        <w:t xml:space="preserve">call out to seek comment on S-66 Ed. 2.0.0 until HSSC16 – </w:t>
      </w:r>
      <w:r w:rsidRPr="006D6F2A">
        <w:rPr>
          <w:rFonts w:eastAsia="Times New Roman" w:cstheme="minorHAnsi"/>
          <w:b/>
        </w:rPr>
        <w:t>April 15</w:t>
      </w:r>
      <w:r w:rsidRPr="006D6F2A">
        <w:rPr>
          <w:rFonts w:eastAsia="Times New Roman" w:cstheme="minorHAnsi"/>
          <w:b/>
          <w:vertAlign w:val="superscript"/>
        </w:rPr>
        <w:t>th</w:t>
      </w:r>
      <w:r w:rsidRPr="006D6F2A">
        <w:rPr>
          <w:rFonts w:eastAsia="Times New Roman" w:cstheme="minorHAnsi"/>
          <w:b/>
        </w:rPr>
        <w:t xml:space="preserve"> 2024 as deadline</w:t>
      </w:r>
      <w:r w:rsidRPr="006D6F2A">
        <w:rPr>
          <w:rFonts w:eastAsia="Times New Roman" w:cstheme="minorHAnsi"/>
          <w:bCs/>
        </w:rPr>
        <w:t>.  If comments are received, a Rev1 of Proposed Ed.2.0.0 will be uploaded on the HSSC16 webpage.</w:t>
      </w:r>
      <w:bookmarkEnd w:id="19"/>
    </w:p>
    <w:p w14:paraId="12720A64" w14:textId="77777777" w:rsidR="00D6242F" w:rsidRPr="006D6F2A" w:rsidRDefault="00D6242F" w:rsidP="00D6242F">
      <w:pPr>
        <w:spacing w:line="276" w:lineRule="auto"/>
        <w:ind w:left="-270" w:right="-334"/>
        <w:jc w:val="both"/>
        <w:rPr>
          <w:rFonts w:cstheme="minorHAnsi"/>
        </w:rPr>
      </w:pPr>
    </w:p>
    <w:p w14:paraId="12EDFF0E" w14:textId="1D5717CD" w:rsidR="00644EE9" w:rsidRPr="006D6F2A" w:rsidRDefault="00B41254" w:rsidP="00D6242F">
      <w:pPr>
        <w:spacing w:line="276" w:lineRule="auto"/>
        <w:ind w:left="-270" w:right="-334"/>
        <w:jc w:val="both"/>
        <w:rPr>
          <w:rFonts w:cstheme="minorHAnsi"/>
        </w:rPr>
      </w:pPr>
      <w:r w:rsidRPr="006D6F2A">
        <w:rPr>
          <w:rFonts w:eastAsia="Times New Roman" w:cstheme="minorHAnsi"/>
          <w:b/>
        </w:rPr>
        <w:t xml:space="preserve">[Action </w:t>
      </w:r>
      <w:r w:rsidRPr="006D6F2A">
        <w:rPr>
          <w:rFonts w:eastAsia="宋体" w:cstheme="minorHAnsi"/>
          <w:b/>
          <w:lang w:eastAsia="zh-CN"/>
        </w:rPr>
        <w:t>19</w:t>
      </w:r>
      <w:r w:rsidRPr="006D6F2A">
        <w:rPr>
          <w:rFonts w:eastAsia="Times New Roman" w:cstheme="minorHAnsi"/>
          <w:b/>
        </w:rPr>
        <w:t>/0</w:t>
      </w:r>
      <w:r w:rsidRPr="006D6F2A">
        <w:rPr>
          <w:rFonts w:eastAsia="宋体" w:cstheme="minorHAnsi"/>
          <w:b/>
          <w:lang w:eastAsia="zh-CN"/>
        </w:rPr>
        <w:t>7</w:t>
      </w:r>
      <w:r w:rsidRPr="006D6F2A">
        <w:rPr>
          <w:rFonts w:eastAsia="Times New Roman" w:cstheme="minorHAnsi"/>
          <w:b/>
        </w:rPr>
        <w:t>]</w:t>
      </w:r>
      <w:r w:rsidRPr="006D6F2A">
        <w:rPr>
          <w:rFonts w:cstheme="minorHAnsi"/>
          <w:b/>
        </w:rPr>
        <w:t xml:space="preserve"> SubWG</w:t>
      </w:r>
      <w:r w:rsidRPr="006D6F2A">
        <w:rPr>
          <w:rFonts w:cstheme="minorHAnsi"/>
        </w:rPr>
        <w:t xml:space="preserve"> to continue to upgrade S-66 to a new edition and feedback to DQWG19.</w:t>
      </w:r>
      <w:r w:rsidRPr="006D6F2A">
        <w:rPr>
          <w:rFonts w:cstheme="minorHAnsi"/>
          <w:b/>
        </w:rPr>
        <w:t>Members</w:t>
      </w:r>
      <w:r w:rsidRPr="006D6F2A">
        <w:rPr>
          <w:rFonts w:cstheme="minorHAnsi"/>
        </w:rPr>
        <w:t xml:space="preserve"> are invited to join the subWG (</w:t>
      </w:r>
      <w:r w:rsidRPr="006D6F2A">
        <w:rPr>
          <w:rFonts w:cstheme="minorHAnsi"/>
          <w:b/>
        </w:rPr>
        <w:t>Chair, SE, US, PRIMAR, NO, IT, UNH</w:t>
      </w:r>
      <w:r w:rsidRPr="006D6F2A">
        <w:rPr>
          <w:rFonts w:cstheme="minorHAnsi"/>
        </w:rPr>
        <w:t>).</w:t>
      </w:r>
    </w:p>
    <w:p w14:paraId="3F4F05C6" w14:textId="77777777" w:rsidR="00853C79" w:rsidRPr="006D6F2A" w:rsidRDefault="00853C79" w:rsidP="004E164F">
      <w:pPr>
        <w:spacing w:line="276" w:lineRule="auto"/>
        <w:ind w:left="-270" w:right="-334"/>
        <w:jc w:val="both"/>
        <w:rPr>
          <w:rFonts w:cstheme="minorHAnsi"/>
          <w:b/>
          <w:highlight w:val="yellow"/>
          <w:lang w:eastAsia="zh-CN"/>
        </w:rPr>
      </w:pPr>
    </w:p>
    <w:p w14:paraId="44484660" w14:textId="77777777" w:rsidR="00F9100C" w:rsidRPr="006D6F2A" w:rsidRDefault="00F9100C" w:rsidP="00F9100C">
      <w:pPr>
        <w:pStyle w:val="a5"/>
        <w:widowControl/>
        <w:numPr>
          <w:ilvl w:val="0"/>
          <w:numId w:val="1"/>
        </w:numPr>
        <w:spacing w:after="160" w:line="259" w:lineRule="auto"/>
        <w:ind w:left="-270" w:right="-334" w:firstLine="0"/>
        <w:rPr>
          <w:rFonts w:cstheme="minorHAnsi"/>
          <w:b/>
        </w:rPr>
      </w:pPr>
      <w:r w:rsidRPr="006D6F2A">
        <w:rPr>
          <w:rFonts w:eastAsia="宋体" w:cstheme="minorHAnsi"/>
          <w:b/>
        </w:rPr>
        <w:t xml:space="preserve">Guidance to </w:t>
      </w:r>
      <w:r w:rsidRPr="006D6F2A">
        <w:rPr>
          <w:rFonts w:eastAsia="宋体" w:cstheme="minorHAnsi"/>
          <w:b/>
          <w:lang w:eastAsia="zh-CN"/>
        </w:rPr>
        <w:t xml:space="preserve">WGs and </w:t>
      </w:r>
      <w:r w:rsidRPr="006D6F2A">
        <w:rPr>
          <w:rFonts w:eastAsia="宋体" w:cstheme="minorHAnsi"/>
          <w:b/>
        </w:rPr>
        <w:t>HOs on DQ aspects</w:t>
      </w:r>
    </w:p>
    <w:p w14:paraId="23C0B5A8" w14:textId="3744F6F0" w:rsidR="005C480D" w:rsidRPr="006D6F2A" w:rsidRDefault="00406316" w:rsidP="00F9100C">
      <w:pPr>
        <w:spacing w:line="276" w:lineRule="auto"/>
        <w:ind w:left="-270" w:right="-334"/>
        <w:jc w:val="both"/>
        <w:rPr>
          <w:rFonts w:cstheme="minorHAnsi"/>
          <w:b/>
          <w:bCs/>
          <w:lang w:eastAsia="zh-CN"/>
        </w:rPr>
      </w:pPr>
      <w:r w:rsidRPr="006D6F2A">
        <w:rPr>
          <w:rFonts w:cstheme="minorHAnsi"/>
          <w:b/>
          <w:bCs/>
          <w:lang w:eastAsia="zh-CN"/>
        </w:rPr>
        <w:t>5.</w:t>
      </w:r>
      <w:r w:rsidR="00F9100C" w:rsidRPr="006D6F2A">
        <w:rPr>
          <w:rFonts w:cstheme="minorHAnsi"/>
          <w:b/>
          <w:bCs/>
          <w:lang w:eastAsia="zh-CN"/>
        </w:rPr>
        <w:t>1 Review</w:t>
      </w:r>
      <w:r w:rsidRPr="006D6F2A">
        <w:rPr>
          <w:rFonts w:cstheme="minorHAnsi"/>
          <w:b/>
          <w:bCs/>
          <w:lang w:eastAsia="zh-CN"/>
        </w:rPr>
        <w:t xml:space="preserve"> of S-1xx Feature Catalogues</w:t>
      </w:r>
    </w:p>
    <w:p w14:paraId="1B8B5F49" w14:textId="205AFDFE" w:rsidR="00F239C6" w:rsidRPr="006D6F2A" w:rsidRDefault="00E63DEB" w:rsidP="002167C2">
      <w:pPr>
        <w:spacing w:line="276" w:lineRule="auto"/>
        <w:ind w:left="-270" w:right="-334"/>
        <w:jc w:val="both"/>
        <w:rPr>
          <w:rFonts w:cstheme="minorHAnsi"/>
        </w:rPr>
      </w:pPr>
      <w:r w:rsidRPr="006D6F2A">
        <w:rPr>
          <w:rFonts w:cstheme="minorHAnsi"/>
        </w:rPr>
        <w:t xml:space="preserve">Chair reported that the </w:t>
      </w:r>
      <w:r w:rsidR="00825FDD" w:rsidRPr="006D6F2A">
        <w:rPr>
          <w:rFonts w:cstheme="minorHAnsi"/>
        </w:rPr>
        <w:t xml:space="preserve">Review of S-1xx Feature Catalogues </w:t>
      </w:r>
      <w:r w:rsidRPr="006D6F2A">
        <w:rPr>
          <w:rFonts w:cstheme="minorHAnsi"/>
        </w:rPr>
        <w:t>subWG comprised of Chair</w:t>
      </w:r>
      <w:r w:rsidR="002167C2" w:rsidRPr="006D6F2A">
        <w:rPr>
          <w:rFonts w:cstheme="minorHAnsi"/>
        </w:rPr>
        <w:t>, US, France</w:t>
      </w:r>
      <w:r w:rsidRPr="006D6F2A">
        <w:rPr>
          <w:rFonts w:cstheme="minorHAnsi"/>
        </w:rPr>
        <w:t xml:space="preserve"> and SevenCs has implemented the Cross check of feature catalogues of </w:t>
      </w:r>
      <w:r w:rsidR="002167C2" w:rsidRPr="006D6F2A">
        <w:rPr>
          <w:rFonts w:cstheme="minorHAnsi"/>
        </w:rPr>
        <w:t>S-101 Ed 1.2.0, S-121 Ed 1.0.0, S-122 Ed 1.0.0, S-123 Ed 1.0.0, S-124 Ed 1.0.0, S-127 Ed 1.0.0, S-128 Ed 1.0.0, S-130 Ed 1.0.0, S-131 Ed 1.0.0</w:t>
      </w:r>
      <w:r w:rsidRPr="006D6F2A">
        <w:rPr>
          <w:rFonts w:cstheme="minorHAnsi"/>
        </w:rPr>
        <w:t>.</w:t>
      </w:r>
    </w:p>
    <w:p w14:paraId="5E57961B" w14:textId="77777777" w:rsidR="00F239C6" w:rsidRPr="006D6F2A" w:rsidRDefault="00F239C6" w:rsidP="00F239C6">
      <w:pPr>
        <w:spacing w:line="276" w:lineRule="auto"/>
        <w:ind w:left="-270" w:right="-334"/>
        <w:jc w:val="both"/>
        <w:rPr>
          <w:rFonts w:cstheme="minorHAnsi"/>
        </w:rPr>
      </w:pPr>
    </w:p>
    <w:p w14:paraId="2C8BFEC8" w14:textId="5DCEC506" w:rsidR="00873198" w:rsidRPr="006D6F2A" w:rsidRDefault="00873198" w:rsidP="00BA7343">
      <w:pPr>
        <w:spacing w:line="276" w:lineRule="auto"/>
        <w:ind w:left="-270" w:right="-334"/>
        <w:jc w:val="both"/>
        <w:rPr>
          <w:rFonts w:cstheme="minorHAnsi"/>
        </w:rPr>
      </w:pPr>
      <w:r w:rsidRPr="006D6F2A">
        <w:rPr>
          <w:rFonts w:cstheme="minorHAnsi"/>
        </w:rPr>
        <w:t>The results of the review of S-1xx feature catalogues reported in DQWG18 had been updated to S-101 Ed</w:t>
      </w:r>
      <w:r w:rsidR="00731B1B">
        <w:rPr>
          <w:rFonts w:cstheme="minorHAnsi"/>
        </w:rPr>
        <w:t>.</w:t>
      </w:r>
      <w:r w:rsidRPr="006D6F2A">
        <w:rPr>
          <w:rFonts w:cstheme="minorHAnsi"/>
        </w:rPr>
        <w:t xml:space="preserve"> 1.2.0, and made some recommendations accordingly.</w:t>
      </w:r>
    </w:p>
    <w:p w14:paraId="26474D35" w14:textId="3ED9C393" w:rsidR="00873198" w:rsidRPr="00731B1B" w:rsidRDefault="00873198" w:rsidP="00BA7343">
      <w:pPr>
        <w:spacing w:line="276" w:lineRule="auto"/>
        <w:ind w:left="-270" w:right="-334"/>
        <w:jc w:val="both"/>
        <w:rPr>
          <w:rFonts w:cstheme="minorHAnsi"/>
        </w:rPr>
      </w:pPr>
    </w:p>
    <w:p w14:paraId="0BF53628" w14:textId="6DA8510D" w:rsidR="00104544" w:rsidRPr="00731B1B" w:rsidRDefault="00104544" w:rsidP="00BA7343">
      <w:pPr>
        <w:spacing w:line="276" w:lineRule="auto"/>
        <w:ind w:left="-270" w:right="-334"/>
        <w:jc w:val="both"/>
        <w:rPr>
          <w:rFonts w:cstheme="minorHAnsi"/>
        </w:rPr>
      </w:pPr>
      <w:r w:rsidRPr="00731B1B">
        <w:rPr>
          <w:rFonts w:cstheme="minorHAnsi"/>
        </w:rPr>
        <w:t>An automated ‘cross-check’ script has been developed by SHOM.</w:t>
      </w:r>
    </w:p>
    <w:p w14:paraId="5007FE0A" w14:textId="5DA9A624" w:rsidR="00104544" w:rsidRPr="006D6F2A" w:rsidRDefault="00104544" w:rsidP="00BA7343">
      <w:pPr>
        <w:spacing w:line="276" w:lineRule="auto"/>
        <w:ind w:left="-270" w:right="-334"/>
        <w:jc w:val="both"/>
        <w:rPr>
          <w:rFonts w:eastAsia="Times New Roman" w:cstheme="minorHAnsi"/>
          <w:bCs/>
        </w:rPr>
      </w:pPr>
    </w:p>
    <w:p w14:paraId="64B64026" w14:textId="238451EA" w:rsidR="00BA7343" w:rsidRPr="006D6F2A" w:rsidRDefault="00BA7343" w:rsidP="00BA7343">
      <w:pPr>
        <w:spacing w:line="276" w:lineRule="auto"/>
        <w:ind w:left="-270" w:right="-334"/>
        <w:jc w:val="both"/>
        <w:rPr>
          <w:rFonts w:eastAsia="Times New Roman" w:cstheme="minorHAnsi"/>
          <w:bCs/>
        </w:rPr>
      </w:pPr>
      <w:r w:rsidRPr="006D6F2A">
        <w:rPr>
          <w:rFonts w:eastAsia="Times New Roman" w:cstheme="minorHAnsi"/>
          <w:b/>
        </w:rPr>
        <w:t>[Decision 19/06] DQWG approved</w:t>
      </w:r>
      <w:r w:rsidRPr="006D6F2A">
        <w:rPr>
          <w:rFonts w:eastAsia="Times New Roman" w:cstheme="minorHAnsi"/>
          <w:bCs/>
        </w:rPr>
        <w:t xml:space="preserve"> the </w:t>
      </w:r>
      <w:bookmarkStart w:id="20" w:name="_Hlk162249429"/>
      <w:r w:rsidRPr="006D6F2A">
        <w:rPr>
          <w:rFonts w:eastAsia="Times New Roman" w:cstheme="minorHAnsi"/>
          <w:bCs/>
        </w:rPr>
        <w:t>Report on the Review of S-1xx Feature Catalogues.</w:t>
      </w:r>
    </w:p>
    <w:p w14:paraId="3EC7D23D" w14:textId="77777777" w:rsidR="00BA7343" w:rsidRPr="006D6F2A" w:rsidRDefault="00BA7343" w:rsidP="00BA7343">
      <w:pPr>
        <w:spacing w:line="276" w:lineRule="auto"/>
        <w:ind w:left="-270" w:right="-334"/>
        <w:jc w:val="both"/>
        <w:rPr>
          <w:rFonts w:eastAsia="Times New Roman" w:cstheme="minorHAnsi"/>
          <w:b/>
        </w:rPr>
      </w:pPr>
    </w:p>
    <w:p w14:paraId="12D93F3C" w14:textId="2F32FC8B" w:rsidR="00BA7343" w:rsidRPr="006D6F2A" w:rsidRDefault="00BA7343" w:rsidP="00BA7343">
      <w:pPr>
        <w:spacing w:line="276" w:lineRule="auto"/>
        <w:ind w:left="-270" w:right="-334"/>
        <w:jc w:val="both"/>
        <w:rPr>
          <w:rFonts w:eastAsia="Times New Roman" w:cstheme="minorHAnsi"/>
          <w:bCs/>
        </w:rPr>
      </w:pPr>
      <w:r w:rsidRPr="006D6F2A">
        <w:rPr>
          <w:rFonts w:eastAsia="Times New Roman" w:cstheme="minorHAnsi"/>
          <w:b/>
        </w:rPr>
        <w:t>[Decision 19/07] DQWG approved</w:t>
      </w:r>
      <w:r w:rsidRPr="006D6F2A">
        <w:rPr>
          <w:rFonts w:eastAsia="Times New Roman" w:cstheme="minorHAnsi"/>
          <w:bCs/>
        </w:rPr>
        <w:t xml:space="preserve"> the SHOM Report on the Review of S-101 FC and DCEG</w:t>
      </w:r>
      <w:r w:rsidR="00A03A8C" w:rsidRPr="006D6F2A">
        <w:rPr>
          <w:rFonts w:eastAsia="Times New Roman" w:cstheme="minorHAnsi"/>
          <w:bCs/>
        </w:rPr>
        <w:t>.</w:t>
      </w:r>
    </w:p>
    <w:p w14:paraId="335BA8CE" w14:textId="77777777" w:rsidR="00BA7343" w:rsidRPr="006D6F2A" w:rsidRDefault="00BA7343" w:rsidP="00BA7343">
      <w:pPr>
        <w:spacing w:line="276" w:lineRule="auto"/>
        <w:ind w:left="-270" w:right="-334"/>
        <w:jc w:val="both"/>
        <w:rPr>
          <w:rFonts w:eastAsia="Times New Roman" w:cstheme="minorHAnsi"/>
          <w:b/>
        </w:rPr>
      </w:pPr>
    </w:p>
    <w:bookmarkEnd w:id="20"/>
    <w:p w14:paraId="5E67AFAA" w14:textId="5146936C" w:rsidR="00BA7343" w:rsidRPr="006D6F2A" w:rsidRDefault="00BA7343" w:rsidP="00BA7343">
      <w:pPr>
        <w:spacing w:line="276" w:lineRule="auto"/>
        <w:ind w:left="-270" w:right="-334"/>
        <w:jc w:val="both"/>
        <w:rPr>
          <w:rFonts w:eastAsia="Times New Roman" w:cstheme="minorHAnsi"/>
          <w:bCs/>
        </w:rPr>
      </w:pPr>
      <w:r w:rsidRPr="006D6F2A">
        <w:rPr>
          <w:rFonts w:eastAsia="Times New Roman" w:cstheme="minorHAnsi"/>
          <w:b/>
        </w:rPr>
        <w:t>[Action 19/08] SHOM with support from Chair &amp; IHO Secretariat</w:t>
      </w:r>
      <w:r w:rsidRPr="006D6F2A">
        <w:rPr>
          <w:rFonts w:eastAsia="Times New Roman" w:cstheme="minorHAnsi"/>
          <w:bCs/>
        </w:rPr>
        <w:t xml:space="preserve"> – to consider sharing the automated ‘cross-check’ script with the broader IHO GitHub for further development and broader application in the development community. Yong </w:t>
      </w:r>
      <w:r w:rsidR="00A534B2" w:rsidRPr="006D6F2A">
        <w:rPr>
          <w:rFonts w:eastAsia="Times New Roman" w:cstheme="minorHAnsi"/>
          <w:bCs/>
        </w:rPr>
        <w:t>BAEK</w:t>
      </w:r>
      <w:r w:rsidRPr="006D6F2A">
        <w:rPr>
          <w:rFonts w:eastAsia="Times New Roman" w:cstheme="minorHAnsi"/>
          <w:bCs/>
        </w:rPr>
        <w:t xml:space="preserve"> would be the person to contact to contribute it to the IHO Infrastructure repository.</w:t>
      </w:r>
    </w:p>
    <w:p w14:paraId="4ACAFBE0" w14:textId="77777777" w:rsidR="00BA7343" w:rsidRPr="006D6F2A" w:rsidRDefault="00BA7343" w:rsidP="00BA7343">
      <w:pPr>
        <w:spacing w:line="276" w:lineRule="auto"/>
        <w:ind w:left="-270" w:right="-334"/>
        <w:jc w:val="both"/>
        <w:rPr>
          <w:rFonts w:eastAsia="Times New Roman" w:cstheme="minorHAnsi"/>
          <w:b/>
        </w:rPr>
      </w:pPr>
    </w:p>
    <w:p w14:paraId="682DA886" w14:textId="77777777" w:rsidR="00BA7343" w:rsidRPr="006D6F2A" w:rsidRDefault="00BA7343" w:rsidP="00BA7343">
      <w:pPr>
        <w:spacing w:line="276" w:lineRule="auto"/>
        <w:ind w:left="-270" w:right="-334"/>
        <w:jc w:val="both"/>
        <w:rPr>
          <w:rFonts w:eastAsia="Times New Roman" w:cstheme="minorHAnsi"/>
          <w:b/>
        </w:rPr>
      </w:pPr>
      <w:r w:rsidRPr="006D6F2A">
        <w:rPr>
          <w:rFonts w:eastAsia="Times New Roman" w:cstheme="minorHAnsi"/>
          <w:b/>
        </w:rPr>
        <w:t xml:space="preserve">[Action 19/09] Chair to feedback </w:t>
      </w:r>
      <w:r w:rsidRPr="006D6F2A">
        <w:rPr>
          <w:rFonts w:eastAsia="Times New Roman" w:cstheme="minorHAnsi"/>
          <w:bCs/>
        </w:rPr>
        <w:t>Cross-check results to developers of PSs.</w:t>
      </w:r>
    </w:p>
    <w:p w14:paraId="3AA708F4" w14:textId="77777777" w:rsidR="00BA7343" w:rsidRPr="006D6F2A" w:rsidRDefault="00BA7343" w:rsidP="00BA7343">
      <w:pPr>
        <w:spacing w:line="276" w:lineRule="auto"/>
        <w:ind w:left="-270" w:right="-334"/>
        <w:jc w:val="both"/>
        <w:rPr>
          <w:rFonts w:eastAsia="Times New Roman" w:cstheme="minorHAnsi"/>
          <w:b/>
        </w:rPr>
      </w:pPr>
    </w:p>
    <w:p w14:paraId="2C9439EA" w14:textId="350F3E2D" w:rsidR="00EE1E48" w:rsidRPr="006D6F2A" w:rsidRDefault="00BA7343" w:rsidP="00BA7343">
      <w:pPr>
        <w:spacing w:line="276" w:lineRule="auto"/>
        <w:ind w:left="-270" w:right="-334"/>
        <w:jc w:val="both"/>
        <w:rPr>
          <w:rFonts w:eastAsia="Times New Roman" w:cstheme="minorHAnsi"/>
          <w:b/>
        </w:rPr>
      </w:pPr>
      <w:r w:rsidRPr="006D6F2A">
        <w:rPr>
          <w:rFonts w:eastAsia="Times New Roman" w:cstheme="minorHAnsi"/>
          <w:b/>
        </w:rPr>
        <w:t xml:space="preserve">[Action 19/10] SubWG </w:t>
      </w:r>
      <w:r w:rsidRPr="006D6F2A">
        <w:rPr>
          <w:rFonts w:eastAsia="Times New Roman" w:cstheme="minorHAnsi"/>
          <w:bCs/>
        </w:rPr>
        <w:t>(led by Mr. Hugo CHONAVEL) to continue the review of new and amended Product Specifications and report results to DQWG19.</w:t>
      </w:r>
      <w:r w:rsidRPr="006D6F2A">
        <w:rPr>
          <w:rFonts w:eastAsia="Times New Roman" w:cstheme="minorHAnsi"/>
          <w:b/>
        </w:rPr>
        <w:t xml:space="preserve"> Members are </w:t>
      </w:r>
      <w:r w:rsidRPr="006D6F2A">
        <w:rPr>
          <w:rFonts w:eastAsia="Times New Roman" w:cstheme="minorHAnsi"/>
          <w:bCs/>
        </w:rPr>
        <w:t>invited to join the subWG (CN, US, FR, SevenCs).</w:t>
      </w:r>
    </w:p>
    <w:p w14:paraId="4D7EA0E5" w14:textId="77777777" w:rsidR="00667839" w:rsidRPr="006D6F2A" w:rsidRDefault="00667839" w:rsidP="00182A36">
      <w:pPr>
        <w:spacing w:line="276" w:lineRule="auto"/>
        <w:ind w:left="-270" w:right="-334"/>
        <w:jc w:val="both"/>
        <w:rPr>
          <w:rFonts w:cstheme="minorHAnsi"/>
          <w:bCs/>
        </w:rPr>
      </w:pPr>
    </w:p>
    <w:p w14:paraId="782E54AD" w14:textId="77777777" w:rsidR="00C96F17" w:rsidRPr="006D6F2A" w:rsidRDefault="00182A36" w:rsidP="00C96F17">
      <w:pPr>
        <w:spacing w:line="276" w:lineRule="auto"/>
        <w:ind w:left="-270" w:right="-334"/>
        <w:jc w:val="both"/>
        <w:rPr>
          <w:rFonts w:cstheme="minorHAnsi"/>
          <w:b/>
          <w:bCs/>
          <w:lang w:eastAsia="zh-CN"/>
        </w:rPr>
      </w:pPr>
      <w:r w:rsidRPr="006D6F2A">
        <w:rPr>
          <w:rFonts w:cstheme="minorHAnsi"/>
          <w:b/>
          <w:bCs/>
          <w:lang w:eastAsia="zh-CN"/>
        </w:rPr>
        <w:t>5.</w:t>
      </w:r>
      <w:r w:rsidR="00AD67B8" w:rsidRPr="006D6F2A">
        <w:rPr>
          <w:rFonts w:cstheme="minorHAnsi"/>
          <w:b/>
          <w:bCs/>
          <w:lang w:eastAsia="zh-CN"/>
        </w:rPr>
        <w:t>2</w:t>
      </w:r>
      <w:r w:rsidRPr="006D6F2A">
        <w:rPr>
          <w:rFonts w:cstheme="minorHAnsi"/>
          <w:b/>
          <w:bCs/>
          <w:lang w:eastAsia="zh-CN"/>
        </w:rPr>
        <w:t xml:space="preserve"> </w:t>
      </w:r>
      <w:r w:rsidR="00E12DEA" w:rsidRPr="006D6F2A">
        <w:rPr>
          <w:rFonts w:eastAsia="宋体" w:cstheme="minorHAnsi"/>
          <w:b/>
        </w:rPr>
        <w:t xml:space="preserve">Discussion on the 3-year implementation plan of S-68 </w:t>
      </w:r>
      <w:r w:rsidR="00E12DEA" w:rsidRPr="006D6F2A">
        <w:rPr>
          <w:rFonts w:eastAsia="宋体" w:cstheme="minorHAnsi"/>
          <w:b/>
          <w:lang w:eastAsia="zh-CN"/>
        </w:rPr>
        <w:t>(</w:t>
      </w:r>
      <w:r w:rsidR="00E12DEA" w:rsidRPr="006D6F2A">
        <w:rPr>
          <w:rFonts w:eastAsia="宋体" w:cstheme="minorHAnsi"/>
          <w:b/>
        </w:rPr>
        <w:t>2024-2026</w:t>
      </w:r>
      <w:r w:rsidR="00E12DEA" w:rsidRPr="006D6F2A">
        <w:rPr>
          <w:rFonts w:eastAsia="宋体" w:cstheme="minorHAnsi"/>
          <w:b/>
          <w:lang w:eastAsia="zh-CN"/>
        </w:rPr>
        <w:t>)</w:t>
      </w:r>
    </w:p>
    <w:p w14:paraId="0579B251" w14:textId="6810AF9C" w:rsidR="00C96F17" w:rsidRPr="00731B1B" w:rsidRDefault="00C96F17" w:rsidP="00C96F17">
      <w:pPr>
        <w:spacing w:line="276" w:lineRule="auto"/>
        <w:ind w:left="-270" w:right="-334"/>
        <w:jc w:val="both"/>
        <w:rPr>
          <w:rFonts w:cstheme="minorHAnsi"/>
          <w:bCs/>
          <w:lang w:eastAsia="zh-CN"/>
        </w:rPr>
      </w:pPr>
      <w:r w:rsidRPr="00731B1B">
        <w:rPr>
          <w:rFonts w:eastAsia="宋体" w:cstheme="minorHAnsi"/>
          <w:color w:val="000000" w:themeColor="text1"/>
          <w:lang w:eastAsia="zh-CN"/>
        </w:rPr>
        <w:t>DQWG</w:t>
      </w:r>
      <w:r w:rsidRPr="00731B1B">
        <w:rPr>
          <w:rFonts w:eastAsia="Times New Roman" w:cstheme="minorHAnsi"/>
          <w:color w:val="000000" w:themeColor="text1"/>
        </w:rPr>
        <w:t xml:space="preserve"> noted</w:t>
      </w:r>
      <w:r w:rsidRPr="00731B1B">
        <w:rPr>
          <w:rFonts w:eastAsia="宋体" w:cstheme="minorHAnsi"/>
          <w:color w:val="000000" w:themeColor="text1"/>
          <w:lang w:eastAsia="zh-CN"/>
        </w:rPr>
        <w:t xml:space="preserve"> </w:t>
      </w:r>
      <w:r w:rsidR="004F2F19" w:rsidRPr="00731B1B">
        <w:rPr>
          <w:rFonts w:eastAsia="宋体" w:cstheme="minorHAnsi"/>
          <w:color w:val="000000" w:themeColor="text1"/>
          <w:lang w:eastAsia="zh-CN"/>
        </w:rPr>
        <w:t xml:space="preserve">Chair’s </w:t>
      </w:r>
      <w:r w:rsidRPr="00731B1B">
        <w:rPr>
          <w:rFonts w:eastAsia="Times New Roman" w:cstheme="minorHAnsi"/>
          <w:color w:val="000000" w:themeColor="text1"/>
        </w:rPr>
        <w:t xml:space="preserve">Report on </w:t>
      </w:r>
      <w:r w:rsidRPr="00731B1B">
        <w:rPr>
          <w:rFonts w:eastAsia="Times New Roman" w:cstheme="minorHAnsi"/>
          <w:iCs/>
          <w:color w:val="000000" w:themeColor="text1"/>
        </w:rPr>
        <w:t>Discussion on the 3-year implementation plan of S-68</w:t>
      </w:r>
      <w:r w:rsidRPr="00731B1B">
        <w:rPr>
          <w:rFonts w:eastAsia="MS Mincho" w:cstheme="minorHAnsi"/>
          <w:iCs/>
          <w:color w:val="000000" w:themeColor="text1"/>
        </w:rPr>
        <w:t>（</w:t>
      </w:r>
      <w:r w:rsidRPr="00731B1B">
        <w:rPr>
          <w:rFonts w:eastAsia="Times New Roman" w:cstheme="minorHAnsi"/>
          <w:iCs/>
          <w:color w:val="000000" w:themeColor="text1"/>
        </w:rPr>
        <w:t>2024-2026</w:t>
      </w:r>
      <w:r w:rsidRPr="00731B1B">
        <w:rPr>
          <w:rFonts w:eastAsia="MS Mincho" w:cstheme="minorHAnsi"/>
          <w:iCs/>
          <w:color w:val="000000" w:themeColor="text1"/>
        </w:rPr>
        <w:t>）</w:t>
      </w:r>
      <w:r w:rsidR="004F2F19" w:rsidRPr="00731B1B">
        <w:rPr>
          <w:rFonts w:cstheme="minorHAnsi"/>
          <w:iCs/>
          <w:color w:val="000000" w:themeColor="text1"/>
          <w:lang w:eastAsia="zh-CN"/>
        </w:rPr>
        <w:t>.</w:t>
      </w:r>
    </w:p>
    <w:p w14:paraId="1665CA4A" w14:textId="29F4DE4F" w:rsidR="00C96F17" w:rsidRPr="006D6F2A" w:rsidRDefault="00C96F17" w:rsidP="00C96F17">
      <w:pPr>
        <w:spacing w:line="276" w:lineRule="auto"/>
        <w:ind w:left="-270" w:right="-334"/>
        <w:jc w:val="both"/>
        <w:rPr>
          <w:rFonts w:eastAsia="Times New Roman" w:cstheme="minorHAnsi"/>
          <w:b/>
          <w:color w:val="FF0000"/>
        </w:rPr>
      </w:pPr>
    </w:p>
    <w:p w14:paraId="019B9DFB" w14:textId="4701F433" w:rsidR="004847E7" w:rsidRPr="00731B1B" w:rsidRDefault="004847E7" w:rsidP="00731B1B">
      <w:pPr>
        <w:widowControl/>
        <w:spacing w:after="160" w:line="259" w:lineRule="auto"/>
        <w:ind w:left="-270" w:right="-334"/>
        <w:rPr>
          <w:rFonts w:cstheme="minorHAnsi"/>
        </w:rPr>
      </w:pPr>
      <w:r w:rsidRPr="00731B1B">
        <w:rPr>
          <w:rFonts w:cstheme="minorHAnsi"/>
        </w:rPr>
        <w:t>According to th</w:t>
      </w:r>
      <w:r w:rsidR="004F2F19" w:rsidRPr="00731B1B">
        <w:rPr>
          <w:rFonts w:cstheme="minorHAnsi"/>
        </w:rPr>
        <w:t>e</w:t>
      </w:r>
      <w:r w:rsidRPr="00731B1B">
        <w:rPr>
          <w:rFonts w:cstheme="minorHAnsi"/>
        </w:rPr>
        <w:t xml:space="preserve"> plan, </w:t>
      </w:r>
      <w:r w:rsidR="004F2F19" w:rsidRPr="00731B1B">
        <w:rPr>
          <w:rFonts w:cstheme="minorHAnsi"/>
        </w:rPr>
        <w:t>the chair recommend</w:t>
      </w:r>
      <w:r w:rsidR="00731B1B" w:rsidRPr="00731B1B">
        <w:rPr>
          <w:rFonts w:cstheme="minorHAnsi"/>
        </w:rPr>
        <w:t>ed</w:t>
      </w:r>
      <w:r w:rsidR="004F2F19" w:rsidRPr="00731B1B">
        <w:rPr>
          <w:rFonts w:cstheme="minorHAnsi"/>
        </w:rPr>
        <w:t xml:space="preserve"> to</w:t>
      </w:r>
      <w:r w:rsidRPr="00731B1B">
        <w:rPr>
          <w:rFonts w:cstheme="minorHAnsi"/>
        </w:rPr>
        <w:t>:</w:t>
      </w:r>
    </w:p>
    <w:p w14:paraId="1EEDBD0B" w14:textId="4B1BADA5" w:rsidR="004847E7" w:rsidRPr="006D6F2A" w:rsidRDefault="004847E7" w:rsidP="004847E7">
      <w:pPr>
        <w:pStyle w:val="a5"/>
        <w:widowControl/>
        <w:numPr>
          <w:ilvl w:val="0"/>
          <w:numId w:val="5"/>
        </w:numPr>
        <w:spacing w:after="160" w:line="259" w:lineRule="auto"/>
        <w:ind w:left="-270" w:right="-334" w:firstLine="0"/>
        <w:rPr>
          <w:rFonts w:cstheme="minorHAnsi"/>
          <w:spacing w:val="-2"/>
          <w:lang w:eastAsia="zh-CN"/>
        </w:rPr>
      </w:pPr>
      <w:r w:rsidRPr="006D6F2A">
        <w:rPr>
          <w:rFonts w:cstheme="minorHAnsi"/>
          <w:spacing w:val="-2"/>
          <w:lang w:eastAsia="zh-CN"/>
        </w:rPr>
        <w:t xml:space="preserve">Establish a DQWG work item to Invite Member States to test S-68 and </w:t>
      </w:r>
      <w:r w:rsidR="004F2F19" w:rsidRPr="006D6F2A">
        <w:rPr>
          <w:rFonts w:cstheme="minorHAnsi"/>
          <w:spacing w:val="-2"/>
          <w:lang w:eastAsia="zh-CN"/>
        </w:rPr>
        <w:t>feedback the</w:t>
      </w:r>
      <w:r w:rsidRPr="006D6F2A">
        <w:rPr>
          <w:rFonts w:cstheme="minorHAnsi"/>
          <w:spacing w:val="-2"/>
          <w:lang w:eastAsia="zh-CN"/>
        </w:rPr>
        <w:t xml:space="preserve"> result to DQWG meeting.</w:t>
      </w:r>
    </w:p>
    <w:p w14:paraId="217A1D4C" w14:textId="600C047C" w:rsidR="004847E7" w:rsidRPr="006D6F2A" w:rsidRDefault="004847E7" w:rsidP="004847E7">
      <w:pPr>
        <w:pStyle w:val="a5"/>
        <w:widowControl/>
        <w:numPr>
          <w:ilvl w:val="0"/>
          <w:numId w:val="5"/>
        </w:numPr>
        <w:spacing w:after="160" w:line="259" w:lineRule="auto"/>
        <w:ind w:left="-270" w:right="-334" w:firstLine="0"/>
        <w:rPr>
          <w:rFonts w:cstheme="minorHAnsi"/>
          <w:spacing w:val="-2"/>
          <w:lang w:eastAsia="zh-CN"/>
        </w:rPr>
      </w:pPr>
      <w:r w:rsidRPr="006D6F2A">
        <w:rPr>
          <w:rFonts w:cstheme="minorHAnsi"/>
          <w:spacing w:val="-2"/>
          <w:lang w:eastAsia="zh-CN"/>
        </w:rPr>
        <w:t xml:space="preserve">Establish a DQWG work item to Invite Member States to report their </w:t>
      </w:r>
      <w:r w:rsidR="004F2F19" w:rsidRPr="006D6F2A">
        <w:rPr>
          <w:rFonts w:cstheme="minorHAnsi"/>
          <w:spacing w:val="-2"/>
          <w:lang w:eastAsia="zh-CN"/>
        </w:rPr>
        <w:t>national allocation</w:t>
      </w:r>
      <w:r w:rsidRPr="006D6F2A">
        <w:rPr>
          <w:rFonts w:cstheme="minorHAnsi"/>
          <w:spacing w:val="-2"/>
          <w:lang w:eastAsia="zh-CN"/>
        </w:rPr>
        <w:t xml:space="preserve"> scheme of CATZOC to DQWG.</w:t>
      </w:r>
    </w:p>
    <w:p w14:paraId="64C2BF54" w14:textId="7E63F133" w:rsidR="004847E7" w:rsidRPr="006D6F2A" w:rsidRDefault="004847E7" w:rsidP="004847E7">
      <w:pPr>
        <w:pStyle w:val="a5"/>
        <w:widowControl/>
        <w:numPr>
          <w:ilvl w:val="0"/>
          <w:numId w:val="5"/>
        </w:numPr>
        <w:spacing w:after="160" w:line="259" w:lineRule="auto"/>
        <w:ind w:left="-270" w:right="-334" w:firstLine="0"/>
        <w:rPr>
          <w:rFonts w:cstheme="minorHAnsi"/>
          <w:spacing w:val="-2"/>
          <w:lang w:eastAsia="zh-CN"/>
        </w:rPr>
      </w:pPr>
      <w:r w:rsidRPr="006D6F2A">
        <w:rPr>
          <w:rFonts w:cstheme="minorHAnsi"/>
          <w:spacing w:val="-2"/>
          <w:lang w:eastAsia="zh-CN"/>
        </w:rPr>
        <w:t xml:space="preserve">Invite RENCs to analyze and report the status of CATZOC allocation within </w:t>
      </w:r>
      <w:r w:rsidR="004F2F19" w:rsidRPr="006D6F2A">
        <w:rPr>
          <w:rFonts w:cstheme="minorHAnsi"/>
          <w:spacing w:val="-2"/>
          <w:lang w:eastAsia="zh-CN"/>
        </w:rPr>
        <w:t>their region</w:t>
      </w:r>
      <w:r w:rsidRPr="006D6F2A">
        <w:rPr>
          <w:rFonts w:cstheme="minorHAnsi"/>
          <w:spacing w:val="-2"/>
          <w:lang w:eastAsia="zh-CN"/>
        </w:rPr>
        <w:t xml:space="preserve">. Request HSSC to liaison with lRCC so that a relevant work item could </w:t>
      </w:r>
      <w:r w:rsidR="004F2F19" w:rsidRPr="006D6F2A">
        <w:rPr>
          <w:rFonts w:cstheme="minorHAnsi"/>
          <w:spacing w:val="-2"/>
          <w:lang w:eastAsia="zh-CN"/>
        </w:rPr>
        <w:t>be considered</w:t>
      </w:r>
      <w:r w:rsidRPr="006D6F2A">
        <w:rPr>
          <w:rFonts w:cstheme="minorHAnsi"/>
          <w:spacing w:val="-2"/>
          <w:lang w:eastAsia="zh-CN"/>
        </w:rPr>
        <w:t xml:space="preserve"> to include in the agendas of RHCs.</w:t>
      </w:r>
    </w:p>
    <w:p w14:paraId="32014921" w14:textId="57DE8F54" w:rsidR="004847E7" w:rsidRPr="006D6F2A" w:rsidRDefault="004847E7" w:rsidP="004847E7">
      <w:pPr>
        <w:pStyle w:val="a5"/>
        <w:widowControl/>
        <w:numPr>
          <w:ilvl w:val="0"/>
          <w:numId w:val="5"/>
        </w:numPr>
        <w:spacing w:after="160" w:line="259" w:lineRule="auto"/>
        <w:ind w:left="-270" w:right="-334" w:firstLine="0"/>
        <w:rPr>
          <w:rFonts w:cstheme="minorHAnsi"/>
          <w:spacing w:val="-2"/>
          <w:lang w:eastAsia="zh-CN"/>
        </w:rPr>
      </w:pPr>
      <w:r w:rsidRPr="006D6F2A">
        <w:rPr>
          <w:rFonts w:cstheme="minorHAnsi"/>
          <w:spacing w:val="-2"/>
          <w:lang w:eastAsia="zh-CN"/>
        </w:rPr>
        <w:lastRenderedPageBreak/>
        <w:t xml:space="preserve">Establish a DQWG work item to Monitor the status of CATZOC allocation </w:t>
      </w:r>
      <w:r w:rsidR="004F2F19" w:rsidRPr="006D6F2A">
        <w:rPr>
          <w:rFonts w:cstheme="minorHAnsi"/>
          <w:spacing w:val="-2"/>
          <w:lang w:eastAsia="zh-CN"/>
        </w:rPr>
        <w:t>in global</w:t>
      </w:r>
      <w:r w:rsidRPr="006D6F2A">
        <w:rPr>
          <w:rFonts w:cstheme="minorHAnsi"/>
          <w:spacing w:val="-2"/>
          <w:lang w:eastAsia="zh-CN"/>
        </w:rPr>
        <w:t xml:space="preserve"> ENCs and provide guidance on demand.</w:t>
      </w:r>
    </w:p>
    <w:p w14:paraId="331E4C2D" w14:textId="77777777" w:rsidR="004F2F19" w:rsidRPr="006D6F2A" w:rsidRDefault="004F2F19" w:rsidP="004F2F19">
      <w:pPr>
        <w:pStyle w:val="a5"/>
        <w:widowControl/>
        <w:spacing w:after="160" w:line="259" w:lineRule="auto"/>
        <w:ind w:left="-270" w:right="-334"/>
        <w:rPr>
          <w:rFonts w:cstheme="minorHAnsi"/>
          <w:spacing w:val="-2"/>
          <w:lang w:eastAsia="zh-CN"/>
        </w:rPr>
      </w:pPr>
    </w:p>
    <w:p w14:paraId="109093E1" w14:textId="0481528F" w:rsidR="00C96F17" w:rsidRPr="006D6F2A" w:rsidRDefault="00C96F17" w:rsidP="00AD1216">
      <w:pPr>
        <w:spacing w:line="276" w:lineRule="auto"/>
        <w:ind w:left="-270" w:right="-334"/>
        <w:jc w:val="both"/>
        <w:rPr>
          <w:rFonts w:eastAsiaTheme="minorHAnsi" w:cstheme="minorHAnsi"/>
          <w:highlight w:val="yellow"/>
          <w:u w:color="000000"/>
          <w:bdr w:val="nil"/>
        </w:rPr>
      </w:pPr>
      <w:r w:rsidRPr="006D6F2A">
        <w:rPr>
          <w:rFonts w:eastAsia="Times New Roman" w:cstheme="minorHAnsi"/>
          <w:b/>
        </w:rPr>
        <w:t xml:space="preserve">[Action </w:t>
      </w:r>
      <w:r w:rsidRPr="006D6F2A">
        <w:rPr>
          <w:rFonts w:eastAsia="宋体" w:cstheme="minorHAnsi"/>
          <w:b/>
          <w:lang w:eastAsia="zh-CN"/>
        </w:rPr>
        <w:t>19</w:t>
      </w:r>
      <w:r w:rsidRPr="006D6F2A">
        <w:rPr>
          <w:rFonts w:eastAsia="Times New Roman" w:cstheme="minorHAnsi"/>
          <w:b/>
        </w:rPr>
        <w:t xml:space="preserve">/11] Chair </w:t>
      </w:r>
      <w:r w:rsidRPr="006D6F2A">
        <w:rPr>
          <w:rFonts w:eastAsia="Times New Roman" w:cstheme="minorHAnsi"/>
        </w:rPr>
        <w:t xml:space="preserve">to report the draft plan to </w:t>
      </w:r>
      <w:r w:rsidRPr="006D6F2A">
        <w:rPr>
          <w:rFonts w:eastAsia="宋体" w:cstheme="minorHAnsi"/>
          <w:lang w:eastAsia="zh-CN"/>
        </w:rPr>
        <w:t>HSSC16.</w:t>
      </w:r>
    </w:p>
    <w:p w14:paraId="489C6823" w14:textId="77777777" w:rsidR="00C96F17" w:rsidRPr="006D6F2A" w:rsidRDefault="00C96F17" w:rsidP="004E164F">
      <w:pPr>
        <w:pStyle w:val="aa"/>
        <w:spacing w:before="0" w:beforeAutospacing="0" w:after="0" w:afterAutospacing="0"/>
        <w:ind w:left="-270" w:right="-334"/>
        <w:rPr>
          <w:rFonts w:asciiTheme="minorHAnsi" w:eastAsiaTheme="minorHAnsi" w:hAnsiTheme="minorHAnsi" w:cstheme="minorHAnsi"/>
          <w:sz w:val="22"/>
          <w:szCs w:val="22"/>
          <w:highlight w:val="yellow"/>
          <w:u w:color="000000"/>
          <w:bdr w:val="nil"/>
        </w:rPr>
      </w:pPr>
    </w:p>
    <w:p w14:paraId="443BFC8E" w14:textId="77777777" w:rsidR="004E1344" w:rsidRPr="006D6F2A" w:rsidRDefault="00AD67B8" w:rsidP="004E1344">
      <w:pPr>
        <w:ind w:left="-270" w:right="-334"/>
        <w:rPr>
          <w:rFonts w:cstheme="minorHAnsi"/>
          <w:b/>
          <w:u w:color="000000"/>
          <w:bdr w:val="nil"/>
        </w:rPr>
      </w:pPr>
      <w:r w:rsidRPr="006D6F2A">
        <w:rPr>
          <w:rFonts w:cstheme="minorHAnsi"/>
          <w:b/>
          <w:u w:color="000000"/>
          <w:bdr w:val="nil"/>
        </w:rPr>
        <w:t xml:space="preserve">5.3 </w:t>
      </w:r>
      <w:r w:rsidR="00C96F17" w:rsidRPr="006D6F2A">
        <w:rPr>
          <w:rFonts w:cstheme="minorHAnsi"/>
          <w:b/>
          <w:u w:color="000000"/>
          <w:bdr w:val="nil"/>
        </w:rPr>
        <w:t xml:space="preserve">Discussion on the development of </w:t>
      </w:r>
      <w:bookmarkStart w:id="21" w:name="OLE_LINK21"/>
      <w:r w:rsidR="00C96F17" w:rsidRPr="006D6F2A">
        <w:rPr>
          <w:rFonts w:cstheme="minorHAnsi"/>
          <w:b/>
          <w:u w:color="000000"/>
          <w:bdr w:val="nil"/>
        </w:rPr>
        <w:t>S-68 Edition 2.0.0</w:t>
      </w:r>
      <w:bookmarkEnd w:id="21"/>
    </w:p>
    <w:p w14:paraId="64BF6099" w14:textId="77777777" w:rsidR="004E1344" w:rsidRPr="006D6F2A" w:rsidRDefault="004E1344" w:rsidP="004E1344">
      <w:pPr>
        <w:ind w:left="-270" w:right="-334"/>
        <w:rPr>
          <w:rFonts w:cstheme="minorHAnsi"/>
          <w:b/>
          <w:u w:color="000000"/>
          <w:bdr w:val="nil"/>
        </w:rPr>
      </w:pPr>
    </w:p>
    <w:p w14:paraId="305DE147" w14:textId="2AAA4133" w:rsidR="004E1344" w:rsidRPr="006D6F2A" w:rsidRDefault="004E1344" w:rsidP="004E1344">
      <w:pPr>
        <w:ind w:left="-270" w:right="-334"/>
        <w:rPr>
          <w:rFonts w:eastAsia="Times New Roman" w:cstheme="minorHAnsi"/>
          <w:color w:val="000000" w:themeColor="text1"/>
        </w:rPr>
      </w:pPr>
      <w:r w:rsidRPr="006D6F2A">
        <w:rPr>
          <w:rFonts w:eastAsia="宋体" w:cstheme="minorHAnsi"/>
          <w:b/>
          <w:color w:val="000000" w:themeColor="text1"/>
          <w:lang w:eastAsia="zh-CN"/>
        </w:rPr>
        <w:t>DQWG</w:t>
      </w:r>
      <w:r w:rsidRPr="006D6F2A">
        <w:rPr>
          <w:rFonts w:eastAsia="Times New Roman" w:cstheme="minorHAnsi"/>
          <w:b/>
          <w:color w:val="000000" w:themeColor="text1"/>
        </w:rPr>
        <w:t xml:space="preserve"> noted</w:t>
      </w:r>
      <w:r w:rsidRPr="006D6F2A">
        <w:rPr>
          <w:rFonts w:eastAsia="宋体" w:cstheme="minorHAnsi"/>
          <w:b/>
          <w:color w:val="000000" w:themeColor="text1"/>
          <w:lang w:eastAsia="zh-CN"/>
        </w:rPr>
        <w:t xml:space="preserve"> </w:t>
      </w:r>
      <w:r w:rsidRPr="006D6F2A">
        <w:rPr>
          <w:rFonts w:eastAsia="Times New Roman" w:cstheme="minorHAnsi"/>
          <w:color w:val="000000" w:themeColor="text1"/>
        </w:rPr>
        <w:t>th</w:t>
      </w:r>
      <w:r w:rsidRPr="006D6F2A">
        <w:rPr>
          <w:rFonts w:eastAsia="宋体" w:cstheme="minorHAnsi"/>
          <w:color w:val="000000" w:themeColor="text1"/>
          <w:lang w:eastAsia="zh-CN"/>
        </w:rPr>
        <w:t xml:space="preserve">e </w:t>
      </w:r>
      <w:r w:rsidRPr="006D6F2A">
        <w:rPr>
          <w:rFonts w:eastAsia="Times New Roman" w:cstheme="minorHAnsi"/>
          <w:color w:val="000000" w:themeColor="text1"/>
        </w:rPr>
        <w:t>Report.</w:t>
      </w:r>
    </w:p>
    <w:p w14:paraId="60941884" w14:textId="77777777" w:rsidR="00053800" w:rsidRPr="006D6F2A" w:rsidRDefault="00053800" w:rsidP="004E1344">
      <w:pPr>
        <w:ind w:left="-270" w:right="-334"/>
        <w:rPr>
          <w:rFonts w:cstheme="minorHAnsi"/>
          <w:b/>
          <w:u w:color="000000"/>
          <w:bdr w:val="nil"/>
        </w:rPr>
      </w:pPr>
    </w:p>
    <w:p w14:paraId="61B413DA" w14:textId="5E8A1BEB" w:rsidR="008C6CBC" w:rsidRPr="00731B1B" w:rsidRDefault="00450B90" w:rsidP="00731B1B">
      <w:pPr>
        <w:widowControl/>
        <w:spacing w:after="160" w:line="259" w:lineRule="auto"/>
        <w:ind w:left="-270" w:right="-334"/>
        <w:rPr>
          <w:rFonts w:cstheme="minorHAnsi"/>
        </w:rPr>
      </w:pPr>
      <w:r w:rsidRPr="00731B1B">
        <w:rPr>
          <w:rFonts w:cstheme="minorHAnsi"/>
        </w:rPr>
        <w:t>When it comes to S-68 Edition 2.0.0, aspects to consider:</w:t>
      </w:r>
    </w:p>
    <w:p w14:paraId="0DDBBF6B" w14:textId="77777777" w:rsidR="00053800" w:rsidRPr="006D6F2A" w:rsidRDefault="00053800" w:rsidP="00053800">
      <w:pPr>
        <w:pStyle w:val="a5"/>
        <w:widowControl/>
        <w:numPr>
          <w:ilvl w:val="0"/>
          <w:numId w:val="5"/>
        </w:numPr>
        <w:spacing w:after="160" w:line="259" w:lineRule="auto"/>
        <w:ind w:left="-270" w:right="-334" w:firstLine="0"/>
        <w:rPr>
          <w:rFonts w:cstheme="minorHAnsi"/>
          <w:spacing w:val="-2"/>
          <w:lang w:eastAsia="zh-CN"/>
        </w:rPr>
      </w:pPr>
      <w:r w:rsidRPr="006D6F2A">
        <w:rPr>
          <w:rFonts w:cstheme="minorHAnsi"/>
          <w:spacing w:val="-2"/>
          <w:lang w:eastAsia="zh-CN"/>
        </w:rPr>
        <w:t>Add a new chapter relevant to degradation to S-68.</w:t>
      </w:r>
    </w:p>
    <w:p w14:paraId="424B2784" w14:textId="77777777" w:rsidR="00053800" w:rsidRPr="006D6F2A" w:rsidRDefault="00053800" w:rsidP="00053800">
      <w:pPr>
        <w:pStyle w:val="a5"/>
        <w:widowControl/>
        <w:numPr>
          <w:ilvl w:val="0"/>
          <w:numId w:val="5"/>
        </w:numPr>
        <w:spacing w:after="160" w:line="259" w:lineRule="auto"/>
        <w:ind w:left="-270" w:right="-334" w:firstLine="0"/>
        <w:rPr>
          <w:rFonts w:cstheme="minorHAnsi"/>
          <w:spacing w:val="-2"/>
          <w:lang w:eastAsia="zh-CN"/>
        </w:rPr>
      </w:pPr>
      <w:r w:rsidRPr="006D6F2A">
        <w:rPr>
          <w:rFonts w:cstheme="minorHAnsi"/>
          <w:spacing w:val="-2"/>
          <w:lang w:eastAsia="zh-CN"/>
        </w:rPr>
        <w:t>More details about feature detection.</w:t>
      </w:r>
    </w:p>
    <w:p w14:paraId="5837BCE8" w14:textId="77777777" w:rsidR="00053800" w:rsidRPr="006D6F2A" w:rsidRDefault="00053800" w:rsidP="00053800">
      <w:pPr>
        <w:pStyle w:val="a5"/>
        <w:widowControl/>
        <w:numPr>
          <w:ilvl w:val="0"/>
          <w:numId w:val="5"/>
        </w:numPr>
        <w:spacing w:after="160" w:line="259" w:lineRule="auto"/>
        <w:ind w:left="-270" w:right="-334" w:firstLine="0"/>
        <w:rPr>
          <w:rFonts w:cstheme="minorHAnsi"/>
          <w:spacing w:val="-2"/>
          <w:lang w:eastAsia="zh-CN"/>
        </w:rPr>
      </w:pPr>
      <w:r w:rsidRPr="006D6F2A">
        <w:rPr>
          <w:rFonts w:cstheme="minorHAnsi"/>
          <w:spacing w:val="-2"/>
          <w:lang w:eastAsia="zh-CN"/>
        </w:rPr>
        <w:t>Develop a spreadsheet to translates the new S-44 matrix parameters into3.CATZOC</w:t>
      </w:r>
    </w:p>
    <w:p w14:paraId="6D56F4D5" w14:textId="1842BD39" w:rsidR="00053800" w:rsidRPr="006D6F2A" w:rsidRDefault="005D6827" w:rsidP="00053800">
      <w:pPr>
        <w:pStyle w:val="a5"/>
        <w:widowControl/>
        <w:numPr>
          <w:ilvl w:val="0"/>
          <w:numId w:val="5"/>
        </w:numPr>
        <w:spacing w:after="160" w:line="259" w:lineRule="auto"/>
        <w:ind w:left="-270" w:right="-334" w:firstLine="0"/>
        <w:rPr>
          <w:rFonts w:cstheme="minorHAnsi"/>
          <w:spacing w:val="-2"/>
          <w:lang w:eastAsia="zh-CN"/>
        </w:rPr>
      </w:pPr>
      <w:r w:rsidRPr="006D6F2A">
        <w:rPr>
          <w:rFonts w:cstheme="minorHAnsi"/>
          <w:spacing w:val="-2"/>
          <w:lang w:eastAsia="zh-CN"/>
        </w:rPr>
        <w:t>Improve</w:t>
      </w:r>
      <w:r w:rsidR="00053800" w:rsidRPr="006D6F2A">
        <w:rPr>
          <w:rFonts w:cstheme="minorHAnsi"/>
          <w:spacing w:val="-2"/>
          <w:lang w:eastAsia="zh-CN"/>
        </w:rPr>
        <w:t xml:space="preserve"> the allocation of CATZOC values of CSB data.4.</w:t>
      </w:r>
    </w:p>
    <w:p w14:paraId="3BFB8671" w14:textId="2DB09D10" w:rsidR="00053800" w:rsidRPr="006D6F2A" w:rsidRDefault="00053800" w:rsidP="00053800">
      <w:pPr>
        <w:pStyle w:val="a5"/>
        <w:widowControl/>
        <w:numPr>
          <w:ilvl w:val="0"/>
          <w:numId w:val="5"/>
        </w:numPr>
        <w:spacing w:after="160" w:line="259" w:lineRule="auto"/>
        <w:ind w:left="-270" w:right="-334" w:firstLine="0"/>
        <w:rPr>
          <w:rFonts w:cstheme="minorHAnsi"/>
          <w:spacing w:val="-2"/>
          <w:lang w:eastAsia="zh-CN"/>
        </w:rPr>
      </w:pPr>
      <w:r w:rsidRPr="006D6F2A">
        <w:rPr>
          <w:rFonts w:cstheme="minorHAnsi"/>
          <w:spacing w:val="-2"/>
          <w:lang w:eastAsia="zh-CN"/>
        </w:rPr>
        <w:t>A new chapter to describe How to update the existing CAT</w:t>
      </w:r>
      <w:r w:rsidR="005D6827" w:rsidRPr="006D6F2A">
        <w:rPr>
          <w:rFonts w:cstheme="minorHAnsi"/>
          <w:spacing w:val="-2"/>
          <w:lang w:eastAsia="zh-CN"/>
        </w:rPr>
        <w:t>Z</w:t>
      </w:r>
      <w:r w:rsidRPr="006D6F2A">
        <w:rPr>
          <w:rFonts w:cstheme="minorHAnsi"/>
          <w:spacing w:val="-2"/>
          <w:lang w:eastAsia="zh-CN"/>
        </w:rPr>
        <w:t xml:space="preserve">OC value based </w:t>
      </w:r>
      <w:r w:rsidR="005D6827" w:rsidRPr="006D6F2A">
        <w:rPr>
          <w:rFonts w:cstheme="minorHAnsi"/>
          <w:spacing w:val="-2"/>
          <w:lang w:eastAsia="zh-CN"/>
        </w:rPr>
        <w:t>on new</w:t>
      </w:r>
      <w:r w:rsidRPr="006D6F2A">
        <w:rPr>
          <w:rFonts w:cstheme="minorHAnsi"/>
          <w:spacing w:val="-2"/>
          <w:lang w:eastAsia="zh-CN"/>
        </w:rPr>
        <w:t xml:space="preserve"> data.</w:t>
      </w:r>
    </w:p>
    <w:p w14:paraId="3B6168A7" w14:textId="77777777" w:rsidR="00053800" w:rsidRPr="006D6F2A" w:rsidRDefault="00053800" w:rsidP="00053800">
      <w:pPr>
        <w:pStyle w:val="a5"/>
        <w:widowControl/>
        <w:numPr>
          <w:ilvl w:val="0"/>
          <w:numId w:val="5"/>
        </w:numPr>
        <w:spacing w:after="160" w:line="259" w:lineRule="auto"/>
        <w:ind w:left="-270" w:right="-334" w:firstLine="0"/>
        <w:rPr>
          <w:rFonts w:cstheme="minorHAnsi"/>
          <w:spacing w:val="-2"/>
          <w:lang w:eastAsia="zh-CN"/>
        </w:rPr>
      </w:pPr>
      <w:r w:rsidRPr="006D6F2A">
        <w:rPr>
          <w:rFonts w:cstheme="minorHAnsi"/>
          <w:spacing w:val="-2"/>
          <w:lang w:eastAsia="zh-CN"/>
        </w:rPr>
        <w:t>Terminology.</w:t>
      </w:r>
    </w:p>
    <w:p w14:paraId="22F8B313" w14:textId="77777777" w:rsidR="00053800" w:rsidRPr="006D6F2A" w:rsidRDefault="00053800" w:rsidP="00053800">
      <w:pPr>
        <w:pStyle w:val="a5"/>
        <w:widowControl/>
        <w:numPr>
          <w:ilvl w:val="0"/>
          <w:numId w:val="5"/>
        </w:numPr>
        <w:spacing w:after="160" w:line="259" w:lineRule="auto"/>
        <w:ind w:left="-270" w:right="-334" w:firstLine="0"/>
        <w:rPr>
          <w:rFonts w:cstheme="minorHAnsi"/>
          <w:spacing w:val="-2"/>
          <w:lang w:eastAsia="zh-CN"/>
        </w:rPr>
      </w:pPr>
      <w:r w:rsidRPr="006D6F2A">
        <w:rPr>
          <w:rFonts w:cstheme="minorHAnsi"/>
          <w:spacing w:val="-2"/>
          <w:lang w:eastAsia="zh-CN"/>
        </w:rPr>
        <w:t>Refine the procedure of CATZOC allocation.</w:t>
      </w:r>
    </w:p>
    <w:p w14:paraId="39FAA2AA" w14:textId="67C5837D" w:rsidR="00053800" w:rsidRPr="006D6F2A" w:rsidRDefault="005D6827" w:rsidP="00053800">
      <w:pPr>
        <w:pStyle w:val="a5"/>
        <w:widowControl/>
        <w:numPr>
          <w:ilvl w:val="0"/>
          <w:numId w:val="5"/>
        </w:numPr>
        <w:spacing w:after="160" w:line="259" w:lineRule="auto"/>
        <w:ind w:left="-270" w:right="-334" w:firstLine="0"/>
        <w:rPr>
          <w:rFonts w:cstheme="minorHAnsi"/>
          <w:spacing w:val="-2"/>
          <w:lang w:eastAsia="zh-CN"/>
        </w:rPr>
      </w:pPr>
      <w:r w:rsidRPr="006D6F2A">
        <w:rPr>
          <w:rFonts w:cstheme="minorHAnsi"/>
          <w:spacing w:val="-2"/>
          <w:lang w:eastAsia="zh-CN"/>
        </w:rPr>
        <w:t>How</w:t>
      </w:r>
      <w:r w:rsidR="00053800" w:rsidRPr="006D6F2A">
        <w:rPr>
          <w:rFonts w:cstheme="minorHAnsi"/>
          <w:spacing w:val="-2"/>
          <w:lang w:eastAsia="zh-CN"/>
        </w:rPr>
        <w:t xml:space="preserve"> to handle the differences in CATZ0C allocation schemes between ad</w:t>
      </w:r>
      <w:r w:rsidRPr="006D6F2A">
        <w:rPr>
          <w:rFonts w:cstheme="minorHAnsi"/>
          <w:spacing w:val="-2"/>
          <w:lang w:eastAsia="zh-CN"/>
        </w:rPr>
        <w:t>j</w:t>
      </w:r>
      <w:r w:rsidR="00053800" w:rsidRPr="006D6F2A">
        <w:rPr>
          <w:rFonts w:cstheme="minorHAnsi"/>
          <w:spacing w:val="-2"/>
          <w:lang w:eastAsia="zh-CN"/>
        </w:rPr>
        <w:t>acent</w:t>
      </w:r>
      <w:r w:rsidRPr="006D6F2A">
        <w:rPr>
          <w:rFonts w:cstheme="minorHAnsi"/>
          <w:spacing w:val="-2"/>
          <w:lang w:eastAsia="zh-CN"/>
        </w:rPr>
        <w:t xml:space="preserve"> </w:t>
      </w:r>
      <w:r w:rsidR="00053800" w:rsidRPr="006D6F2A">
        <w:rPr>
          <w:rFonts w:cstheme="minorHAnsi"/>
          <w:spacing w:val="-2"/>
          <w:lang w:eastAsia="zh-CN"/>
        </w:rPr>
        <w:t>countries.</w:t>
      </w:r>
    </w:p>
    <w:p w14:paraId="7614A4D6" w14:textId="196A42AC" w:rsidR="00450B90" w:rsidRPr="006D6F2A" w:rsidRDefault="00053800" w:rsidP="00053800">
      <w:pPr>
        <w:pStyle w:val="a5"/>
        <w:widowControl/>
        <w:numPr>
          <w:ilvl w:val="0"/>
          <w:numId w:val="5"/>
        </w:numPr>
        <w:spacing w:after="160" w:line="259" w:lineRule="auto"/>
        <w:ind w:left="-270" w:right="-334" w:firstLine="0"/>
        <w:rPr>
          <w:rFonts w:cstheme="minorHAnsi"/>
          <w:spacing w:val="-2"/>
          <w:lang w:eastAsia="zh-CN"/>
        </w:rPr>
      </w:pPr>
      <w:r w:rsidRPr="006D6F2A">
        <w:rPr>
          <w:rFonts w:cstheme="minorHAnsi"/>
          <w:spacing w:val="-2"/>
          <w:lang w:eastAsia="zh-CN"/>
        </w:rPr>
        <w:t>Recommendation on how to transfer to the CATZOC allocation scheme based</w:t>
      </w:r>
      <w:r w:rsidR="005D6827" w:rsidRPr="006D6F2A">
        <w:rPr>
          <w:rFonts w:cstheme="minorHAnsi"/>
          <w:spacing w:val="-2"/>
          <w:lang w:eastAsia="zh-CN"/>
        </w:rPr>
        <w:t xml:space="preserve"> </w:t>
      </w:r>
      <w:r w:rsidRPr="006D6F2A">
        <w:rPr>
          <w:rFonts w:cstheme="minorHAnsi"/>
          <w:spacing w:val="-2"/>
          <w:lang w:eastAsia="zh-CN"/>
        </w:rPr>
        <w:t>on S-68.</w:t>
      </w:r>
    </w:p>
    <w:p w14:paraId="787CCF17" w14:textId="77777777" w:rsidR="00450B90" w:rsidRPr="006D6F2A" w:rsidRDefault="00450B90" w:rsidP="004E1344">
      <w:pPr>
        <w:ind w:left="-270" w:right="-334"/>
        <w:rPr>
          <w:rFonts w:eastAsia="Times New Roman" w:cstheme="minorHAnsi"/>
          <w:b/>
        </w:rPr>
      </w:pPr>
    </w:p>
    <w:p w14:paraId="592A41CA" w14:textId="14875503" w:rsidR="004E1344" w:rsidRPr="006D6F2A" w:rsidRDefault="004E1344" w:rsidP="004E1344">
      <w:pPr>
        <w:ind w:left="-270" w:right="-334"/>
        <w:rPr>
          <w:rFonts w:cstheme="minorHAnsi"/>
          <w:b/>
          <w:u w:color="000000"/>
          <w:bdr w:val="nil"/>
        </w:rPr>
      </w:pPr>
      <w:r w:rsidRPr="006D6F2A">
        <w:rPr>
          <w:rFonts w:eastAsia="Times New Roman" w:cstheme="minorHAnsi"/>
          <w:b/>
        </w:rPr>
        <w:t>[</w:t>
      </w:r>
      <w:r w:rsidRPr="006D6F2A">
        <w:rPr>
          <w:rFonts w:eastAsia="Times New Roman" w:cstheme="minorHAnsi"/>
          <w:b/>
          <w:shd w:val="clear" w:color="auto" w:fill="FFFFFF" w:themeFill="background1"/>
        </w:rPr>
        <w:t xml:space="preserve">Decision </w:t>
      </w:r>
      <w:r w:rsidRPr="006D6F2A">
        <w:rPr>
          <w:rFonts w:eastAsia="宋体" w:cstheme="minorHAnsi"/>
          <w:b/>
          <w:shd w:val="clear" w:color="auto" w:fill="FFFFFF" w:themeFill="background1"/>
          <w:lang w:eastAsia="zh-CN"/>
        </w:rPr>
        <w:t>19</w:t>
      </w:r>
      <w:r w:rsidRPr="006D6F2A">
        <w:rPr>
          <w:rFonts w:eastAsia="Times New Roman" w:cstheme="minorHAnsi"/>
          <w:b/>
          <w:shd w:val="clear" w:color="auto" w:fill="FFFFFF" w:themeFill="background1"/>
        </w:rPr>
        <w:t>/8</w:t>
      </w:r>
      <w:r w:rsidRPr="006D6F2A">
        <w:rPr>
          <w:rFonts w:eastAsia="Times New Roman" w:cstheme="minorHAnsi"/>
          <w:b/>
        </w:rPr>
        <w:t>]</w:t>
      </w:r>
      <w:r w:rsidRPr="006D6F2A">
        <w:rPr>
          <w:rFonts w:eastAsia="宋体" w:cstheme="minorHAnsi"/>
          <w:b/>
          <w:lang w:eastAsia="zh-CN"/>
        </w:rPr>
        <w:t xml:space="preserve"> DQWG agreed to</w:t>
      </w:r>
      <w:r w:rsidRPr="006D6F2A">
        <w:rPr>
          <w:rFonts w:eastAsia="宋体" w:cstheme="minorHAnsi"/>
          <w:lang w:eastAsia="zh-CN"/>
        </w:rPr>
        <w:t xml:space="preserve"> e</w:t>
      </w:r>
      <w:r w:rsidRPr="006D6F2A">
        <w:rPr>
          <w:rFonts w:eastAsia="Times New Roman" w:cstheme="minorHAnsi"/>
        </w:rPr>
        <w:t xml:space="preserve">stablish a new </w:t>
      </w:r>
      <w:r w:rsidRPr="006D6F2A">
        <w:rPr>
          <w:rFonts w:cstheme="minorHAnsi"/>
        </w:rPr>
        <w:t>SubWG</w:t>
      </w:r>
      <w:r w:rsidRPr="006D6F2A">
        <w:rPr>
          <w:rFonts w:cstheme="minorHAnsi"/>
          <w:b/>
        </w:rPr>
        <w:t xml:space="preserve"> </w:t>
      </w:r>
      <w:r w:rsidRPr="006D6F2A">
        <w:rPr>
          <w:rFonts w:cstheme="minorHAnsi"/>
        </w:rPr>
        <w:t xml:space="preserve">to continue the development of S-68 Ed 1.1.0 with a possible eventual S-68 Ed 2.0.0. </w:t>
      </w:r>
      <w:r w:rsidRPr="006D6F2A">
        <w:rPr>
          <w:rFonts w:cstheme="minorHAnsi"/>
          <w:b/>
        </w:rPr>
        <w:t>Members</w:t>
      </w:r>
      <w:r w:rsidRPr="006D6F2A">
        <w:rPr>
          <w:rFonts w:cstheme="minorHAnsi"/>
        </w:rPr>
        <w:t xml:space="preserve"> are invited to join the subWG. </w:t>
      </w:r>
    </w:p>
    <w:p w14:paraId="135B6A31" w14:textId="77777777" w:rsidR="004E1344" w:rsidRPr="006D6F2A" w:rsidRDefault="004E1344" w:rsidP="004E1344">
      <w:pPr>
        <w:ind w:left="-270" w:right="-334"/>
        <w:rPr>
          <w:rFonts w:eastAsia="Times New Roman" w:cstheme="minorHAnsi"/>
          <w:b/>
        </w:rPr>
      </w:pPr>
    </w:p>
    <w:p w14:paraId="68C72111" w14:textId="77777777" w:rsidR="004E1344" w:rsidRPr="006D6F2A" w:rsidRDefault="004E1344" w:rsidP="004E1344">
      <w:pPr>
        <w:ind w:left="-270" w:right="-334"/>
        <w:rPr>
          <w:rFonts w:cstheme="minorHAnsi"/>
          <w:b/>
          <w:u w:color="000000"/>
          <w:bdr w:val="nil"/>
        </w:rPr>
      </w:pPr>
      <w:r w:rsidRPr="006D6F2A">
        <w:rPr>
          <w:rFonts w:eastAsia="Times New Roman" w:cstheme="minorHAnsi"/>
          <w:b/>
        </w:rPr>
        <w:t xml:space="preserve">[Action </w:t>
      </w:r>
      <w:r w:rsidRPr="006D6F2A">
        <w:rPr>
          <w:rFonts w:eastAsia="宋体" w:cstheme="minorHAnsi"/>
          <w:b/>
          <w:lang w:eastAsia="zh-CN"/>
        </w:rPr>
        <w:t>19</w:t>
      </w:r>
      <w:r w:rsidRPr="006D6F2A">
        <w:rPr>
          <w:rFonts w:eastAsia="Times New Roman" w:cstheme="minorHAnsi"/>
          <w:b/>
        </w:rPr>
        <w:t xml:space="preserve">/12] Chair to request </w:t>
      </w:r>
      <w:r w:rsidRPr="006D6F2A">
        <w:rPr>
          <w:rFonts w:eastAsia="宋体" w:cstheme="minorHAnsi"/>
          <w:lang w:eastAsia="zh-CN"/>
        </w:rPr>
        <w:t>HSSC16 to recommend a reminder to Member States to provide feedback to DQWG on the test of S-68 Ed. 1.0.0.</w:t>
      </w:r>
    </w:p>
    <w:p w14:paraId="206837A7" w14:textId="77777777" w:rsidR="004E1344" w:rsidRPr="006D6F2A" w:rsidRDefault="004E1344" w:rsidP="004E1344">
      <w:pPr>
        <w:ind w:left="-270" w:right="-334"/>
        <w:rPr>
          <w:rFonts w:eastAsia="宋体" w:cstheme="minorHAnsi"/>
          <w:b/>
          <w:color w:val="000000" w:themeColor="text1"/>
          <w:lang w:eastAsia="zh-CN"/>
        </w:rPr>
      </w:pPr>
    </w:p>
    <w:p w14:paraId="4082B756" w14:textId="3A4C6916" w:rsidR="004E1344" w:rsidRPr="006D6F2A" w:rsidRDefault="004E1344" w:rsidP="004E1344">
      <w:pPr>
        <w:ind w:left="-270" w:right="-334"/>
        <w:rPr>
          <w:rFonts w:cstheme="minorHAnsi"/>
          <w:b/>
          <w:u w:color="000000"/>
          <w:bdr w:val="nil"/>
        </w:rPr>
      </w:pPr>
      <w:r w:rsidRPr="006D6F2A">
        <w:rPr>
          <w:rFonts w:eastAsia="宋体" w:cstheme="minorHAnsi"/>
          <w:b/>
          <w:color w:val="000000" w:themeColor="text1"/>
          <w:lang w:eastAsia="zh-CN"/>
        </w:rPr>
        <w:t>DQWG</w:t>
      </w:r>
      <w:r w:rsidRPr="006D6F2A">
        <w:rPr>
          <w:rFonts w:eastAsia="Times New Roman" w:cstheme="minorHAnsi"/>
          <w:b/>
          <w:color w:val="000000" w:themeColor="text1"/>
        </w:rPr>
        <w:t xml:space="preserve"> noted </w:t>
      </w:r>
      <w:r w:rsidRPr="006D6F2A">
        <w:rPr>
          <w:rFonts w:eastAsia="Times New Roman" w:cstheme="minorHAnsi"/>
          <w:bCs/>
          <w:color w:val="000000" w:themeColor="text1"/>
        </w:rPr>
        <w:t>a reminder from IHO Secretariat about the future possibility of integration/combination of S-68 with S-65 which is anticipated to be tabled at HSSC16 by the ENCWG.</w:t>
      </w:r>
    </w:p>
    <w:p w14:paraId="5E544C7C" w14:textId="77777777" w:rsidR="001B7E55" w:rsidRPr="006D6F2A" w:rsidRDefault="001B7E55" w:rsidP="004E164F">
      <w:pPr>
        <w:ind w:left="-270" w:right="-334"/>
        <w:rPr>
          <w:rFonts w:cstheme="minorHAnsi"/>
          <w:highlight w:val="yellow"/>
        </w:rPr>
      </w:pPr>
    </w:p>
    <w:p w14:paraId="630727F5" w14:textId="1528B24D" w:rsidR="001B7E55" w:rsidRPr="006D6F2A" w:rsidRDefault="001B7E55" w:rsidP="004E164F">
      <w:pPr>
        <w:ind w:left="-270" w:right="-334"/>
        <w:rPr>
          <w:rFonts w:cstheme="minorHAnsi"/>
          <w:b/>
          <w:u w:color="000000"/>
          <w:bdr w:val="nil"/>
        </w:rPr>
      </w:pPr>
      <w:r w:rsidRPr="006D6F2A">
        <w:rPr>
          <w:rFonts w:cstheme="minorHAnsi"/>
          <w:b/>
          <w:u w:color="000000"/>
          <w:bdr w:val="nil"/>
        </w:rPr>
        <w:t>5.4</w:t>
      </w:r>
      <w:r w:rsidR="00A234FE" w:rsidRPr="006D6F2A">
        <w:rPr>
          <w:rFonts w:cstheme="minorHAnsi"/>
          <w:b/>
          <w:u w:color="000000"/>
          <w:bdr w:val="nil"/>
        </w:rPr>
        <w:t xml:space="preserve"> </w:t>
      </w:r>
      <w:r w:rsidR="00D940F8" w:rsidRPr="006D6F2A">
        <w:rPr>
          <w:rFonts w:cstheme="minorHAnsi"/>
          <w:b/>
          <w:u w:color="000000"/>
          <w:bdr w:val="nil"/>
        </w:rPr>
        <w:t>Discussion on the CATZOC Value of CSB Data</w:t>
      </w:r>
    </w:p>
    <w:p w14:paraId="2494C5F6" w14:textId="77777777" w:rsidR="00157F6A" w:rsidRPr="006D6F2A" w:rsidRDefault="00157F6A" w:rsidP="004E164F">
      <w:pPr>
        <w:ind w:left="-270" w:right="-334"/>
        <w:rPr>
          <w:rFonts w:cstheme="minorHAnsi"/>
          <w:b/>
          <w:highlight w:val="yellow"/>
        </w:rPr>
      </w:pPr>
    </w:p>
    <w:p w14:paraId="7A7B2DAE" w14:textId="21F73EF8" w:rsidR="00FC04D7" w:rsidRPr="006D6F2A" w:rsidRDefault="00D940F8" w:rsidP="00D940F8">
      <w:pPr>
        <w:ind w:left="-270" w:right="-334"/>
        <w:rPr>
          <w:rFonts w:cstheme="minorHAnsi"/>
          <w:spacing w:val="-2"/>
          <w:lang w:eastAsia="zh-CN"/>
        </w:rPr>
      </w:pPr>
      <w:r w:rsidRPr="006D6F2A">
        <w:rPr>
          <w:rFonts w:cstheme="minorHAnsi"/>
          <w:spacing w:val="-2"/>
          <w:lang w:eastAsia="zh-CN"/>
        </w:rPr>
        <w:t>DQWG noted the Report “Proposal for Improving the Allocation of CATZOC Values of Crowdsourced Bathymetry Data” presented by the Chair.</w:t>
      </w:r>
    </w:p>
    <w:p w14:paraId="629458B5" w14:textId="77777777" w:rsidR="00DE6255" w:rsidRPr="006D6F2A" w:rsidRDefault="00DE6255" w:rsidP="004E164F">
      <w:pPr>
        <w:ind w:left="-270" w:right="-334"/>
        <w:rPr>
          <w:rFonts w:cstheme="minorHAnsi"/>
          <w:color w:val="000000" w:themeColor="text1"/>
          <w:highlight w:val="yellow"/>
        </w:rPr>
      </w:pPr>
    </w:p>
    <w:p w14:paraId="39F11B3B" w14:textId="77777777" w:rsidR="00D940F8" w:rsidRPr="00731B1B" w:rsidRDefault="00D940F8" w:rsidP="00D940F8">
      <w:pPr>
        <w:ind w:left="-270" w:right="-334"/>
        <w:rPr>
          <w:rFonts w:eastAsia="宋体" w:cstheme="minorHAnsi"/>
          <w:color w:val="000000" w:themeColor="text1"/>
          <w:lang w:val="en-AU" w:eastAsia="zh-CN"/>
        </w:rPr>
      </w:pPr>
      <w:r w:rsidRPr="00731B1B">
        <w:rPr>
          <w:rFonts w:eastAsia="宋体" w:cstheme="minorHAnsi"/>
          <w:bCs/>
          <w:color w:val="000000" w:themeColor="text1"/>
          <w:lang w:val="en-AU" w:eastAsia="zh-CN"/>
        </w:rPr>
        <w:t>DQWG noted</w:t>
      </w:r>
      <w:r w:rsidRPr="00731B1B">
        <w:rPr>
          <w:rFonts w:eastAsia="宋体" w:cstheme="minorHAnsi"/>
          <w:color w:val="000000" w:themeColor="text1"/>
          <w:lang w:val="en-AU" w:eastAsia="zh-CN"/>
        </w:rPr>
        <w:t xml:space="preserve"> the “Comments from CSBWG” presented Mr. Giuseppe Masetti and expressed gratitude to him and CSBWG.</w:t>
      </w:r>
    </w:p>
    <w:p w14:paraId="4E4251B0" w14:textId="048C5198" w:rsidR="00D940F8" w:rsidRPr="006D6F2A" w:rsidRDefault="00D940F8" w:rsidP="00D940F8">
      <w:pPr>
        <w:ind w:left="-270" w:right="-334"/>
        <w:rPr>
          <w:rFonts w:eastAsia="Times New Roman" w:cstheme="minorHAnsi"/>
          <w:b/>
          <w:color w:val="FF0000"/>
        </w:rPr>
      </w:pPr>
    </w:p>
    <w:p w14:paraId="39233240" w14:textId="489A9278" w:rsidR="00D940F8" w:rsidRPr="006D6F2A" w:rsidRDefault="00D940F8" w:rsidP="00D940F8">
      <w:pPr>
        <w:ind w:left="-270" w:right="-334"/>
        <w:rPr>
          <w:rFonts w:eastAsia="宋体" w:cstheme="minorHAnsi"/>
          <w:lang w:eastAsia="zh-CN"/>
        </w:rPr>
      </w:pPr>
      <w:r w:rsidRPr="006D6F2A">
        <w:rPr>
          <w:rFonts w:eastAsia="Times New Roman" w:cstheme="minorHAnsi"/>
          <w:b/>
        </w:rPr>
        <w:t>[</w:t>
      </w:r>
      <w:r w:rsidRPr="006D6F2A">
        <w:rPr>
          <w:rFonts w:eastAsia="Times New Roman" w:cstheme="minorHAnsi"/>
          <w:b/>
          <w:shd w:val="clear" w:color="auto" w:fill="FFFFFF" w:themeFill="background1"/>
        </w:rPr>
        <w:t xml:space="preserve">Decision </w:t>
      </w:r>
      <w:r w:rsidRPr="006D6F2A">
        <w:rPr>
          <w:rFonts w:eastAsia="宋体" w:cstheme="minorHAnsi"/>
          <w:b/>
          <w:shd w:val="clear" w:color="auto" w:fill="FFFFFF" w:themeFill="background1"/>
          <w:lang w:eastAsia="zh-CN"/>
        </w:rPr>
        <w:t>19</w:t>
      </w:r>
      <w:r w:rsidRPr="006D6F2A">
        <w:rPr>
          <w:rFonts w:eastAsia="Times New Roman" w:cstheme="minorHAnsi"/>
          <w:b/>
          <w:shd w:val="clear" w:color="auto" w:fill="FFFFFF" w:themeFill="background1"/>
        </w:rPr>
        <w:t>/9</w:t>
      </w:r>
      <w:r w:rsidRPr="006D6F2A">
        <w:rPr>
          <w:rFonts w:eastAsia="Times New Roman" w:cstheme="minorHAnsi"/>
          <w:b/>
        </w:rPr>
        <w:t>]</w:t>
      </w:r>
      <w:r w:rsidRPr="006D6F2A">
        <w:rPr>
          <w:rFonts w:eastAsia="宋体" w:cstheme="minorHAnsi"/>
          <w:b/>
          <w:lang w:eastAsia="zh-CN"/>
        </w:rPr>
        <w:t xml:space="preserve"> DQWG agreed to e</w:t>
      </w:r>
      <w:r w:rsidRPr="006D6F2A">
        <w:rPr>
          <w:rFonts w:eastAsia="Times New Roman" w:cstheme="minorHAnsi"/>
          <w:b/>
        </w:rPr>
        <w:t xml:space="preserve">stablish a new </w:t>
      </w:r>
      <w:r w:rsidRPr="006D6F2A">
        <w:rPr>
          <w:rFonts w:cstheme="minorHAnsi"/>
          <w:b/>
        </w:rPr>
        <w:t>SubWG</w:t>
      </w:r>
      <w:r w:rsidRPr="006D6F2A">
        <w:rPr>
          <w:rFonts w:cstheme="minorHAnsi"/>
        </w:rPr>
        <w:t xml:space="preserve"> to continue the development of CATZOC allocation scheme for CSB Data. </w:t>
      </w:r>
      <w:r w:rsidRPr="006D6F2A">
        <w:rPr>
          <w:rFonts w:cstheme="minorHAnsi"/>
          <w:b/>
        </w:rPr>
        <w:t>Members</w:t>
      </w:r>
      <w:r w:rsidRPr="006D6F2A">
        <w:rPr>
          <w:rFonts w:cstheme="minorHAnsi"/>
        </w:rPr>
        <w:t xml:space="preserve"> are invited to join the subWG (Chair, DK</w:t>
      </w:r>
      <w:r w:rsidR="005D6827" w:rsidRPr="006D6F2A">
        <w:rPr>
          <w:rFonts w:cstheme="minorHAnsi"/>
        </w:rPr>
        <w:t>, UK, H2i, Docktech</w:t>
      </w:r>
      <w:r w:rsidRPr="006D6F2A">
        <w:rPr>
          <w:rFonts w:cstheme="minorHAnsi"/>
        </w:rPr>
        <w:t>)</w:t>
      </w:r>
      <w:r w:rsidRPr="006D6F2A">
        <w:rPr>
          <w:rFonts w:cstheme="minorHAnsi"/>
          <w:b/>
        </w:rPr>
        <w:t>.</w:t>
      </w:r>
    </w:p>
    <w:p w14:paraId="6A171ABA" w14:textId="77777777" w:rsidR="00D940F8" w:rsidRPr="006D6F2A" w:rsidRDefault="00D940F8" w:rsidP="00D940F8">
      <w:pPr>
        <w:ind w:left="-270" w:right="-334"/>
        <w:rPr>
          <w:rFonts w:eastAsia="Times New Roman" w:cstheme="minorHAnsi"/>
          <w:b/>
        </w:rPr>
      </w:pPr>
    </w:p>
    <w:p w14:paraId="0A1122BD" w14:textId="164B8417" w:rsidR="00D940F8" w:rsidRPr="006D6F2A" w:rsidRDefault="00D940F8" w:rsidP="00D940F8">
      <w:pPr>
        <w:ind w:left="-270" w:right="-334"/>
        <w:rPr>
          <w:rFonts w:eastAsia="宋体" w:cstheme="minorHAnsi"/>
          <w:color w:val="000000" w:themeColor="text1"/>
          <w:lang w:val="en-AU" w:eastAsia="zh-CN"/>
        </w:rPr>
      </w:pPr>
      <w:r w:rsidRPr="006D6F2A">
        <w:rPr>
          <w:rFonts w:eastAsia="Times New Roman" w:cstheme="minorHAnsi"/>
          <w:b/>
        </w:rPr>
        <w:t xml:space="preserve">[Action </w:t>
      </w:r>
      <w:r w:rsidRPr="006D6F2A">
        <w:rPr>
          <w:rFonts w:eastAsia="宋体" w:cstheme="minorHAnsi"/>
          <w:b/>
          <w:lang w:eastAsia="zh-CN"/>
        </w:rPr>
        <w:t>19</w:t>
      </w:r>
      <w:r w:rsidRPr="006D6F2A">
        <w:rPr>
          <w:rFonts w:eastAsia="Times New Roman" w:cstheme="minorHAnsi"/>
          <w:b/>
        </w:rPr>
        <w:t xml:space="preserve">/14] </w:t>
      </w:r>
      <w:r w:rsidRPr="006D6F2A">
        <w:rPr>
          <w:rFonts w:eastAsia="宋体" w:cstheme="minorHAnsi"/>
          <w:b/>
          <w:lang w:eastAsia="zh-CN"/>
        </w:rPr>
        <w:t>Chair to connect</w:t>
      </w:r>
      <w:r w:rsidRPr="006D6F2A">
        <w:rPr>
          <w:rFonts w:eastAsia="宋体" w:cstheme="minorHAnsi"/>
          <w:lang w:eastAsia="zh-CN"/>
        </w:rPr>
        <w:t xml:space="preserve"> HSWG Chair and CSBWG Chair and discuss the cooperation in the</w:t>
      </w:r>
      <w:r w:rsidRPr="006D6F2A">
        <w:rPr>
          <w:rFonts w:eastAsia="宋体" w:cstheme="minorHAnsi"/>
          <w:b/>
          <w:lang w:eastAsia="zh-CN"/>
        </w:rPr>
        <w:t xml:space="preserve"> </w:t>
      </w:r>
      <w:r w:rsidRPr="006D6F2A">
        <w:rPr>
          <w:rFonts w:eastAsia="宋体" w:cstheme="minorHAnsi"/>
          <w:color w:val="000000" w:themeColor="text1"/>
          <w:lang w:eastAsia="zh-CN"/>
        </w:rPr>
        <w:t>development of CATZOC</w:t>
      </w:r>
      <w:r w:rsidRPr="006D6F2A">
        <w:rPr>
          <w:rFonts w:cstheme="minorHAnsi"/>
        </w:rPr>
        <w:t xml:space="preserve"> allocation scheme for CSB Data.</w:t>
      </w:r>
    </w:p>
    <w:p w14:paraId="3627F502" w14:textId="2C676361" w:rsidR="00A234FE" w:rsidRPr="006D6F2A" w:rsidRDefault="00A234FE" w:rsidP="004E164F">
      <w:pPr>
        <w:ind w:left="-270" w:right="-334"/>
        <w:rPr>
          <w:rFonts w:cstheme="minorHAnsi"/>
          <w:spacing w:val="-2"/>
          <w:lang w:eastAsia="zh-CN"/>
        </w:rPr>
      </w:pPr>
    </w:p>
    <w:p w14:paraId="155C5D74" w14:textId="77777777" w:rsidR="00D940F8" w:rsidRPr="006D6F2A" w:rsidRDefault="00D940F8" w:rsidP="004E164F">
      <w:pPr>
        <w:ind w:left="-270" w:right="-334"/>
        <w:rPr>
          <w:rFonts w:cstheme="minorHAnsi"/>
          <w:color w:val="000000" w:themeColor="text1"/>
          <w:highlight w:val="yellow"/>
        </w:rPr>
      </w:pPr>
    </w:p>
    <w:p w14:paraId="35EF2265" w14:textId="731C1C13" w:rsidR="00A234FE" w:rsidRPr="006D6F2A" w:rsidRDefault="00A234FE" w:rsidP="00A234FE">
      <w:pPr>
        <w:ind w:left="-270" w:right="-334"/>
        <w:rPr>
          <w:rFonts w:cstheme="minorHAnsi"/>
          <w:b/>
          <w:u w:color="000000"/>
          <w:bdr w:val="nil"/>
        </w:rPr>
      </w:pPr>
      <w:r w:rsidRPr="006D6F2A">
        <w:rPr>
          <w:rFonts w:cstheme="minorHAnsi"/>
          <w:b/>
          <w:u w:color="000000"/>
          <w:bdr w:val="nil"/>
        </w:rPr>
        <w:t xml:space="preserve">5.5 </w:t>
      </w:r>
      <w:r w:rsidR="00387F97" w:rsidRPr="006D6F2A">
        <w:rPr>
          <w:rFonts w:cstheme="minorHAnsi"/>
          <w:b/>
          <w:u w:color="000000"/>
          <w:bdr w:val="nil"/>
        </w:rPr>
        <w:t xml:space="preserve">The progress of the encoding of </w:t>
      </w:r>
      <w:bookmarkStart w:id="22" w:name="OLE_LINK6"/>
      <w:r w:rsidR="00387F97" w:rsidRPr="006D6F2A">
        <w:rPr>
          <w:rFonts w:cstheme="minorHAnsi"/>
          <w:b/>
          <w:u w:color="000000"/>
          <w:bdr w:val="nil"/>
        </w:rPr>
        <w:t>POSACC</w:t>
      </w:r>
      <w:bookmarkEnd w:id="22"/>
      <w:r w:rsidR="00387F97" w:rsidRPr="006D6F2A">
        <w:rPr>
          <w:rFonts w:cstheme="minorHAnsi"/>
          <w:b/>
          <w:u w:color="000000"/>
          <w:bdr w:val="nil"/>
        </w:rPr>
        <w:t>/ SOUACC</w:t>
      </w:r>
    </w:p>
    <w:p w14:paraId="5782DC2C" w14:textId="524572F4" w:rsidR="00363459" w:rsidRPr="006D6F2A" w:rsidRDefault="00363459" w:rsidP="00A234FE">
      <w:pPr>
        <w:ind w:left="-270" w:right="-334"/>
        <w:rPr>
          <w:rFonts w:eastAsia="宋体" w:cstheme="minorHAnsi"/>
          <w:color w:val="000000" w:themeColor="text1"/>
          <w:lang w:eastAsia="zh-CN"/>
        </w:rPr>
      </w:pPr>
    </w:p>
    <w:p w14:paraId="2A1AA379" w14:textId="5AFE2B9A" w:rsidR="00363459" w:rsidRPr="006D6F2A" w:rsidRDefault="00363459" w:rsidP="00363459">
      <w:pPr>
        <w:ind w:left="-270" w:right="-334"/>
        <w:rPr>
          <w:rFonts w:eastAsia="Times New Roman" w:cstheme="minorHAnsi"/>
          <w:color w:val="000000" w:themeColor="text1"/>
        </w:rPr>
      </w:pPr>
      <w:r w:rsidRPr="00731B1B">
        <w:rPr>
          <w:rFonts w:eastAsia="宋体" w:cstheme="minorHAnsi"/>
          <w:color w:val="000000" w:themeColor="text1"/>
          <w:lang w:eastAsia="zh-CN"/>
        </w:rPr>
        <w:t>DQWG</w:t>
      </w:r>
      <w:r w:rsidRPr="00731B1B">
        <w:rPr>
          <w:rFonts w:eastAsia="Times New Roman" w:cstheme="minorHAnsi"/>
          <w:color w:val="000000" w:themeColor="text1"/>
        </w:rPr>
        <w:t xml:space="preserve"> noted</w:t>
      </w:r>
      <w:r w:rsidRPr="006D6F2A">
        <w:rPr>
          <w:rFonts w:eastAsia="宋体" w:cstheme="minorHAnsi"/>
          <w:b/>
          <w:color w:val="000000" w:themeColor="text1"/>
          <w:lang w:eastAsia="zh-CN"/>
        </w:rPr>
        <w:t xml:space="preserve"> </w:t>
      </w:r>
      <w:r w:rsidRPr="006D6F2A">
        <w:rPr>
          <w:rFonts w:eastAsia="Times New Roman" w:cstheme="minorHAnsi"/>
          <w:color w:val="000000" w:themeColor="text1"/>
        </w:rPr>
        <w:t>th</w:t>
      </w:r>
      <w:r w:rsidRPr="006D6F2A">
        <w:rPr>
          <w:rFonts w:eastAsia="宋体" w:cstheme="minorHAnsi"/>
          <w:color w:val="000000" w:themeColor="text1"/>
          <w:lang w:eastAsia="zh-CN"/>
        </w:rPr>
        <w:t xml:space="preserve">e </w:t>
      </w:r>
      <w:r w:rsidRPr="006D6F2A">
        <w:rPr>
          <w:rFonts w:eastAsia="Times New Roman" w:cstheme="minorHAnsi"/>
          <w:color w:val="000000" w:themeColor="text1"/>
        </w:rPr>
        <w:t xml:space="preserve">Report </w:t>
      </w:r>
      <w:r w:rsidRPr="006D6F2A">
        <w:rPr>
          <w:rFonts w:eastAsia="Times New Roman" w:cstheme="minorHAnsi"/>
          <w:i/>
          <w:iCs/>
          <w:color w:val="000000" w:themeColor="text1"/>
        </w:rPr>
        <w:t xml:space="preserve">“Progress POSACC/SOUACC encoding” </w:t>
      </w:r>
      <w:r w:rsidRPr="006D6F2A">
        <w:rPr>
          <w:rFonts w:eastAsia="Times New Roman" w:cstheme="minorHAnsi"/>
          <w:color w:val="000000" w:themeColor="text1"/>
        </w:rPr>
        <w:t>presented by Mr. Svein Skjaeveland (PRIMAR) and thanked him for the excellent report.</w:t>
      </w:r>
    </w:p>
    <w:p w14:paraId="1E19C32E" w14:textId="77777777" w:rsidR="00363459" w:rsidRPr="006D6F2A" w:rsidRDefault="00363459" w:rsidP="00A234FE">
      <w:pPr>
        <w:ind w:left="-270" w:right="-334"/>
        <w:rPr>
          <w:rFonts w:eastAsia="Times New Roman" w:cstheme="minorHAnsi"/>
          <w:bCs/>
        </w:rPr>
      </w:pPr>
    </w:p>
    <w:p w14:paraId="3FB3AB71" w14:textId="41E6186C" w:rsidR="00A234FE" w:rsidRPr="006D6F2A" w:rsidRDefault="00731B1B" w:rsidP="00A234FE">
      <w:pPr>
        <w:ind w:left="-270" w:right="-334"/>
        <w:rPr>
          <w:rFonts w:cstheme="minorHAnsi"/>
          <w:b/>
          <w:u w:color="000000"/>
          <w:bdr w:val="nil"/>
        </w:rPr>
      </w:pPr>
      <w:r>
        <w:rPr>
          <w:rFonts w:eastAsia="Times New Roman" w:cstheme="minorHAnsi"/>
          <w:bCs/>
        </w:rPr>
        <w:lastRenderedPageBreak/>
        <w:t xml:space="preserve">S101PT Chair </w:t>
      </w:r>
      <w:r w:rsidR="00387F97" w:rsidRPr="006D6F2A">
        <w:rPr>
          <w:rFonts w:eastAsia="Times New Roman" w:cstheme="minorHAnsi"/>
          <w:bCs/>
        </w:rPr>
        <w:t xml:space="preserve">Mr. Tom </w:t>
      </w:r>
      <w:r>
        <w:rPr>
          <w:rFonts w:eastAsia="Times New Roman" w:cstheme="minorHAnsi"/>
          <w:bCs/>
        </w:rPr>
        <w:t xml:space="preserve">Richardson </w:t>
      </w:r>
      <w:r w:rsidR="00387F97" w:rsidRPr="006D6F2A">
        <w:rPr>
          <w:rFonts w:eastAsia="Times New Roman" w:cstheme="minorHAnsi"/>
          <w:bCs/>
        </w:rPr>
        <w:t>asked if PRIMAR would also include more details to show what producers are increasing encoding, to determine if this increase coming from a small sub-set of ENC Producers.</w:t>
      </w:r>
    </w:p>
    <w:p w14:paraId="6AC4E69D" w14:textId="45A19B1D" w:rsidR="00A234FE" w:rsidRPr="006D6F2A" w:rsidRDefault="00A234FE" w:rsidP="00A234FE">
      <w:pPr>
        <w:ind w:left="-270" w:right="-334"/>
        <w:rPr>
          <w:rFonts w:cstheme="minorHAnsi"/>
          <w:b/>
          <w:u w:color="000000"/>
          <w:bdr w:val="nil"/>
        </w:rPr>
      </w:pPr>
    </w:p>
    <w:p w14:paraId="63C888CA" w14:textId="4BCA1A9E" w:rsidR="00387F97" w:rsidRPr="006D6F2A" w:rsidRDefault="00387F97" w:rsidP="00A234FE">
      <w:pPr>
        <w:ind w:left="-270" w:right="-334"/>
        <w:rPr>
          <w:rFonts w:cstheme="minorHAnsi"/>
          <w:b/>
          <w:u w:color="000000"/>
          <w:bdr w:val="nil"/>
        </w:rPr>
      </w:pPr>
      <w:r w:rsidRPr="006D6F2A">
        <w:rPr>
          <w:rFonts w:eastAsia="Times New Roman" w:cstheme="minorHAnsi"/>
          <w:b/>
        </w:rPr>
        <w:t xml:space="preserve">[Action </w:t>
      </w:r>
      <w:r w:rsidRPr="006D6F2A">
        <w:rPr>
          <w:rFonts w:eastAsia="宋体" w:cstheme="minorHAnsi"/>
          <w:b/>
          <w:lang w:eastAsia="zh-CN"/>
        </w:rPr>
        <w:t>19</w:t>
      </w:r>
      <w:r w:rsidRPr="006D6F2A">
        <w:rPr>
          <w:rFonts w:eastAsia="Times New Roman" w:cstheme="minorHAnsi"/>
          <w:b/>
        </w:rPr>
        <w:t xml:space="preserve">/15] </w:t>
      </w:r>
      <w:r w:rsidRPr="006D6F2A">
        <w:rPr>
          <w:rFonts w:eastAsia="Times New Roman" w:cstheme="minorHAnsi"/>
          <w:b/>
          <w:bCs/>
        </w:rPr>
        <w:t>PRIMAR</w:t>
      </w:r>
      <w:r w:rsidRPr="006D6F2A">
        <w:rPr>
          <w:rFonts w:eastAsia="Times New Roman" w:cstheme="minorHAnsi"/>
          <w:bCs/>
        </w:rPr>
        <w:t xml:space="preserve"> to consider further analysis to quantify</w:t>
      </w:r>
      <w:r w:rsidRPr="006D6F2A">
        <w:rPr>
          <w:rFonts w:eastAsia="Times New Roman" w:cstheme="minorHAnsi"/>
          <w:b/>
        </w:rPr>
        <w:t xml:space="preserve"> </w:t>
      </w:r>
      <w:r w:rsidRPr="006D6F2A">
        <w:rPr>
          <w:rFonts w:eastAsia="Times New Roman" w:cstheme="minorHAnsi"/>
          <w:bCs/>
        </w:rPr>
        <w:t>order of magnitude of encoding increase (total # of soundings for example).  Prior to HSS16 would be most welcomed.</w:t>
      </w:r>
    </w:p>
    <w:p w14:paraId="41A0F46D" w14:textId="56CDC68C" w:rsidR="00387F97" w:rsidRPr="006D6F2A" w:rsidRDefault="00387F97" w:rsidP="00A234FE">
      <w:pPr>
        <w:ind w:left="-270" w:right="-334"/>
        <w:rPr>
          <w:rFonts w:cstheme="minorHAnsi"/>
          <w:b/>
          <w:u w:color="000000"/>
          <w:bdr w:val="nil"/>
        </w:rPr>
      </w:pPr>
    </w:p>
    <w:p w14:paraId="2F46D79B" w14:textId="2BAF06A2" w:rsidR="00387F97" w:rsidRPr="006D6F2A" w:rsidRDefault="00387F97" w:rsidP="00A234FE">
      <w:pPr>
        <w:ind w:left="-270" w:right="-334"/>
        <w:rPr>
          <w:rFonts w:cstheme="minorHAnsi"/>
          <w:b/>
          <w:u w:color="000000"/>
          <w:bdr w:val="nil"/>
        </w:rPr>
      </w:pPr>
      <w:r w:rsidRPr="006D6F2A">
        <w:rPr>
          <w:rFonts w:eastAsia="Times New Roman" w:cstheme="minorHAnsi"/>
          <w:b/>
        </w:rPr>
        <w:t xml:space="preserve">[Action </w:t>
      </w:r>
      <w:r w:rsidRPr="006D6F2A">
        <w:rPr>
          <w:rFonts w:eastAsia="宋体" w:cstheme="minorHAnsi"/>
          <w:b/>
          <w:lang w:eastAsia="zh-CN"/>
        </w:rPr>
        <w:t>19</w:t>
      </w:r>
      <w:r w:rsidRPr="006D6F2A">
        <w:rPr>
          <w:rFonts w:eastAsia="Times New Roman" w:cstheme="minorHAnsi"/>
          <w:b/>
        </w:rPr>
        <w:t xml:space="preserve">/16] </w:t>
      </w:r>
      <w:r w:rsidRPr="006D6F2A">
        <w:rPr>
          <w:rFonts w:eastAsia="宋体" w:cstheme="minorHAnsi"/>
          <w:b/>
          <w:lang w:eastAsia="zh-CN"/>
        </w:rPr>
        <w:t xml:space="preserve">Chair with the support of PRIMAR </w:t>
      </w:r>
      <w:r w:rsidRPr="006D6F2A">
        <w:rPr>
          <w:rFonts w:eastAsia="宋体" w:cstheme="minorHAnsi"/>
          <w:lang w:eastAsia="zh-CN"/>
        </w:rPr>
        <w:t>to report the progress to HSSC16.</w:t>
      </w:r>
    </w:p>
    <w:p w14:paraId="34E0B5E6" w14:textId="77777777" w:rsidR="00387F97" w:rsidRPr="006D6F2A" w:rsidRDefault="00387F97" w:rsidP="00A234FE">
      <w:pPr>
        <w:ind w:left="-270" w:right="-334"/>
        <w:rPr>
          <w:rFonts w:cstheme="minorHAnsi"/>
          <w:b/>
          <w:u w:color="000000"/>
          <w:bdr w:val="nil"/>
        </w:rPr>
      </w:pPr>
    </w:p>
    <w:p w14:paraId="1ED009B3" w14:textId="371E5A84" w:rsidR="00A234FE" w:rsidRPr="006D6F2A" w:rsidRDefault="00A234FE" w:rsidP="00A234FE">
      <w:pPr>
        <w:ind w:left="-270" w:right="-334"/>
        <w:rPr>
          <w:rFonts w:cstheme="minorHAnsi"/>
          <w:b/>
          <w:u w:color="000000"/>
          <w:bdr w:val="nil"/>
        </w:rPr>
      </w:pPr>
      <w:r w:rsidRPr="006D6F2A">
        <w:rPr>
          <w:rFonts w:cstheme="minorHAnsi"/>
          <w:b/>
          <w:u w:color="000000"/>
          <w:bdr w:val="nil"/>
        </w:rPr>
        <w:t xml:space="preserve">5.6 </w:t>
      </w:r>
      <w:r w:rsidR="00387F97" w:rsidRPr="006D6F2A">
        <w:rPr>
          <w:rFonts w:eastAsia="宋体" w:cstheme="minorHAnsi"/>
          <w:b/>
          <w:lang w:eastAsia="zh-CN"/>
        </w:rPr>
        <w:t xml:space="preserve">Discussion on the review of S-100 </w:t>
      </w:r>
      <w:bookmarkStart w:id="23" w:name="OLE_LINK13"/>
      <w:r w:rsidR="00387F97" w:rsidRPr="006D6F2A">
        <w:rPr>
          <w:rFonts w:eastAsia="宋体" w:cstheme="minorHAnsi"/>
          <w:b/>
          <w:lang w:eastAsia="zh-CN"/>
        </w:rPr>
        <w:t>Part4a</w:t>
      </w:r>
      <w:bookmarkEnd w:id="23"/>
      <w:r w:rsidR="00387F97" w:rsidRPr="006D6F2A">
        <w:rPr>
          <w:rFonts w:eastAsia="宋体" w:cstheme="minorHAnsi"/>
          <w:b/>
          <w:lang w:eastAsia="zh-CN"/>
        </w:rPr>
        <w:t xml:space="preserve"> metadata invited by S-100WG</w:t>
      </w:r>
    </w:p>
    <w:p w14:paraId="09A1C838" w14:textId="6CF1EB92" w:rsidR="00D83274" w:rsidRPr="006D6F2A" w:rsidRDefault="00D83274" w:rsidP="00FA6392">
      <w:pPr>
        <w:ind w:left="-270" w:right="-334"/>
        <w:rPr>
          <w:rFonts w:eastAsia="Times New Roman" w:cstheme="minorHAnsi"/>
          <w:bCs/>
        </w:rPr>
      </w:pPr>
      <w:r w:rsidRPr="006D6F2A">
        <w:rPr>
          <w:rFonts w:eastAsia="Times New Roman" w:cstheme="minorHAnsi"/>
          <w:bCs/>
        </w:rPr>
        <w:t>DQWG noted the invitation from S-100WG.</w:t>
      </w:r>
    </w:p>
    <w:p w14:paraId="49F98377" w14:textId="77777777" w:rsidR="00D83274" w:rsidRPr="006D6F2A" w:rsidRDefault="00D83274" w:rsidP="00FA6392">
      <w:pPr>
        <w:ind w:left="-270" w:right="-334"/>
        <w:rPr>
          <w:rFonts w:eastAsia="Times New Roman" w:cstheme="minorHAnsi"/>
          <w:b/>
          <w:color w:val="FF0000"/>
        </w:rPr>
      </w:pPr>
    </w:p>
    <w:p w14:paraId="5A0D6F7A" w14:textId="1E8AB2C9" w:rsidR="00DE6255" w:rsidRPr="006D6F2A" w:rsidRDefault="00387F97" w:rsidP="00FA6392">
      <w:pPr>
        <w:ind w:left="-270" w:right="-334"/>
        <w:rPr>
          <w:rFonts w:cstheme="minorHAnsi"/>
        </w:rPr>
      </w:pPr>
      <w:r w:rsidRPr="006D6F2A">
        <w:rPr>
          <w:rFonts w:eastAsia="Times New Roman" w:cstheme="minorHAnsi"/>
          <w:b/>
        </w:rPr>
        <w:t>[</w:t>
      </w:r>
      <w:r w:rsidRPr="006D6F2A">
        <w:rPr>
          <w:rFonts w:eastAsia="Times New Roman" w:cstheme="minorHAnsi"/>
          <w:b/>
          <w:shd w:val="clear" w:color="auto" w:fill="FFFFFF" w:themeFill="background1"/>
        </w:rPr>
        <w:t xml:space="preserve">Decision </w:t>
      </w:r>
      <w:r w:rsidRPr="006D6F2A">
        <w:rPr>
          <w:rFonts w:eastAsia="宋体" w:cstheme="minorHAnsi"/>
          <w:b/>
          <w:shd w:val="clear" w:color="auto" w:fill="FFFFFF" w:themeFill="background1"/>
          <w:lang w:eastAsia="zh-CN"/>
        </w:rPr>
        <w:t>19</w:t>
      </w:r>
      <w:r w:rsidRPr="006D6F2A">
        <w:rPr>
          <w:rFonts w:eastAsia="Times New Roman" w:cstheme="minorHAnsi"/>
          <w:b/>
          <w:shd w:val="clear" w:color="auto" w:fill="FFFFFF" w:themeFill="background1"/>
        </w:rPr>
        <w:t xml:space="preserve">/10] </w:t>
      </w:r>
      <w:r w:rsidRPr="006D6F2A">
        <w:rPr>
          <w:rFonts w:eastAsia="宋体" w:cstheme="minorHAnsi"/>
          <w:b/>
          <w:lang w:eastAsia="zh-CN"/>
        </w:rPr>
        <w:t>DQWG</w:t>
      </w:r>
      <w:r w:rsidRPr="006D6F2A">
        <w:rPr>
          <w:rFonts w:eastAsia="Times New Roman" w:cstheme="minorHAnsi"/>
          <w:b/>
        </w:rPr>
        <w:t xml:space="preserve"> agreed to</w:t>
      </w:r>
      <w:r w:rsidRPr="006D6F2A">
        <w:rPr>
          <w:rFonts w:eastAsia="Times New Roman" w:cstheme="minorHAnsi"/>
          <w:i/>
          <w:iCs/>
        </w:rPr>
        <w:t xml:space="preserve"> </w:t>
      </w:r>
      <w:r w:rsidRPr="006D6F2A">
        <w:rPr>
          <w:rFonts w:eastAsia="Times New Roman" w:cstheme="minorHAnsi"/>
          <w:bCs/>
        </w:rPr>
        <w:t>review of S-100 Part4a metadata according to the new ISO standard.</w:t>
      </w:r>
    </w:p>
    <w:p w14:paraId="507A7875" w14:textId="401D03AD" w:rsidR="00A234FE" w:rsidRPr="006D6F2A" w:rsidRDefault="00A234FE" w:rsidP="00A234FE">
      <w:pPr>
        <w:ind w:left="-270" w:right="-334"/>
        <w:rPr>
          <w:rFonts w:cstheme="minorHAnsi"/>
        </w:rPr>
      </w:pPr>
    </w:p>
    <w:p w14:paraId="192B0242" w14:textId="3473E3F7" w:rsidR="00006A37" w:rsidRPr="006D6F2A" w:rsidRDefault="00A234FE" w:rsidP="00A234FE">
      <w:pPr>
        <w:pStyle w:val="a5"/>
        <w:widowControl/>
        <w:numPr>
          <w:ilvl w:val="0"/>
          <w:numId w:val="1"/>
        </w:numPr>
        <w:spacing w:after="160" w:line="259" w:lineRule="auto"/>
        <w:ind w:left="-270" w:right="-334" w:firstLine="0"/>
        <w:rPr>
          <w:rFonts w:eastAsia="宋体" w:cstheme="minorHAnsi"/>
          <w:b/>
        </w:rPr>
      </w:pPr>
      <w:r w:rsidRPr="006D6F2A">
        <w:rPr>
          <w:rFonts w:eastAsia="宋体" w:cstheme="minorHAnsi"/>
          <w:b/>
        </w:rPr>
        <w:t>Revision of S-100 Part</w:t>
      </w:r>
      <w:r w:rsidR="00387F97" w:rsidRPr="006D6F2A">
        <w:rPr>
          <w:rFonts w:eastAsia="宋体" w:cstheme="minorHAnsi"/>
          <w:b/>
        </w:rPr>
        <w:t xml:space="preserve"> </w:t>
      </w:r>
      <w:r w:rsidRPr="006D6F2A">
        <w:rPr>
          <w:rFonts w:eastAsia="宋体" w:cstheme="minorHAnsi"/>
          <w:b/>
        </w:rPr>
        <w:t>4c and S-97</w:t>
      </w:r>
      <w:r w:rsidR="00387F97" w:rsidRPr="006D6F2A">
        <w:rPr>
          <w:rFonts w:eastAsia="宋体" w:cstheme="minorHAnsi"/>
          <w:b/>
        </w:rPr>
        <w:t xml:space="preserve"> </w:t>
      </w:r>
      <w:r w:rsidRPr="006D6F2A">
        <w:rPr>
          <w:rFonts w:eastAsia="宋体" w:cstheme="minorHAnsi"/>
          <w:b/>
        </w:rPr>
        <w:t>part C</w:t>
      </w:r>
    </w:p>
    <w:p w14:paraId="22025653" w14:textId="17864A52" w:rsidR="00A234FE" w:rsidRPr="006D6F2A" w:rsidRDefault="00006A37" w:rsidP="00006A37">
      <w:pPr>
        <w:ind w:left="-270" w:right="-334"/>
        <w:rPr>
          <w:rFonts w:cstheme="minorHAnsi"/>
          <w:b/>
          <w:u w:color="000000"/>
          <w:bdr w:val="nil"/>
        </w:rPr>
      </w:pPr>
      <w:r w:rsidRPr="006D6F2A">
        <w:rPr>
          <w:rFonts w:cstheme="minorHAnsi"/>
          <w:b/>
          <w:u w:color="000000"/>
          <w:bdr w:val="nil"/>
        </w:rPr>
        <w:t>6</w:t>
      </w:r>
      <w:r w:rsidR="00A234FE" w:rsidRPr="006D6F2A">
        <w:rPr>
          <w:rFonts w:cstheme="minorHAnsi"/>
          <w:b/>
          <w:u w:color="000000"/>
          <w:bdr w:val="nil"/>
        </w:rPr>
        <w:t xml:space="preserve">. 1 </w:t>
      </w:r>
      <w:r w:rsidR="00F141D9" w:rsidRPr="006D6F2A">
        <w:rPr>
          <w:rFonts w:eastAsia="宋体" w:cstheme="minorHAnsi"/>
          <w:b/>
        </w:rPr>
        <w:t>Review the amendments of S-100 Part 4c</w:t>
      </w:r>
    </w:p>
    <w:p w14:paraId="61C4069D" w14:textId="14193497" w:rsidR="001F3958" w:rsidRPr="006D6F2A" w:rsidRDefault="00363459" w:rsidP="00A234FE">
      <w:pPr>
        <w:ind w:left="-270" w:right="-334"/>
        <w:rPr>
          <w:rFonts w:cstheme="minorHAnsi"/>
          <w:u w:color="000000"/>
          <w:bdr w:val="nil"/>
          <w:lang w:eastAsia="zh-CN"/>
        </w:rPr>
      </w:pPr>
      <w:r w:rsidRPr="006D6F2A">
        <w:rPr>
          <w:rFonts w:cstheme="minorHAnsi"/>
          <w:u w:color="000000"/>
          <w:bdr w:val="nil"/>
          <w:lang w:eastAsia="zh-CN"/>
        </w:rPr>
        <w:t xml:space="preserve">DQWG </w:t>
      </w:r>
      <w:r w:rsidR="0040412D" w:rsidRPr="006D6F2A">
        <w:rPr>
          <w:rFonts w:cstheme="minorHAnsi"/>
          <w:u w:color="000000"/>
          <w:bdr w:val="nil"/>
          <w:lang w:eastAsia="zh-CN"/>
        </w:rPr>
        <w:t>noted the report presented by Chair and review the recommended amendments of S-100 Part 4c</w:t>
      </w:r>
      <w:r w:rsidRPr="006D6F2A">
        <w:rPr>
          <w:rFonts w:cstheme="minorHAnsi"/>
          <w:u w:color="000000"/>
          <w:bdr w:val="nil"/>
          <w:lang w:eastAsia="zh-CN"/>
        </w:rPr>
        <w:t>.</w:t>
      </w:r>
    </w:p>
    <w:p w14:paraId="40A083C1" w14:textId="77777777" w:rsidR="003F6C01" w:rsidRPr="006D6F2A" w:rsidRDefault="003F6C01" w:rsidP="00A234FE">
      <w:pPr>
        <w:ind w:left="-270" w:right="-334"/>
        <w:rPr>
          <w:rFonts w:cstheme="minorHAnsi"/>
          <w:u w:color="000000"/>
          <w:bdr w:val="nil"/>
          <w:lang w:eastAsia="zh-CN"/>
        </w:rPr>
      </w:pPr>
    </w:p>
    <w:p w14:paraId="3F964E7C" w14:textId="3CB94392" w:rsidR="00F141D9" w:rsidRPr="006D6F2A" w:rsidRDefault="00F141D9" w:rsidP="00A234FE">
      <w:pPr>
        <w:ind w:left="-270" w:right="-334"/>
        <w:rPr>
          <w:rFonts w:cstheme="minorHAnsi"/>
          <w:b/>
          <w:u w:color="000000"/>
          <w:bdr w:val="nil"/>
        </w:rPr>
      </w:pPr>
      <w:r w:rsidRPr="006D6F2A">
        <w:rPr>
          <w:rFonts w:eastAsia="Times New Roman" w:cstheme="minorHAnsi"/>
          <w:b/>
        </w:rPr>
        <w:t>[</w:t>
      </w:r>
      <w:r w:rsidRPr="006D6F2A">
        <w:rPr>
          <w:rFonts w:eastAsia="Times New Roman" w:cstheme="minorHAnsi"/>
          <w:b/>
          <w:shd w:val="clear" w:color="auto" w:fill="FFFFFF" w:themeFill="background1"/>
        </w:rPr>
        <w:t xml:space="preserve">Decision </w:t>
      </w:r>
      <w:r w:rsidRPr="006D6F2A">
        <w:rPr>
          <w:rFonts w:eastAsia="宋体" w:cstheme="minorHAnsi"/>
          <w:b/>
          <w:shd w:val="clear" w:color="auto" w:fill="FFFFFF" w:themeFill="background1"/>
          <w:lang w:eastAsia="zh-CN"/>
        </w:rPr>
        <w:t>19</w:t>
      </w:r>
      <w:r w:rsidRPr="006D6F2A">
        <w:rPr>
          <w:rFonts w:eastAsia="Times New Roman" w:cstheme="minorHAnsi"/>
          <w:b/>
          <w:shd w:val="clear" w:color="auto" w:fill="FFFFFF" w:themeFill="background1"/>
        </w:rPr>
        <w:t xml:space="preserve">/11] </w:t>
      </w:r>
      <w:r w:rsidRPr="006D6F2A">
        <w:rPr>
          <w:rFonts w:eastAsia="宋体" w:cstheme="minorHAnsi"/>
          <w:b/>
          <w:lang w:eastAsia="zh-CN"/>
        </w:rPr>
        <w:t>DQWG</w:t>
      </w:r>
      <w:r w:rsidRPr="006D6F2A">
        <w:rPr>
          <w:rFonts w:eastAsia="Times New Roman" w:cstheme="minorHAnsi"/>
          <w:b/>
        </w:rPr>
        <w:t xml:space="preserve"> </w:t>
      </w:r>
      <w:r w:rsidRPr="006D6F2A">
        <w:rPr>
          <w:rFonts w:eastAsia="宋体" w:cstheme="minorHAnsi"/>
          <w:b/>
          <w:lang w:eastAsia="zh-CN"/>
        </w:rPr>
        <w:t xml:space="preserve">approved </w:t>
      </w:r>
      <w:r w:rsidRPr="006D6F2A">
        <w:rPr>
          <w:rFonts w:eastAsia="Times New Roman" w:cstheme="minorHAnsi"/>
        </w:rPr>
        <w:t>t</w:t>
      </w:r>
      <w:r w:rsidRPr="006D6F2A">
        <w:rPr>
          <w:rFonts w:eastAsia="Times New Roman" w:cstheme="minorHAnsi"/>
          <w:bCs/>
        </w:rPr>
        <w:t>he amendments of S-100 Part 4C.</w:t>
      </w:r>
    </w:p>
    <w:p w14:paraId="355657D9" w14:textId="77777777" w:rsidR="00F141D9" w:rsidRPr="006D6F2A" w:rsidRDefault="00F141D9" w:rsidP="00A234FE">
      <w:pPr>
        <w:ind w:left="-270" w:right="-334"/>
        <w:rPr>
          <w:rFonts w:cstheme="minorHAnsi"/>
          <w:b/>
          <w:u w:color="000000"/>
          <w:bdr w:val="nil"/>
        </w:rPr>
      </w:pPr>
    </w:p>
    <w:p w14:paraId="2F67E538" w14:textId="32C57DC9" w:rsidR="00FC04D7" w:rsidRPr="006D6F2A" w:rsidRDefault="00F141D9" w:rsidP="00006A37">
      <w:pPr>
        <w:ind w:left="-270" w:right="-334"/>
        <w:rPr>
          <w:rFonts w:cstheme="minorHAnsi"/>
        </w:rPr>
      </w:pPr>
      <w:r w:rsidRPr="006D6F2A">
        <w:rPr>
          <w:rFonts w:eastAsia="Times New Roman" w:cstheme="minorHAnsi"/>
          <w:b/>
        </w:rPr>
        <w:t xml:space="preserve">[Action </w:t>
      </w:r>
      <w:r w:rsidRPr="006D6F2A">
        <w:rPr>
          <w:rFonts w:eastAsia="宋体" w:cstheme="minorHAnsi"/>
          <w:b/>
          <w:lang w:eastAsia="zh-CN"/>
        </w:rPr>
        <w:t>19</w:t>
      </w:r>
      <w:r w:rsidRPr="006D6F2A">
        <w:rPr>
          <w:rFonts w:eastAsia="Times New Roman" w:cstheme="minorHAnsi"/>
          <w:b/>
        </w:rPr>
        <w:t xml:space="preserve">/17] </w:t>
      </w:r>
      <w:r w:rsidRPr="006D6F2A">
        <w:rPr>
          <w:rFonts w:eastAsia="Times New Roman" w:cstheme="minorHAnsi"/>
          <w:b/>
          <w:bCs/>
        </w:rPr>
        <w:t>Chair</w:t>
      </w:r>
      <w:r w:rsidRPr="006D6F2A">
        <w:rPr>
          <w:rFonts w:eastAsia="Times New Roman" w:cstheme="minorHAnsi"/>
        </w:rPr>
        <w:t xml:space="preserve"> to submit the recommended amendments of Part 4C to S100WG for inclusion in Ed. 6.0.0.</w:t>
      </w:r>
    </w:p>
    <w:p w14:paraId="3FD168D0" w14:textId="77777777" w:rsidR="00006A37" w:rsidRPr="006D6F2A" w:rsidRDefault="00006A37" w:rsidP="00006A37">
      <w:pPr>
        <w:ind w:left="-270" w:right="-334"/>
        <w:rPr>
          <w:rFonts w:cstheme="minorHAnsi"/>
        </w:rPr>
      </w:pPr>
    </w:p>
    <w:p w14:paraId="5FAEDABD" w14:textId="2971CC36" w:rsidR="00006A37" w:rsidRPr="006D6F2A" w:rsidRDefault="00006A37" w:rsidP="00006A37">
      <w:pPr>
        <w:ind w:left="-270" w:right="-334"/>
        <w:rPr>
          <w:rFonts w:eastAsia="宋体" w:cstheme="minorHAnsi"/>
          <w:b/>
        </w:rPr>
      </w:pPr>
      <w:r w:rsidRPr="006D6F2A">
        <w:rPr>
          <w:rFonts w:cstheme="minorHAnsi"/>
          <w:b/>
          <w:u w:color="000000"/>
          <w:bdr w:val="nil"/>
        </w:rPr>
        <w:t xml:space="preserve">6.2 </w:t>
      </w:r>
      <w:r w:rsidR="00B12364" w:rsidRPr="006D6F2A">
        <w:rPr>
          <w:rFonts w:eastAsia="宋体" w:cstheme="minorHAnsi"/>
          <w:b/>
        </w:rPr>
        <w:t>Review the amendments of S-97 Part C</w:t>
      </w:r>
    </w:p>
    <w:p w14:paraId="09C1FA81" w14:textId="1C930652" w:rsidR="0040412D" w:rsidRPr="006D6F2A" w:rsidRDefault="00474B46" w:rsidP="0040412D">
      <w:pPr>
        <w:ind w:left="-270" w:right="-334"/>
        <w:rPr>
          <w:rFonts w:cstheme="minorHAnsi"/>
        </w:rPr>
      </w:pPr>
      <w:r w:rsidRPr="006D6F2A">
        <w:rPr>
          <w:rFonts w:cstheme="minorHAnsi"/>
        </w:rPr>
        <w:t>Chair reported that the subWG comprised of Chair, N</w:t>
      </w:r>
      <w:r w:rsidR="0040412D" w:rsidRPr="006D6F2A">
        <w:rPr>
          <w:rFonts w:cstheme="minorHAnsi"/>
        </w:rPr>
        <w:t>L</w:t>
      </w:r>
      <w:r w:rsidRPr="006D6F2A">
        <w:rPr>
          <w:rFonts w:cstheme="minorHAnsi"/>
        </w:rPr>
        <w:t xml:space="preserve"> and</w:t>
      </w:r>
      <w:r w:rsidR="00A7291A" w:rsidRPr="006D6F2A">
        <w:rPr>
          <w:rFonts w:cstheme="minorHAnsi"/>
        </w:rPr>
        <w:t xml:space="preserve"> </w:t>
      </w:r>
      <w:r w:rsidRPr="006D6F2A">
        <w:rPr>
          <w:rFonts w:cstheme="minorHAnsi"/>
        </w:rPr>
        <w:t xml:space="preserve">PRIMAR had completed the review of </w:t>
      </w:r>
      <w:r w:rsidR="0040412D" w:rsidRPr="006D6F2A">
        <w:rPr>
          <w:rFonts w:cstheme="minorHAnsi"/>
        </w:rPr>
        <w:t>S</w:t>
      </w:r>
      <w:r w:rsidRPr="006D6F2A">
        <w:rPr>
          <w:rFonts w:cstheme="minorHAnsi"/>
        </w:rPr>
        <w:t>-97 Part C in accordance with ISO</w:t>
      </w:r>
      <w:r w:rsidR="00AC0F0C" w:rsidRPr="006D6F2A">
        <w:rPr>
          <w:rFonts w:cstheme="minorHAnsi"/>
        </w:rPr>
        <w:t xml:space="preserve"> </w:t>
      </w:r>
      <w:r w:rsidRPr="006D6F2A">
        <w:rPr>
          <w:rFonts w:cstheme="minorHAnsi"/>
        </w:rPr>
        <w:t>19157.</w:t>
      </w:r>
      <w:r w:rsidR="00731B1B">
        <w:rPr>
          <w:rFonts w:cstheme="minorHAnsi"/>
        </w:rPr>
        <w:t xml:space="preserve"> </w:t>
      </w:r>
      <w:r w:rsidR="0040412D" w:rsidRPr="006D6F2A">
        <w:rPr>
          <w:rFonts w:cstheme="minorHAnsi"/>
        </w:rPr>
        <w:t>DQWG noted the report and review the recommended amendments of S-97 Part 4c.</w:t>
      </w:r>
    </w:p>
    <w:p w14:paraId="36E4309F" w14:textId="77777777" w:rsidR="00E112EA" w:rsidRPr="006D6F2A" w:rsidRDefault="00E112EA" w:rsidP="00006A37">
      <w:pPr>
        <w:ind w:left="-270" w:right="-334"/>
        <w:rPr>
          <w:rFonts w:cstheme="minorHAnsi"/>
          <w:color w:val="000000"/>
        </w:rPr>
      </w:pPr>
    </w:p>
    <w:p w14:paraId="46463694" w14:textId="2E04D27A" w:rsidR="00DE6255" w:rsidRPr="006D6F2A" w:rsidRDefault="006824ED" w:rsidP="00006A37">
      <w:pPr>
        <w:ind w:left="-270" w:right="-334"/>
        <w:rPr>
          <w:rFonts w:cstheme="minorHAnsi"/>
          <w:b/>
        </w:rPr>
      </w:pPr>
      <w:r w:rsidRPr="006D6F2A">
        <w:rPr>
          <w:rFonts w:eastAsia="Times New Roman" w:cstheme="minorHAnsi"/>
          <w:b/>
        </w:rPr>
        <w:t>[</w:t>
      </w:r>
      <w:r w:rsidRPr="006D6F2A">
        <w:rPr>
          <w:rFonts w:eastAsia="Times New Roman" w:cstheme="minorHAnsi"/>
          <w:b/>
          <w:shd w:val="clear" w:color="auto" w:fill="FFFFFF" w:themeFill="background1"/>
        </w:rPr>
        <w:t xml:space="preserve">Decision </w:t>
      </w:r>
      <w:r w:rsidRPr="006D6F2A">
        <w:rPr>
          <w:rFonts w:eastAsia="宋体" w:cstheme="minorHAnsi"/>
          <w:b/>
          <w:shd w:val="clear" w:color="auto" w:fill="FFFFFF" w:themeFill="background1"/>
          <w:lang w:eastAsia="zh-CN"/>
        </w:rPr>
        <w:t>19</w:t>
      </w:r>
      <w:r w:rsidRPr="006D6F2A">
        <w:rPr>
          <w:rFonts w:eastAsia="Times New Roman" w:cstheme="minorHAnsi"/>
          <w:b/>
          <w:shd w:val="clear" w:color="auto" w:fill="FFFFFF" w:themeFill="background1"/>
        </w:rPr>
        <w:t xml:space="preserve">/12] </w:t>
      </w:r>
      <w:r w:rsidRPr="006D6F2A">
        <w:rPr>
          <w:rFonts w:eastAsia="宋体" w:cstheme="minorHAnsi"/>
          <w:b/>
          <w:lang w:eastAsia="zh-CN"/>
        </w:rPr>
        <w:t>DQWG</w:t>
      </w:r>
      <w:r w:rsidRPr="006D6F2A">
        <w:rPr>
          <w:rFonts w:eastAsia="Times New Roman" w:cstheme="minorHAnsi"/>
          <w:b/>
        </w:rPr>
        <w:t xml:space="preserve"> </w:t>
      </w:r>
      <w:r w:rsidRPr="006D6F2A">
        <w:rPr>
          <w:rFonts w:eastAsia="宋体" w:cstheme="minorHAnsi"/>
          <w:b/>
          <w:lang w:eastAsia="zh-CN"/>
        </w:rPr>
        <w:t xml:space="preserve">approved </w:t>
      </w:r>
      <w:r w:rsidRPr="006D6F2A">
        <w:rPr>
          <w:rFonts w:eastAsia="Times New Roman" w:cstheme="minorHAnsi"/>
          <w:bCs/>
        </w:rPr>
        <w:t>the amendments of S-97 Part C.</w:t>
      </w:r>
    </w:p>
    <w:p w14:paraId="77F430D2" w14:textId="77777777" w:rsidR="00006A37" w:rsidRPr="006D6F2A" w:rsidRDefault="00006A37" w:rsidP="00006A37">
      <w:pPr>
        <w:ind w:left="-270" w:right="-334"/>
        <w:rPr>
          <w:rFonts w:cstheme="minorHAnsi"/>
        </w:rPr>
      </w:pPr>
    </w:p>
    <w:p w14:paraId="6A96D3DF" w14:textId="2D790FB6" w:rsidR="00006A37" w:rsidRPr="006D6F2A" w:rsidRDefault="006824ED" w:rsidP="00006A37">
      <w:pPr>
        <w:ind w:left="-270" w:right="-334"/>
        <w:rPr>
          <w:rFonts w:cstheme="minorHAnsi"/>
        </w:rPr>
      </w:pPr>
      <w:r w:rsidRPr="006D6F2A">
        <w:rPr>
          <w:rFonts w:eastAsia="Times New Roman" w:cstheme="minorHAnsi"/>
          <w:b/>
        </w:rPr>
        <w:t xml:space="preserve">[Action </w:t>
      </w:r>
      <w:r w:rsidRPr="006D6F2A">
        <w:rPr>
          <w:rFonts w:eastAsia="宋体" w:cstheme="minorHAnsi"/>
          <w:b/>
          <w:lang w:eastAsia="zh-CN"/>
        </w:rPr>
        <w:t>19</w:t>
      </w:r>
      <w:r w:rsidRPr="006D6F2A">
        <w:rPr>
          <w:rFonts w:eastAsia="Times New Roman" w:cstheme="minorHAnsi"/>
          <w:b/>
        </w:rPr>
        <w:t>/18]</w:t>
      </w:r>
      <w:r w:rsidRPr="006D6F2A">
        <w:rPr>
          <w:rFonts w:eastAsia="Times New Roman" w:cstheme="minorHAnsi"/>
        </w:rPr>
        <w:t xml:space="preserve"> </w:t>
      </w:r>
      <w:r w:rsidRPr="006D6F2A">
        <w:rPr>
          <w:rFonts w:eastAsia="Times New Roman" w:cstheme="minorHAnsi"/>
          <w:b/>
          <w:bCs/>
        </w:rPr>
        <w:t>Chair</w:t>
      </w:r>
      <w:r w:rsidRPr="006D6F2A">
        <w:rPr>
          <w:rFonts w:eastAsia="Times New Roman" w:cstheme="minorHAnsi"/>
        </w:rPr>
        <w:t xml:space="preserve"> to submit the amendments of S-97 Part C to the S100WG for inclusion in Ed. 6.0.0.</w:t>
      </w:r>
    </w:p>
    <w:p w14:paraId="727B0F8B" w14:textId="4330BCF3" w:rsidR="00006A37" w:rsidRPr="006D6F2A" w:rsidRDefault="00006A37" w:rsidP="00006A37">
      <w:pPr>
        <w:ind w:left="-270" w:right="-334"/>
        <w:rPr>
          <w:rFonts w:cstheme="minorHAnsi"/>
          <w:b/>
          <w:u w:color="000000"/>
          <w:bdr w:val="nil"/>
        </w:rPr>
      </w:pPr>
    </w:p>
    <w:p w14:paraId="51BE2C53" w14:textId="183FA3C6" w:rsidR="006824ED" w:rsidRPr="006D6F2A" w:rsidRDefault="006824ED" w:rsidP="006824ED">
      <w:pPr>
        <w:pStyle w:val="a5"/>
        <w:widowControl/>
        <w:numPr>
          <w:ilvl w:val="0"/>
          <w:numId w:val="1"/>
        </w:numPr>
        <w:spacing w:after="160" w:line="259" w:lineRule="auto"/>
        <w:ind w:left="-270" w:right="-334" w:firstLine="0"/>
        <w:rPr>
          <w:rFonts w:eastAsia="宋体" w:cstheme="minorHAnsi"/>
          <w:b/>
        </w:rPr>
      </w:pPr>
      <w:r w:rsidRPr="006D6F2A">
        <w:rPr>
          <w:rFonts w:eastAsia="宋体" w:cstheme="minorHAnsi"/>
          <w:b/>
        </w:rPr>
        <w:t>S-100 Validation and DQ</w:t>
      </w:r>
    </w:p>
    <w:p w14:paraId="07B74E2A" w14:textId="42941A4F" w:rsidR="006824ED" w:rsidRPr="006D6F2A" w:rsidRDefault="006824ED" w:rsidP="006824ED">
      <w:pPr>
        <w:ind w:left="-270" w:right="-334"/>
        <w:rPr>
          <w:rFonts w:cstheme="minorHAnsi"/>
          <w:b/>
          <w:u w:color="000000"/>
          <w:bdr w:val="nil"/>
        </w:rPr>
      </w:pPr>
      <w:r w:rsidRPr="006D6F2A">
        <w:rPr>
          <w:rFonts w:cstheme="minorHAnsi"/>
          <w:b/>
          <w:u w:color="000000"/>
          <w:bdr w:val="nil"/>
        </w:rPr>
        <w:t xml:space="preserve">7.1 </w:t>
      </w:r>
      <w:r w:rsidR="00C07759" w:rsidRPr="006D6F2A">
        <w:rPr>
          <w:rFonts w:cstheme="minorHAnsi"/>
          <w:b/>
          <w:u w:color="000000"/>
          <w:bdr w:val="nil"/>
        </w:rPr>
        <w:t>Data quality evaluation of S-100 products</w:t>
      </w:r>
    </w:p>
    <w:p w14:paraId="250A0EAD" w14:textId="7A51A1EF" w:rsidR="00776367" w:rsidRPr="006D6F2A" w:rsidRDefault="00776367" w:rsidP="00776367">
      <w:pPr>
        <w:ind w:left="-270" w:right="-334"/>
        <w:rPr>
          <w:rFonts w:cstheme="minorHAnsi"/>
        </w:rPr>
      </w:pPr>
      <w:r w:rsidRPr="006D6F2A">
        <w:rPr>
          <w:rFonts w:cstheme="minorHAnsi"/>
        </w:rPr>
        <w:t>A draft guidelines on the data quality evaluation of S-100 products has been presented</w:t>
      </w:r>
      <w:r w:rsidR="003923AC" w:rsidRPr="006D6F2A">
        <w:rPr>
          <w:rFonts w:cstheme="minorHAnsi"/>
        </w:rPr>
        <w:t xml:space="preserve"> by Chair</w:t>
      </w:r>
      <w:r w:rsidRPr="006D6F2A">
        <w:rPr>
          <w:rFonts w:cstheme="minorHAnsi"/>
        </w:rPr>
        <w:t xml:space="preserve"> in DQWG19.</w:t>
      </w:r>
    </w:p>
    <w:p w14:paraId="1206C9BB" w14:textId="77777777" w:rsidR="005438DE" w:rsidRPr="006D6F2A" w:rsidRDefault="005438DE" w:rsidP="003923AC">
      <w:pPr>
        <w:ind w:right="-334"/>
        <w:rPr>
          <w:rFonts w:cstheme="minorHAnsi"/>
          <w:b/>
          <w:u w:color="000000"/>
          <w:bdr w:val="nil"/>
        </w:rPr>
      </w:pPr>
    </w:p>
    <w:p w14:paraId="228E2478" w14:textId="4CA2D73F" w:rsidR="00C07759" w:rsidRPr="006D6F2A" w:rsidRDefault="00C07759" w:rsidP="00006A37">
      <w:pPr>
        <w:ind w:left="-270" w:right="-334"/>
        <w:rPr>
          <w:rFonts w:cstheme="minorHAnsi"/>
          <w:b/>
          <w:u w:color="000000"/>
          <w:bdr w:val="nil"/>
        </w:rPr>
      </w:pPr>
      <w:r w:rsidRPr="006D6F2A">
        <w:rPr>
          <w:rFonts w:eastAsia="Times New Roman" w:cstheme="minorHAnsi"/>
          <w:b/>
        </w:rPr>
        <w:t>[</w:t>
      </w:r>
      <w:r w:rsidRPr="006D6F2A">
        <w:rPr>
          <w:rFonts w:eastAsia="Times New Roman" w:cstheme="minorHAnsi"/>
          <w:b/>
          <w:shd w:val="clear" w:color="auto" w:fill="FFFFFF" w:themeFill="background1"/>
        </w:rPr>
        <w:t xml:space="preserve">Decision </w:t>
      </w:r>
      <w:r w:rsidRPr="006D6F2A">
        <w:rPr>
          <w:rFonts w:eastAsia="宋体" w:cstheme="minorHAnsi"/>
          <w:b/>
          <w:shd w:val="clear" w:color="auto" w:fill="FFFFFF" w:themeFill="background1"/>
          <w:lang w:eastAsia="zh-CN"/>
        </w:rPr>
        <w:t>19</w:t>
      </w:r>
      <w:r w:rsidRPr="006D6F2A">
        <w:rPr>
          <w:rFonts w:eastAsia="Times New Roman" w:cstheme="minorHAnsi"/>
          <w:b/>
          <w:shd w:val="clear" w:color="auto" w:fill="FFFFFF" w:themeFill="background1"/>
        </w:rPr>
        <w:t xml:space="preserve">/13] </w:t>
      </w:r>
      <w:r w:rsidRPr="006D6F2A">
        <w:rPr>
          <w:rFonts w:eastAsia="宋体" w:cstheme="minorHAnsi"/>
          <w:b/>
          <w:lang w:eastAsia="zh-CN"/>
        </w:rPr>
        <w:t>DQWG</w:t>
      </w:r>
      <w:r w:rsidRPr="006D6F2A">
        <w:rPr>
          <w:rFonts w:eastAsia="Times New Roman" w:cstheme="minorHAnsi"/>
          <w:b/>
        </w:rPr>
        <w:t xml:space="preserve"> noted</w:t>
      </w:r>
      <w:r w:rsidRPr="006D6F2A">
        <w:rPr>
          <w:rFonts w:eastAsia="宋体" w:cstheme="minorHAnsi"/>
          <w:b/>
          <w:lang w:eastAsia="zh-CN"/>
        </w:rPr>
        <w:t xml:space="preserve"> and approved </w:t>
      </w:r>
      <w:r w:rsidRPr="006D6F2A">
        <w:rPr>
          <w:rFonts w:eastAsia="Times New Roman" w:cstheme="minorHAnsi"/>
        </w:rPr>
        <w:t>th</w:t>
      </w:r>
      <w:r w:rsidRPr="006D6F2A">
        <w:rPr>
          <w:rFonts w:eastAsia="宋体" w:cstheme="minorHAnsi"/>
          <w:lang w:eastAsia="zh-CN"/>
        </w:rPr>
        <w:t xml:space="preserve">e </w:t>
      </w:r>
      <w:r w:rsidRPr="006D6F2A">
        <w:rPr>
          <w:rFonts w:eastAsia="Times New Roman" w:cstheme="minorHAnsi"/>
        </w:rPr>
        <w:t xml:space="preserve">Report </w:t>
      </w:r>
      <w:r w:rsidRPr="006D6F2A">
        <w:rPr>
          <w:rFonts w:eastAsia="Times New Roman" w:cstheme="minorHAnsi"/>
          <w:i/>
          <w:iCs/>
        </w:rPr>
        <w:t>“</w:t>
      </w:r>
      <w:r w:rsidRPr="006D6F2A">
        <w:rPr>
          <w:rFonts w:eastAsia="宋体" w:cstheme="minorHAnsi"/>
          <w:i/>
          <w:iCs/>
          <w:lang w:eastAsia="zh-CN"/>
        </w:rPr>
        <w:t>Data quality evaluation of S-100 products</w:t>
      </w:r>
      <w:r w:rsidRPr="006D6F2A">
        <w:rPr>
          <w:rFonts w:eastAsia="Times New Roman" w:cstheme="minorHAnsi"/>
          <w:i/>
          <w:iCs/>
        </w:rPr>
        <w:t>”</w:t>
      </w:r>
    </w:p>
    <w:p w14:paraId="522DF9E0" w14:textId="346B39A1" w:rsidR="006824ED" w:rsidRPr="006D6F2A" w:rsidRDefault="006824ED" w:rsidP="00006A37">
      <w:pPr>
        <w:ind w:left="-270" w:right="-334"/>
        <w:rPr>
          <w:rFonts w:cstheme="minorHAnsi"/>
          <w:b/>
          <w:u w:color="000000"/>
          <w:bdr w:val="nil"/>
        </w:rPr>
      </w:pPr>
    </w:p>
    <w:p w14:paraId="108E9841" w14:textId="2C38E78F" w:rsidR="00C07759" w:rsidRPr="006D6F2A" w:rsidRDefault="00C07759" w:rsidP="00006A37">
      <w:pPr>
        <w:ind w:left="-270" w:right="-334"/>
        <w:rPr>
          <w:rFonts w:cstheme="minorHAnsi"/>
          <w:b/>
          <w:u w:color="000000"/>
          <w:bdr w:val="nil"/>
        </w:rPr>
      </w:pPr>
      <w:r w:rsidRPr="006D6F2A">
        <w:rPr>
          <w:rFonts w:eastAsia="Times New Roman" w:cstheme="minorHAnsi"/>
          <w:b/>
        </w:rPr>
        <w:t xml:space="preserve">[Action </w:t>
      </w:r>
      <w:r w:rsidRPr="006D6F2A">
        <w:rPr>
          <w:rFonts w:eastAsia="宋体" w:cstheme="minorHAnsi"/>
          <w:b/>
          <w:lang w:eastAsia="zh-CN"/>
        </w:rPr>
        <w:t>19</w:t>
      </w:r>
      <w:r w:rsidRPr="006D6F2A">
        <w:rPr>
          <w:rFonts w:eastAsia="Times New Roman" w:cstheme="minorHAnsi"/>
          <w:b/>
        </w:rPr>
        <w:t xml:space="preserve">/19] </w:t>
      </w:r>
      <w:r w:rsidRPr="006D6F2A">
        <w:rPr>
          <w:rFonts w:eastAsia="Times New Roman" w:cstheme="minorHAnsi"/>
          <w:b/>
          <w:bCs/>
        </w:rPr>
        <w:t>Chair</w:t>
      </w:r>
      <w:r w:rsidRPr="006D6F2A">
        <w:rPr>
          <w:rFonts w:eastAsia="Times New Roman" w:cstheme="minorHAnsi"/>
        </w:rPr>
        <w:t xml:space="preserve"> to connect with </w:t>
      </w:r>
      <w:r w:rsidRPr="006D6F2A">
        <w:rPr>
          <w:rFonts w:eastAsia="Times New Roman" w:cstheme="minorHAnsi"/>
          <w:b/>
          <w:bCs/>
        </w:rPr>
        <w:t>S</w:t>
      </w:r>
      <w:r w:rsidR="00E210EA" w:rsidRPr="006D6F2A">
        <w:rPr>
          <w:rFonts w:eastAsia="Times New Roman" w:cstheme="minorHAnsi"/>
          <w:b/>
          <w:bCs/>
        </w:rPr>
        <w:t>-</w:t>
      </w:r>
      <w:r w:rsidRPr="006D6F2A">
        <w:rPr>
          <w:rFonts w:eastAsia="Times New Roman" w:cstheme="minorHAnsi"/>
          <w:b/>
          <w:bCs/>
        </w:rPr>
        <w:t>100WG Chair</w:t>
      </w:r>
      <w:r w:rsidRPr="006D6F2A">
        <w:rPr>
          <w:rFonts w:eastAsia="Times New Roman" w:cstheme="minorHAnsi"/>
        </w:rPr>
        <w:t xml:space="preserve"> to share this presentation (</w:t>
      </w:r>
      <w:r w:rsidRPr="006D6F2A">
        <w:rPr>
          <w:rFonts w:eastAsia="Times New Roman" w:cstheme="minorHAnsi"/>
          <w:i/>
          <w:iCs/>
        </w:rPr>
        <w:t>“</w:t>
      </w:r>
      <w:r w:rsidRPr="006D6F2A">
        <w:rPr>
          <w:rFonts w:eastAsia="宋体" w:cstheme="minorHAnsi"/>
          <w:i/>
          <w:iCs/>
          <w:lang w:eastAsia="zh-CN"/>
        </w:rPr>
        <w:t>Data quality evaluation of S-100 products</w:t>
      </w:r>
      <w:r w:rsidRPr="006D6F2A">
        <w:rPr>
          <w:rFonts w:eastAsia="Times New Roman" w:cstheme="minorHAnsi"/>
          <w:i/>
          <w:iCs/>
          <w:color w:val="000000" w:themeColor="text1"/>
        </w:rPr>
        <w:t xml:space="preserve">”) </w:t>
      </w:r>
      <w:r w:rsidRPr="006D6F2A">
        <w:rPr>
          <w:rFonts w:eastAsia="Times New Roman" w:cstheme="minorHAnsi"/>
          <w:color w:val="000000" w:themeColor="text1"/>
        </w:rPr>
        <w:t>and then determine a way forward for recommendations on the data quality evaluation of S-100 products.</w:t>
      </w:r>
    </w:p>
    <w:p w14:paraId="7441D380" w14:textId="77777777" w:rsidR="00C07759" w:rsidRPr="006D6F2A" w:rsidRDefault="00C07759" w:rsidP="00006A37">
      <w:pPr>
        <w:ind w:left="-270" w:right="-334"/>
        <w:rPr>
          <w:rFonts w:cstheme="minorHAnsi"/>
          <w:b/>
          <w:u w:color="000000"/>
          <w:bdr w:val="nil"/>
        </w:rPr>
      </w:pPr>
    </w:p>
    <w:p w14:paraId="76104A18" w14:textId="77777777" w:rsidR="00006A37" w:rsidRPr="006D6F2A" w:rsidRDefault="00006A37" w:rsidP="00006A37">
      <w:pPr>
        <w:pStyle w:val="a5"/>
        <w:widowControl/>
        <w:numPr>
          <w:ilvl w:val="0"/>
          <w:numId w:val="1"/>
        </w:numPr>
        <w:spacing w:after="160" w:line="259" w:lineRule="auto"/>
        <w:ind w:left="-270" w:right="-334" w:firstLine="0"/>
        <w:rPr>
          <w:rFonts w:eastAsia="宋体" w:cstheme="minorHAnsi"/>
          <w:b/>
        </w:rPr>
      </w:pPr>
      <w:r w:rsidRPr="006D6F2A">
        <w:rPr>
          <w:rFonts w:eastAsia="宋体" w:cstheme="minorHAnsi"/>
          <w:b/>
        </w:rPr>
        <w:t xml:space="preserve">MASS and DQ </w:t>
      </w:r>
    </w:p>
    <w:p w14:paraId="1254954B" w14:textId="2671733A" w:rsidR="00156E42" w:rsidRPr="006D6F2A" w:rsidRDefault="00C07759" w:rsidP="00C07759">
      <w:pPr>
        <w:ind w:left="-270" w:right="-334"/>
        <w:rPr>
          <w:rFonts w:cstheme="minorHAnsi"/>
          <w:b/>
          <w:u w:color="000000"/>
          <w:bdr w:val="nil"/>
        </w:rPr>
      </w:pPr>
      <w:r w:rsidRPr="006D6F2A">
        <w:rPr>
          <w:rFonts w:cstheme="minorHAnsi"/>
          <w:b/>
          <w:u w:color="000000"/>
          <w:bdr w:val="nil"/>
        </w:rPr>
        <w:t>8</w:t>
      </w:r>
      <w:r w:rsidR="00006A37" w:rsidRPr="006D6F2A">
        <w:rPr>
          <w:rFonts w:cstheme="minorHAnsi"/>
          <w:b/>
          <w:u w:color="000000"/>
          <w:bdr w:val="nil"/>
        </w:rPr>
        <w:t>.1 Report from MASS</w:t>
      </w:r>
      <w:r w:rsidR="00565246" w:rsidRPr="006D6F2A">
        <w:rPr>
          <w:rFonts w:cstheme="minorHAnsi"/>
          <w:b/>
          <w:u w:color="000000"/>
          <w:bdr w:val="nil"/>
        </w:rPr>
        <w:t xml:space="preserve"> </w:t>
      </w:r>
      <w:r w:rsidR="00006A37" w:rsidRPr="006D6F2A">
        <w:rPr>
          <w:rFonts w:cstheme="minorHAnsi"/>
          <w:b/>
          <w:u w:color="000000"/>
          <w:bdr w:val="nil"/>
        </w:rPr>
        <w:t>PT</w:t>
      </w:r>
    </w:p>
    <w:p w14:paraId="12D1BF38" w14:textId="189A5F25" w:rsidR="00776367" w:rsidRDefault="00776367" w:rsidP="00156E42">
      <w:pPr>
        <w:ind w:left="-270" w:right="-334"/>
        <w:rPr>
          <w:rFonts w:eastAsia="Times New Roman" w:cstheme="minorHAnsi"/>
          <w:bCs/>
        </w:rPr>
      </w:pPr>
      <w:r w:rsidRPr="006D6F2A">
        <w:rPr>
          <w:rFonts w:eastAsia="Times New Roman" w:cstheme="minorHAnsi"/>
          <w:bCs/>
        </w:rPr>
        <w:t>DQWG discussed data quality issues related to MASS.</w:t>
      </w:r>
    </w:p>
    <w:p w14:paraId="7540CEBA" w14:textId="77777777" w:rsidR="006D6F2A" w:rsidRPr="006D6F2A" w:rsidRDefault="006D6F2A" w:rsidP="00156E42">
      <w:pPr>
        <w:ind w:left="-270" w:right="-334"/>
        <w:rPr>
          <w:rFonts w:eastAsia="Times New Roman" w:cstheme="minorHAnsi"/>
          <w:bCs/>
        </w:rPr>
      </w:pPr>
    </w:p>
    <w:p w14:paraId="28603560" w14:textId="251ED1EA" w:rsidR="00E5188C" w:rsidRPr="006D6F2A" w:rsidRDefault="00E5188C" w:rsidP="00E5188C">
      <w:pPr>
        <w:ind w:left="-270" w:right="-334"/>
        <w:rPr>
          <w:rFonts w:cstheme="minorHAnsi"/>
          <w:u w:color="000000"/>
          <w:bdr w:val="nil"/>
        </w:rPr>
      </w:pPr>
      <w:r w:rsidRPr="006D6F2A">
        <w:rPr>
          <w:rFonts w:eastAsia="Times New Roman" w:cstheme="minorHAnsi"/>
          <w:color w:val="000000" w:themeColor="text1"/>
        </w:rPr>
        <w:t xml:space="preserve">Chair </w:t>
      </w:r>
      <w:r w:rsidR="006D6F2A">
        <w:rPr>
          <w:rFonts w:eastAsia="Times New Roman" w:cstheme="minorHAnsi"/>
          <w:color w:val="000000" w:themeColor="text1"/>
        </w:rPr>
        <w:t>suggest</w:t>
      </w:r>
      <w:r w:rsidRPr="006D6F2A">
        <w:rPr>
          <w:rFonts w:eastAsia="Times New Roman" w:cstheme="minorHAnsi"/>
          <w:color w:val="000000" w:themeColor="text1"/>
        </w:rPr>
        <w:t xml:space="preserve">ed to establish a </w:t>
      </w:r>
      <w:r w:rsidR="00731B1B">
        <w:rPr>
          <w:rFonts w:eastAsia="Times New Roman" w:cstheme="minorHAnsi"/>
          <w:color w:val="000000" w:themeColor="text1"/>
        </w:rPr>
        <w:t xml:space="preserve">joint </w:t>
      </w:r>
      <w:r w:rsidR="00E210EA" w:rsidRPr="006D6F2A">
        <w:rPr>
          <w:rFonts w:eastAsia="Times New Roman" w:cstheme="minorHAnsi"/>
          <w:color w:val="000000" w:themeColor="text1"/>
        </w:rPr>
        <w:t>s</w:t>
      </w:r>
      <w:r w:rsidRPr="006D6F2A">
        <w:rPr>
          <w:rFonts w:eastAsia="Times New Roman" w:cstheme="minorHAnsi"/>
          <w:color w:val="000000" w:themeColor="text1"/>
        </w:rPr>
        <w:t>ub</w:t>
      </w:r>
      <w:r w:rsidR="00E210EA" w:rsidRPr="006D6F2A">
        <w:rPr>
          <w:rFonts w:eastAsia="Times New Roman" w:cstheme="minorHAnsi"/>
          <w:color w:val="000000" w:themeColor="text1"/>
        </w:rPr>
        <w:t>WG</w:t>
      </w:r>
      <w:r w:rsidRPr="006D6F2A">
        <w:rPr>
          <w:rFonts w:eastAsia="Times New Roman" w:cstheme="minorHAnsi"/>
          <w:color w:val="000000" w:themeColor="text1"/>
        </w:rPr>
        <w:t xml:space="preserve"> </w:t>
      </w:r>
      <w:r w:rsidR="00E210EA" w:rsidRPr="006D6F2A">
        <w:rPr>
          <w:rFonts w:eastAsia="Times New Roman" w:cstheme="minorHAnsi"/>
          <w:color w:val="000000" w:themeColor="text1"/>
        </w:rPr>
        <w:t xml:space="preserve">with MASSWG </w:t>
      </w:r>
      <w:r w:rsidRPr="006D6F2A">
        <w:rPr>
          <w:rFonts w:eastAsia="Times New Roman" w:cstheme="minorHAnsi"/>
          <w:color w:val="000000" w:themeColor="text1"/>
        </w:rPr>
        <w:t>to draft a guideline document to explain how to implement data quality evaluation from a MASS user’s perspective.</w:t>
      </w:r>
    </w:p>
    <w:p w14:paraId="6B6DAAF6" w14:textId="77777777" w:rsidR="00E5188C" w:rsidRPr="006D6F2A" w:rsidRDefault="00E5188C" w:rsidP="00E5188C">
      <w:pPr>
        <w:ind w:left="-270" w:right="-334"/>
        <w:rPr>
          <w:rFonts w:cstheme="minorHAnsi"/>
          <w:bCs/>
          <w:u w:color="000000"/>
          <w:bdr w:val="nil"/>
        </w:rPr>
      </w:pPr>
    </w:p>
    <w:p w14:paraId="675CF6AA" w14:textId="19A935D8" w:rsidR="00E5188C" w:rsidRPr="006D6F2A" w:rsidRDefault="00E5188C" w:rsidP="00E5188C">
      <w:pPr>
        <w:ind w:left="-270" w:right="-334"/>
        <w:rPr>
          <w:rFonts w:cstheme="minorHAnsi"/>
          <w:bCs/>
          <w:u w:color="000000"/>
          <w:bdr w:val="nil"/>
        </w:rPr>
      </w:pPr>
      <w:r w:rsidRPr="006D6F2A">
        <w:rPr>
          <w:rFonts w:cstheme="minorHAnsi"/>
          <w:bCs/>
          <w:u w:color="000000"/>
          <w:bdr w:val="nil"/>
        </w:rPr>
        <w:t xml:space="preserve">The Chair emphasized the essential role of data quality efforts in the future of the MASS world. The need for keep monitoring the progress of MASS was </w:t>
      </w:r>
      <w:r w:rsidR="00731B1B">
        <w:rPr>
          <w:rFonts w:cstheme="minorHAnsi"/>
          <w:bCs/>
          <w:u w:color="000000"/>
          <w:bdr w:val="nil"/>
        </w:rPr>
        <w:t xml:space="preserve">also </w:t>
      </w:r>
      <w:r w:rsidRPr="006D6F2A">
        <w:rPr>
          <w:rFonts w:cstheme="minorHAnsi"/>
          <w:bCs/>
          <w:u w:color="000000"/>
          <w:bdr w:val="nil"/>
        </w:rPr>
        <w:t>expressed.</w:t>
      </w:r>
    </w:p>
    <w:p w14:paraId="746FBD35" w14:textId="77777777" w:rsidR="00E5188C" w:rsidRPr="006D6F2A" w:rsidRDefault="00E5188C" w:rsidP="00E5188C">
      <w:pPr>
        <w:ind w:left="-270" w:right="-334"/>
        <w:rPr>
          <w:rFonts w:cstheme="minorHAnsi"/>
          <w:bCs/>
          <w:u w:color="000000"/>
          <w:bdr w:val="nil"/>
        </w:rPr>
      </w:pPr>
    </w:p>
    <w:p w14:paraId="6EFFE64D" w14:textId="4B7D9189" w:rsidR="00C07759" w:rsidRPr="006D6F2A" w:rsidRDefault="00C07759" w:rsidP="000C29FD">
      <w:pPr>
        <w:ind w:left="-270" w:right="-334"/>
        <w:rPr>
          <w:rFonts w:eastAsia="Times New Roman" w:cstheme="minorHAnsi"/>
          <w:i/>
          <w:iCs/>
          <w:color w:val="000000" w:themeColor="text1"/>
        </w:rPr>
      </w:pPr>
      <w:r w:rsidRPr="006D6F2A">
        <w:rPr>
          <w:rFonts w:eastAsia="Times New Roman" w:cstheme="minorHAnsi"/>
          <w:b/>
        </w:rPr>
        <w:t>[</w:t>
      </w:r>
      <w:r w:rsidRPr="006D6F2A">
        <w:rPr>
          <w:rFonts w:eastAsia="Times New Roman" w:cstheme="minorHAnsi"/>
          <w:b/>
          <w:shd w:val="clear" w:color="auto" w:fill="FFFFFF" w:themeFill="background1"/>
        </w:rPr>
        <w:t xml:space="preserve">Decision </w:t>
      </w:r>
      <w:r w:rsidRPr="006D6F2A">
        <w:rPr>
          <w:rFonts w:eastAsia="宋体" w:cstheme="minorHAnsi"/>
          <w:b/>
          <w:shd w:val="clear" w:color="auto" w:fill="FFFFFF" w:themeFill="background1"/>
          <w:lang w:eastAsia="zh-CN"/>
        </w:rPr>
        <w:t>19</w:t>
      </w:r>
      <w:r w:rsidRPr="006D6F2A">
        <w:rPr>
          <w:rFonts w:eastAsia="Times New Roman" w:cstheme="minorHAnsi"/>
          <w:b/>
          <w:shd w:val="clear" w:color="auto" w:fill="FFFFFF" w:themeFill="background1"/>
        </w:rPr>
        <w:t xml:space="preserve">/14] </w:t>
      </w:r>
      <w:r w:rsidRPr="006D6F2A">
        <w:rPr>
          <w:rFonts w:eastAsia="宋体" w:cstheme="minorHAnsi"/>
          <w:b/>
          <w:lang w:eastAsia="zh-CN"/>
        </w:rPr>
        <w:t>DQ</w:t>
      </w:r>
      <w:r w:rsidRPr="006D6F2A">
        <w:rPr>
          <w:rFonts w:eastAsia="宋体" w:cstheme="minorHAnsi"/>
          <w:b/>
          <w:color w:val="000000" w:themeColor="text1"/>
          <w:lang w:eastAsia="zh-CN"/>
        </w:rPr>
        <w:t>WG</w:t>
      </w:r>
      <w:r w:rsidRPr="006D6F2A">
        <w:rPr>
          <w:rFonts w:eastAsia="Times New Roman" w:cstheme="minorHAnsi"/>
          <w:b/>
          <w:color w:val="000000" w:themeColor="text1"/>
        </w:rPr>
        <w:t xml:space="preserve"> noted and approved </w:t>
      </w:r>
      <w:r w:rsidRPr="006D6F2A">
        <w:rPr>
          <w:rFonts w:eastAsia="Times New Roman" w:cstheme="minorHAnsi"/>
          <w:color w:val="000000" w:themeColor="text1"/>
        </w:rPr>
        <w:t>th</w:t>
      </w:r>
      <w:r w:rsidRPr="006D6F2A">
        <w:rPr>
          <w:rFonts w:eastAsia="宋体" w:cstheme="minorHAnsi"/>
          <w:color w:val="000000" w:themeColor="text1"/>
          <w:lang w:eastAsia="zh-CN"/>
        </w:rPr>
        <w:t xml:space="preserve">e </w:t>
      </w:r>
      <w:r w:rsidRPr="006D6F2A">
        <w:rPr>
          <w:rFonts w:eastAsia="Times New Roman" w:cstheme="minorHAnsi"/>
          <w:color w:val="000000" w:themeColor="text1"/>
        </w:rPr>
        <w:t xml:space="preserve">Report </w:t>
      </w:r>
      <w:r w:rsidRPr="006D6F2A">
        <w:rPr>
          <w:rFonts w:eastAsia="Times New Roman" w:cstheme="minorHAnsi"/>
          <w:i/>
          <w:iCs/>
          <w:color w:val="000000" w:themeColor="text1"/>
        </w:rPr>
        <w:t>“New Progress on MASSPT and Related DQ Issues”</w:t>
      </w:r>
    </w:p>
    <w:p w14:paraId="2B4508EA" w14:textId="77777777" w:rsidR="000C29FD" w:rsidRPr="006D6F2A" w:rsidRDefault="000C29FD" w:rsidP="000C29FD">
      <w:pPr>
        <w:ind w:left="-270" w:right="-334"/>
        <w:rPr>
          <w:rFonts w:eastAsia="Times New Roman" w:cstheme="minorHAnsi"/>
          <w:i/>
          <w:iCs/>
          <w:color w:val="000000" w:themeColor="text1"/>
        </w:rPr>
      </w:pPr>
    </w:p>
    <w:p w14:paraId="41BB1022" w14:textId="57EA7798" w:rsidR="00C07759" w:rsidRPr="006D6F2A" w:rsidRDefault="00C07759" w:rsidP="00156E42">
      <w:pPr>
        <w:ind w:left="-270" w:right="-334"/>
        <w:rPr>
          <w:rFonts w:cstheme="minorHAnsi"/>
          <w:u w:color="000000"/>
          <w:bdr w:val="nil"/>
        </w:rPr>
      </w:pPr>
      <w:r w:rsidRPr="006D6F2A">
        <w:rPr>
          <w:rFonts w:eastAsia="Times New Roman" w:cstheme="minorHAnsi"/>
          <w:b/>
        </w:rPr>
        <w:t xml:space="preserve">[Action </w:t>
      </w:r>
      <w:r w:rsidRPr="006D6F2A">
        <w:rPr>
          <w:rFonts w:eastAsia="宋体" w:cstheme="minorHAnsi"/>
          <w:b/>
          <w:lang w:eastAsia="zh-CN"/>
        </w:rPr>
        <w:t>19</w:t>
      </w:r>
      <w:r w:rsidRPr="006D6F2A">
        <w:rPr>
          <w:rFonts w:eastAsia="Times New Roman" w:cstheme="minorHAnsi"/>
          <w:b/>
        </w:rPr>
        <w:t xml:space="preserve">/20] </w:t>
      </w:r>
      <w:r w:rsidRPr="006D6F2A">
        <w:rPr>
          <w:rFonts w:eastAsia="Times New Roman" w:cstheme="minorHAnsi"/>
          <w:b/>
          <w:bCs/>
          <w:color w:val="000000" w:themeColor="text1"/>
        </w:rPr>
        <w:t>DQWG Chair</w:t>
      </w:r>
      <w:r w:rsidRPr="006D6F2A">
        <w:rPr>
          <w:rFonts w:eastAsia="Times New Roman" w:cstheme="minorHAnsi"/>
          <w:color w:val="000000" w:themeColor="text1"/>
        </w:rPr>
        <w:t xml:space="preserve"> to share </w:t>
      </w:r>
      <w:r w:rsidRPr="006D6F2A">
        <w:rPr>
          <w:rFonts w:eastAsia="Times New Roman" w:cstheme="minorHAnsi"/>
          <w:i/>
          <w:iCs/>
          <w:color w:val="000000" w:themeColor="text1"/>
        </w:rPr>
        <w:t xml:space="preserve">“New Progress on MASSPT and Related DQ Issues </w:t>
      </w:r>
      <w:r w:rsidRPr="006D6F2A">
        <w:rPr>
          <w:rFonts w:eastAsia="Times New Roman" w:cstheme="minorHAnsi"/>
          <w:color w:val="000000" w:themeColor="text1"/>
        </w:rPr>
        <w:t>presentation with Chair of MASSPT”. A Joint subWG may be established after discussion, and members will be welcomed to join the subWG.</w:t>
      </w:r>
    </w:p>
    <w:p w14:paraId="138E1E77" w14:textId="77777777" w:rsidR="00156E42" w:rsidRPr="006D6F2A" w:rsidRDefault="00156E42" w:rsidP="004E164F">
      <w:pPr>
        <w:ind w:left="-270" w:right="-334"/>
        <w:rPr>
          <w:rFonts w:cstheme="minorHAnsi"/>
          <w:highlight w:val="yellow"/>
        </w:rPr>
      </w:pPr>
    </w:p>
    <w:p w14:paraId="4E337B98" w14:textId="60C52359" w:rsidR="00156E42" w:rsidRPr="006D6F2A" w:rsidRDefault="004A16E1" w:rsidP="00156E42">
      <w:pPr>
        <w:pStyle w:val="a5"/>
        <w:widowControl/>
        <w:numPr>
          <w:ilvl w:val="0"/>
          <w:numId w:val="1"/>
        </w:numPr>
        <w:spacing w:after="160" w:line="259" w:lineRule="auto"/>
        <w:ind w:left="-270" w:right="-334" w:firstLine="0"/>
        <w:rPr>
          <w:rFonts w:eastAsia="宋体" w:cstheme="minorHAnsi"/>
          <w:b/>
        </w:rPr>
      </w:pPr>
      <w:r w:rsidRPr="006D6F2A">
        <w:rPr>
          <w:rFonts w:eastAsia="宋体" w:cstheme="minorHAnsi"/>
          <w:b/>
        </w:rPr>
        <w:t>Discussion</w:t>
      </w:r>
      <w:r w:rsidR="00156E42" w:rsidRPr="006D6F2A">
        <w:rPr>
          <w:rFonts w:eastAsia="宋体" w:cstheme="minorHAnsi"/>
          <w:b/>
        </w:rPr>
        <w:t xml:space="preserve"> of DQWG Work </w:t>
      </w:r>
      <w:r w:rsidR="008B650C" w:rsidRPr="006D6F2A">
        <w:rPr>
          <w:rFonts w:eastAsia="宋体" w:cstheme="minorHAnsi"/>
          <w:b/>
        </w:rPr>
        <w:t>P</w:t>
      </w:r>
      <w:r w:rsidR="00156E42" w:rsidRPr="006D6F2A">
        <w:rPr>
          <w:rFonts w:eastAsia="宋体" w:cstheme="minorHAnsi"/>
          <w:b/>
        </w:rPr>
        <w:t>lan</w:t>
      </w:r>
    </w:p>
    <w:p w14:paraId="470D36EF" w14:textId="099E109D" w:rsidR="00156E42" w:rsidRPr="006D6F2A" w:rsidRDefault="00156E42" w:rsidP="00156E42">
      <w:pPr>
        <w:ind w:left="-270" w:right="-334"/>
        <w:rPr>
          <w:rFonts w:cstheme="minorHAnsi"/>
          <w:b/>
          <w:u w:color="000000"/>
          <w:bdr w:val="nil"/>
        </w:rPr>
      </w:pPr>
      <w:r w:rsidRPr="006D6F2A">
        <w:rPr>
          <w:rFonts w:cstheme="minorHAnsi"/>
          <w:b/>
          <w:u w:color="000000"/>
          <w:bdr w:val="nil"/>
        </w:rPr>
        <w:t>9.1 Work Plan</w:t>
      </w:r>
    </w:p>
    <w:p w14:paraId="6101528D" w14:textId="38F62FBD" w:rsidR="00156E42" w:rsidRPr="006D6F2A" w:rsidRDefault="00550B3B" w:rsidP="004E164F">
      <w:pPr>
        <w:ind w:left="-270" w:right="-334"/>
        <w:rPr>
          <w:rFonts w:eastAsia="Times New Roman" w:cstheme="minorHAnsi"/>
        </w:rPr>
      </w:pPr>
      <w:r w:rsidRPr="006D6F2A">
        <w:rPr>
          <w:rFonts w:eastAsia="Times New Roman" w:cstheme="minorHAnsi"/>
        </w:rPr>
        <w:t>Chair present</w:t>
      </w:r>
      <w:r w:rsidR="00E8044A" w:rsidRPr="006D6F2A">
        <w:rPr>
          <w:rFonts w:eastAsia="Times New Roman" w:cstheme="minorHAnsi"/>
        </w:rPr>
        <w:t>ed</w:t>
      </w:r>
      <w:r w:rsidRPr="006D6F2A">
        <w:rPr>
          <w:rFonts w:eastAsia="Times New Roman" w:cstheme="minorHAnsi"/>
        </w:rPr>
        <w:t xml:space="preserve"> the </w:t>
      </w:r>
      <w:r w:rsidR="00C72F78" w:rsidRPr="006D6F2A">
        <w:rPr>
          <w:rFonts w:eastAsia="Times New Roman" w:cstheme="minorHAnsi"/>
        </w:rPr>
        <w:t xml:space="preserve">draft </w:t>
      </w:r>
      <w:r w:rsidRPr="006D6F2A">
        <w:rPr>
          <w:rFonts w:eastAsia="Times New Roman" w:cstheme="minorHAnsi"/>
        </w:rPr>
        <w:t xml:space="preserve">work plan of DQWG (2023-2024). </w:t>
      </w:r>
    </w:p>
    <w:p w14:paraId="0AC8E25D" w14:textId="7630D51D" w:rsidR="00156E42" w:rsidRPr="006D6F2A" w:rsidRDefault="00156E42" w:rsidP="004E164F">
      <w:pPr>
        <w:ind w:left="-270" w:right="-334"/>
        <w:rPr>
          <w:rFonts w:cstheme="minorHAnsi"/>
          <w:highlight w:val="yellow"/>
        </w:rPr>
      </w:pPr>
    </w:p>
    <w:p w14:paraId="4A6CB744" w14:textId="7E38A7BF" w:rsidR="008B650C" w:rsidRPr="006D6F2A" w:rsidRDefault="008B650C" w:rsidP="004E164F">
      <w:pPr>
        <w:ind w:left="-270" w:right="-334"/>
        <w:rPr>
          <w:rFonts w:eastAsia="Times New Roman" w:cstheme="minorHAnsi"/>
          <w:b/>
        </w:rPr>
      </w:pPr>
      <w:r w:rsidRPr="006D6F2A">
        <w:rPr>
          <w:rFonts w:eastAsia="Times New Roman" w:cstheme="minorHAnsi"/>
          <w:b/>
        </w:rPr>
        <w:t>[</w:t>
      </w:r>
      <w:r w:rsidRPr="006D6F2A">
        <w:rPr>
          <w:rFonts w:eastAsia="Times New Roman" w:cstheme="minorHAnsi"/>
          <w:b/>
          <w:shd w:val="clear" w:color="auto" w:fill="FFFFFF" w:themeFill="background1"/>
        </w:rPr>
        <w:t xml:space="preserve">Decision </w:t>
      </w:r>
      <w:r w:rsidRPr="006D6F2A">
        <w:rPr>
          <w:rFonts w:eastAsia="宋体" w:cstheme="minorHAnsi"/>
          <w:b/>
          <w:shd w:val="clear" w:color="auto" w:fill="FFFFFF" w:themeFill="background1"/>
          <w:lang w:eastAsia="zh-CN"/>
        </w:rPr>
        <w:t>19</w:t>
      </w:r>
      <w:r w:rsidRPr="006D6F2A">
        <w:rPr>
          <w:rFonts w:eastAsia="Times New Roman" w:cstheme="minorHAnsi"/>
          <w:b/>
          <w:shd w:val="clear" w:color="auto" w:fill="FFFFFF" w:themeFill="background1"/>
        </w:rPr>
        <w:t xml:space="preserve">/15] </w:t>
      </w:r>
      <w:r w:rsidRPr="006D6F2A">
        <w:rPr>
          <w:rFonts w:eastAsia="宋体" w:cstheme="minorHAnsi"/>
          <w:b/>
          <w:lang w:eastAsia="zh-CN"/>
        </w:rPr>
        <w:t>DQWG</w:t>
      </w:r>
      <w:r w:rsidRPr="006D6F2A">
        <w:rPr>
          <w:rFonts w:eastAsia="Times New Roman" w:cstheme="minorHAnsi"/>
          <w:b/>
        </w:rPr>
        <w:t xml:space="preserve"> noted and approved </w:t>
      </w:r>
      <w:r w:rsidRPr="006D6F2A">
        <w:rPr>
          <w:rFonts w:eastAsia="Times New Roman" w:cstheme="minorHAnsi"/>
          <w:bCs/>
        </w:rPr>
        <w:t xml:space="preserve">the proposed Work Plan for 2024-25 conditional on completion of </w:t>
      </w:r>
      <w:r w:rsidRPr="006D6F2A">
        <w:rPr>
          <w:rFonts w:eastAsia="Times New Roman" w:cstheme="minorHAnsi"/>
          <w:b/>
        </w:rPr>
        <w:t>Action 19/21.</w:t>
      </w:r>
    </w:p>
    <w:p w14:paraId="5E8853E1" w14:textId="2F06C491" w:rsidR="008B650C" w:rsidRPr="006D6F2A" w:rsidRDefault="008B650C" w:rsidP="004E164F">
      <w:pPr>
        <w:ind w:left="-270" w:right="-334"/>
        <w:rPr>
          <w:rFonts w:cstheme="minorHAnsi"/>
          <w:highlight w:val="yellow"/>
        </w:rPr>
      </w:pPr>
    </w:p>
    <w:p w14:paraId="3AE5150A" w14:textId="3FCE87BC" w:rsidR="008B650C" w:rsidRPr="006D6F2A" w:rsidRDefault="008B650C" w:rsidP="008B650C">
      <w:pPr>
        <w:ind w:left="-270" w:right="-334"/>
        <w:rPr>
          <w:rFonts w:cstheme="minorHAnsi"/>
          <w:u w:color="000000"/>
          <w:bdr w:val="nil"/>
        </w:rPr>
      </w:pPr>
      <w:r w:rsidRPr="006D6F2A">
        <w:rPr>
          <w:rFonts w:eastAsia="Times New Roman" w:cstheme="minorHAnsi"/>
          <w:b/>
        </w:rPr>
        <w:t xml:space="preserve">[Action </w:t>
      </w:r>
      <w:r w:rsidRPr="006D6F2A">
        <w:rPr>
          <w:rFonts w:eastAsia="宋体" w:cstheme="minorHAnsi"/>
          <w:b/>
          <w:lang w:eastAsia="zh-CN"/>
        </w:rPr>
        <w:t>19</w:t>
      </w:r>
      <w:r w:rsidRPr="006D6F2A">
        <w:rPr>
          <w:rFonts w:eastAsia="Times New Roman" w:cstheme="minorHAnsi"/>
          <w:b/>
        </w:rPr>
        <w:t xml:space="preserve">/21] </w:t>
      </w:r>
      <w:r w:rsidRPr="006D6F2A">
        <w:rPr>
          <w:rFonts w:eastAsia="Times New Roman" w:cstheme="minorHAnsi"/>
          <w:b/>
          <w:bCs/>
        </w:rPr>
        <w:t xml:space="preserve">Chair </w:t>
      </w:r>
      <w:r w:rsidRPr="006D6F2A">
        <w:rPr>
          <w:rFonts w:eastAsia="Times New Roman" w:cstheme="minorHAnsi"/>
        </w:rPr>
        <w:t>to confirm Task B.3 with S</w:t>
      </w:r>
      <w:r w:rsidR="00E43D52" w:rsidRPr="006D6F2A">
        <w:rPr>
          <w:rFonts w:eastAsia="Times New Roman" w:cstheme="minorHAnsi"/>
        </w:rPr>
        <w:t>-</w:t>
      </w:r>
      <w:r w:rsidRPr="006D6F2A">
        <w:rPr>
          <w:rFonts w:eastAsia="Times New Roman" w:cstheme="minorHAnsi"/>
        </w:rPr>
        <w:t>100WG and other WG(s) developing product specifications.  Work plan item # D1 (1.1.x) &amp; D3 (DQWG20) will also need to be updated.</w:t>
      </w:r>
    </w:p>
    <w:p w14:paraId="19A7A89B" w14:textId="152ED364" w:rsidR="008B650C" w:rsidRPr="006D6F2A" w:rsidRDefault="008B650C" w:rsidP="008B650C">
      <w:pPr>
        <w:ind w:left="-270" w:right="-334"/>
        <w:rPr>
          <w:rFonts w:cstheme="minorHAnsi"/>
          <w:u w:color="000000"/>
          <w:bdr w:val="nil"/>
        </w:rPr>
      </w:pPr>
    </w:p>
    <w:p w14:paraId="2909D569" w14:textId="57358355" w:rsidR="00CC3CA9" w:rsidRPr="006D6F2A" w:rsidRDefault="00CC3CA9" w:rsidP="00CB20FC">
      <w:pPr>
        <w:pStyle w:val="a5"/>
        <w:widowControl/>
        <w:numPr>
          <w:ilvl w:val="0"/>
          <w:numId w:val="1"/>
        </w:numPr>
        <w:spacing w:after="160" w:line="259" w:lineRule="auto"/>
        <w:ind w:left="-270" w:right="-334" w:firstLine="0"/>
        <w:rPr>
          <w:rFonts w:eastAsia="宋体" w:cstheme="minorHAnsi"/>
          <w:b/>
        </w:rPr>
      </w:pPr>
      <w:r w:rsidRPr="006D6F2A">
        <w:rPr>
          <w:rFonts w:eastAsia="宋体" w:cstheme="minorHAnsi"/>
          <w:b/>
        </w:rPr>
        <w:t>Any Other Business</w:t>
      </w:r>
    </w:p>
    <w:p w14:paraId="794CE359" w14:textId="07DA9CE7" w:rsidR="00CC3CA9" w:rsidRPr="006D6F2A" w:rsidRDefault="00C56FEC" w:rsidP="00CC3CA9">
      <w:pPr>
        <w:ind w:left="-270" w:right="-334"/>
        <w:rPr>
          <w:rFonts w:cstheme="minorHAnsi"/>
          <w:b/>
          <w:u w:color="000000"/>
          <w:bdr w:val="nil"/>
        </w:rPr>
      </w:pPr>
      <w:bookmarkStart w:id="24" w:name="_Hlk173835913"/>
      <w:r w:rsidRPr="006D6F2A">
        <w:rPr>
          <w:rFonts w:cstheme="minorHAnsi"/>
          <w:b/>
          <w:u w:color="000000"/>
          <w:bdr w:val="nil"/>
        </w:rPr>
        <w:t>10</w:t>
      </w:r>
      <w:r w:rsidR="00CC3CA9" w:rsidRPr="006D6F2A">
        <w:rPr>
          <w:rFonts w:cstheme="minorHAnsi"/>
          <w:b/>
          <w:u w:color="000000"/>
          <w:bdr w:val="nil"/>
        </w:rPr>
        <w:t xml:space="preserve">.1 </w:t>
      </w:r>
      <w:r w:rsidRPr="006D6F2A">
        <w:rPr>
          <w:rFonts w:cstheme="minorHAnsi"/>
          <w:b/>
          <w:u w:color="000000"/>
          <w:bdr w:val="nil"/>
        </w:rPr>
        <w:t>Election of Chair, Vice Chair and Secretary</w:t>
      </w:r>
    </w:p>
    <w:bookmarkEnd w:id="24"/>
    <w:p w14:paraId="1371FB73" w14:textId="1D58820F" w:rsidR="003923AC" w:rsidRPr="006D6F2A" w:rsidRDefault="003923AC" w:rsidP="003923AC">
      <w:pPr>
        <w:pStyle w:val="a6"/>
        <w:spacing w:line="252" w:lineRule="exact"/>
        <w:ind w:left="-270" w:right="-334"/>
        <w:jc w:val="both"/>
        <w:rPr>
          <w:rFonts w:asciiTheme="minorHAnsi" w:eastAsiaTheme="minorEastAsia" w:hAnsiTheme="minorHAnsi" w:cstheme="minorHAnsi"/>
          <w:spacing w:val="-2"/>
          <w:lang w:eastAsia="zh-CN"/>
        </w:rPr>
      </w:pPr>
      <w:r w:rsidRPr="006D6F2A">
        <w:rPr>
          <w:rFonts w:asciiTheme="minorHAnsi" w:eastAsiaTheme="minorEastAsia" w:hAnsiTheme="minorHAnsi" w:cstheme="minorHAnsi"/>
          <w:spacing w:val="-2"/>
          <w:lang w:eastAsia="zh-CN"/>
        </w:rPr>
        <w:t xml:space="preserve">Assistant Director Yves </w:t>
      </w:r>
      <w:r w:rsidR="000D551A" w:rsidRPr="006D6F2A">
        <w:rPr>
          <w:rFonts w:asciiTheme="minorHAnsi" w:eastAsiaTheme="minorEastAsia" w:hAnsiTheme="minorHAnsi" w:cstheme="minorHAnsi"/>
          <w:spacing w:val="-2"/>
          <w:lang w:eastAsia="zh-CN"/>
        </w:rPr>
        <w:t>GUILLAM</w:t>
      </w:r>
      <w:r w:rsidRPr="006D6F2A">
        <w:rPr>
          <w:rFonts w:asciiTheme="minorHAnsi" w:eastAsiaTheme="minorEastAsia" w:hAnsiTheme="minorHAnsi" w:cstheme="minorHAnsi"/>
          <w:spacing w:val="-2"/>
          <w:lang w:eastAsia="zh-CN"/>
        </w:rPr>
        <w:t xml:space="preserve"> thanked China and Canada for nominating the candidate of Chair and Secretary respectively, and welcomed candidates for the vacant Vice-Chair position. </w:t>
      </w:r>
    </w:p>
    <w:p w14:paraId="0D2128E9" w14:textId="77777777" w:rsidR="00D12DD2" w:rsidRPr="006D6F2A" w:rsidRDefault="00D12DD2" w:rsidP="008B650C">
      <w:pPr>
        <w:ind w:left="-270" w:right="-334"/>
        <w:rPr>
          <w:rFonts w:cstheme="minorHAnsi"/>
          <w:u w:color="000000"/>
          <w:bdr w:val="nil"/>
        </w:rPr>
      </w:pPr>
    </w:p>
    <w:p w14:paraId="3A26A93F" w14:textId="6D222A6D" w:rsidR="00C56FEC" w:rsidRPr="006D6F2A" w:rsidRDefault="00C56FEC" w:rsidP="008B650C">
      <w:pPr>
        <w:ind w:left="-270" w:right="-334"/>
        <w:rPr>
          <w:rFonts w:cstheme="minorHAnsi"/>
          <w:u w:color="000000"/>
          <w:bdr w:val="nil"/>
        </w:rPr>
      </w:pPr>
      <w:r w:rsidRPr="006D6F2A">
        <w:rPr>
          <w:rFonts w:eastAsia="Times New Roman" w:cstheme="minorHAnsi"/>
          <w:b/>
        </w:rPr>
        <w:t xml:space="preserve">[Decision </w:t>
      </w:r>
      <w:r w:rsidRPr="006D6F2A">
        <w:rPr>
          <w:rFonts w:eastAsia="宋体" w:cstheme="minorHAnsi"/>
          <w:b/>
          <w:lang w:eastAsia="zh-CN"/>
        </w:rPr>
        <w:t>19</w:t>
      </w:r>
      <w:r w:rsidRPr="006D6F2A">
        <w:rPr>
          <w:rFonts w:eastAsia="Times New Roman" w:cstheme="minorHAnsi"/>
          <w:b/>
        </w:rPr>
        <w:t xml:space="preserve">/16] </w:t>
      </w:r>
      <w:r w:rsidRPr="006D6F2A">
        <w:rPr>
          <w:rFonts w:eastAsia="Times New Roman" w:cstheme="minorHAnsi"/>
          <w:b/>
          <w:bCs/>
        </w:rPr>
        <w:t xml:space="preserve">DQWG Chair </w:t>
      </w:r>
      <w:r w:rsidRPr="006D6F2A">
        <w:rPr>
          <w:rFonts w:eastAsia="Times New Roman" w:cstheme="minorHAnsi"/>
          <w:bCs/>
        </w:rPr>
        <w:t xml:space="preserve">Mr. </w:t>
      </w:r>
      <w:r w:rsidRPr="006D6F2A">
        <w:rPr>
          <w:rFonts w:eastAsia="Times New Roman" w:cstheme="minorHAnsi"/>
        </w:rPr>
        <w:t xml:space="preserve">Lingzhi WU has been reelected and acclaimed as Chair and </w:t>
      </w:r>
      <w:r w:rsidR="00834C38">
        <w:rPr>
          <w:rFonts w:eastAsia="Times New Roman" w:cstheme="minorHAnsi"/>
        </w:rPr>
        <w:t>was</w:t>
      </w:r>
      <w:r w:rsidRPr="006D6F2A">
        <w:rPr>
          <w:rFonts w:eastAsia="Times New Roman" w:cstheme="minorHAnsi"/>
        </w:rPr>
        <w:t xml:space="preserve"> congratulated by Members and IHO Secretariat. </w:t>
      </w:r>
      <w:r w:rsidRPr="006D6F2A">
        <w:rPr>
          <w:rFonts w:eastAsia="Times New Roman" w:cstheme="minorHAnsi"/>
          <w:b/>
          <w:bCs/>
        </w:rPr>
        <w:t xml:space="preserve">DQWG Secretary </w:t>
      </w:r>
      <w:r w:rsidR="007A3A5D" w:rsidRPr="006D6F2A">
        <w:rPr>
          <w:rFonts w:eastAsia="Times New Roman" w:cstheme="minorHAnsi"/>
        </w:rPr>
        <w:t>Mr. Scott YONGBLUT</w:t>
      </w:r>
      <w:r w:rsidRPr="006D6F2A">
        <w:rPr>
          <w:rFonts w:eastAsia="Times New Roman" w:cstheme="minorHAnsi"/>
        </w:rPr>
        <w:t xml:space="preserve"> will continue as Secretary through DQWG20.</w:t>
      </w:r>
    </w:p>
    <w:p w14:paraId="0B014862" w14:textId="4B429B90" w:rsidR="00C56FEC" w:rsidRPr="006D6F2A" w:rsidRDefault="00C56FEC" w:rsidP="008B650C">
      <w:pPr>
        <w:ind w:left="-270" w:right="-334"/>
        <w:rPr>
          <w:rFonts w:cstheme="minorHAnsi"/>
          <w:u w:color="000000"/>
          <w:bdr w:val="nil"/>
        </w:rPr>
      </w:pPr>
    </w:p>
    <w:p w14:paraId="5556B37C" w14:textId="1A39BA29" w:rsidR="00C56FEC" w:rsidRPr="006D6F2A" w:rsidRDefault="00C56FEC" w:rsidP="008B650C">
      <w:pPr>
        <w:ind w:left="-270" w:right="-334"/>
        <w:rPr>
          <w:rFonts w:cstheme="minorHAnsi"/>
          <w:u w:color="000000"/>
          <w:bdr w:val="nil"/>
        </w:rPr>
      </w:pPr>
      <w:r w:rsidRPr="006D6F2A">
        <w:rPr>
          <w:rFonts w:eastAsia="Times New Roman" w:cstheme="minorHAnsi"/>
          <w:b/>
        </w:rPr>
        <w:t xml:space="preserve">[Action </w:t>
      </w:r>
      <w:r w:rsidRPr="006D6F2A">
        <w:rPr>
          <w:rFonts w:eastAsia="宋体" w:cstheme="minorHAnsi"/>
          <w:b/>
          <w:lang w:eastAsia="zh-CN"/>
        </w:rPr>
        <w:t>19</w:t>
      </w:r>
      <w:r w:rsidRPr="006D6F2A">
        <w:rPr>
          <w:rFonts w:eastAsia="Times New Roman" w:cstheme="minorHAnsi"/>
          <w:b/>
        </w:rPr>
        <w:t xml:space="preserve">/22] </w:t>
      </w:r>
      <w:r w:rsidRPr="006D6F2A">
        <w:rPr>
          <w:rFonts w:eastAsia="Times New Roman" w:cstheme="minorHAnsi"/>
          <w:b/>
          <w:bCs/>
        </w:rPr>
        <w:t xml:space="preserve">Members </w:t>
      </w:r>
      <w:r w:rsidRPr="006D6F2A">
        <w:rPr>
          <w:rFonts w:eastAsia="Times New Roman" w:cstheme="minorHAnsi"/>
        </w:rPr>
        <w:t>are invited to considering taking the position of Vice Chair and submit the nomination letter to Chair and IHO secretariat via Member States.</w:t>
      </w:r>
    </w:p>
    <w:p w14:paraId="0276BA56" w14:textId="77777777" w:rsidR="00CC3CA9" w:rsidRPr="006D6F2A" w:rsidRDefault="00CC3CA9" w:rsidP="008B650C">
      <w:pPr>
        <w:ind w:left="-270" w:right="-334"/>
        <w:rPr>
          <w:rFonts w:cstheme="minorHAnsi"/>
          <w:u w:color="000000"/>
          <w:bdr w:val="nil"/>
        </w:rPr>
      </w:pPr>
    </w:p>
    <w:p w14:paraId="1BCC1432" w14:textId="6236AECC" w:rsidR="008B7D3C" w:rsidRPr="006D6F2A" w:rsidRDefault="00156E42" w:rsidP="00C56FEC">
      <w:pPr>
        <w:pStyle w:val="a5"/>
        <w:widowControl/>
        <w:numPr>
          <w:ilvl w:val="0"/>
          <w:numId w:val="1"/>
        </w:numPr>
        <w:spacing w:after="160" w:line="259" w:lineRule="auto"/>
        <w:ind w:left="-270" w:right="-334" w:firstLine="0"/>
        <w:rPr>
          <w:rFonts w:eastAsia="宋体" w:cstheme="minorHAnsi"/>
          <w:b/>
        </w:rPr>
      </w:pPr>
      <w:r w:rsidRPr="006D6F2A">
        <w:rPr>
          <w:rFonts w:eastAsia="宋体" w:cstheme="minorHAnsi"/>
          <w:b/>
        </w:rPr>
        <w:t xml:space="preserve">Date and </w:t>
      </w:r>
      <w:r w:rsidR="00CB20FC" w:rsidRPr="006D6F2A">
        <w:rPr>
          <w:rFonts w:eastAsia="宋体" w:cstheme="minorHAnsi"/>
          <w:b/>
        </w:rPr>
        <w:t>V</w:t>
      </w:r>
      <w:r w:rsidRPr="006D6F2A">
        <w:rPr>
          <w:rFonts w:eastAsia="宋体" w:cstheme="minorHAnsi"/>
          <w:b/>
        </w:rPr>
        <w:t xml:space="preserve">enue of the </w:t>
      </w:r>
      <w:r w:rsidR="00CB20FC" w:rsidRPr="006D6F2A">
        <w:rPr>
          <w:rFonts w:eastAsia="宋体" w:cstheme="minorHAnsi"/>
          <w:b/>
        </w:rPr>
        <w:t>N</w:t>
      </w:r>
      <w:r w:rsidRPr="006D6F2A">
        <w:rPr>
          <w:rFonts w:eastAsia="宋体" w:cstheme="minorHAnsi"/>
          <w:b/>
        </w:rPr>
        <w:t xml:space="preserve">ext </w:t>
      </w:r>
      <w:r w:rsidR="00CB20FC" w:rsidRPr="006D6F2A">
        <w:rPr>
          <w:rFonts w:eastAsia="宋体" w:cstheme="minorHAnsi"/>
          <w:b/>
        </w:rPr>
        <w:t>M</w:t>
      </w:r>
      <w:r w:rsidRPr="006D6F2A">
        <w:rPr>
          <w:rFonts w:eastAsia="宋体" w:cstheme="minorHAnsi"/>
          <w:b/>
        </w:rPr>
        <w:t>eeting</w:t>
      </w:r>
    </w:p>
    <w:p w14:paraId="6B458824" w14:textId="7D8E27BC" w:rsidR="00CB20FC" w:rsidRPr="006D6F2A" w:rsidRDefault="00CB20FC" w:rsidP="00CB20FC">
      <w:pPr>
        <w:ind w:left="-270" w:right="-334"/>
        <w:rPr>
          <w:rFonts w:cstheme="minorHAnsi"/>
          <w:b/>
          <w:u w:color="000000"/>
          <w:bdr w:val="nil"/>
        </w:rPr>
      </w:pPr>
      <w:r w:rsidRPr="006D6F2A">
        <w:rPr>
          <w:rFonts w:cstheme="minorHAnsi"/>
          <w:b/>
          <w:u w:color="000000"/>
          <w:bdr w:val="nil"/>
        </w:rPr>
        <w:t>11.1 DQWG20 (2025)</w:t>
      </w:r>
    </w:p>
    <w:p w14:paraId="18E18857" w14:textId="2D56ED63" w:rsidR="00C72F78" w:rsidRPr="006D6F2A" w:rsidRDefault="000D551A" w:rsidP="000D551A">
      <w:pPr>
        <w:pStyle w:val="a6"/>
        <w:spacing w:line="252" w:lineRule="exact"/>
        <w:ind w:left="-270" w:right="-334"/>
        <w:jc w:val="both"/>
        <w:rPr>
          <w:rFonts w:asciiTheme="minorHAnsi" w:eastAsiaTheme="minorEastAsia" w:hAnsiTheme="minorHAnsi" w:cstheme="minorHAnsi"/>
          <w:spacing w:val="-2"/>
          <w:lang w:eastAsia="zh-CN"/>
        </w:rPr>
      </w:pPr>
      <w:r w:rsidRPr="006D6F2A">
        <w:rPr>
          <w:rFonts w:asciiTheme="minorHAnsi" w:eastAsiaTheme="minorEastAsia" w:hAnsiTheme="minorHAnsi" w:cstheme="minorHAnsi"/>
          <w:spacing w:val="-2"/>
          <w:lang w:eastAsia="zh-CN"/>
        </w:rPr>
        <w:t>Chair reported</w:t>
      </w:r>
      <w:r w:rsidR="00C72F78" w:rsidRPr="006D6F2A">
        <w:rPr>
          <w:rFonts w:asciiTheme="minorHAnsi" w:eastAsiaTheme="minorEastAsia" w:hAnsiTheme="minorHAnsi" w:cstheme="minorHAnsi"/>
          <w:spacing w:val="-2"/>
          <w:lang w:eastAsia="zh-CN"/>
        </w:rPr>
        <w:t xml:space="preserve"> that China MSA was willing to host the DQWG-20 meeting, but it was not a final decision.</w:t>
      </w:r>
    </w:p>
    <w:p w14:paraId="31212E8B" w14:textId="77777777" w:rsidR="000D551A" w:rsidRPr="006D6F2A" w:rsidRDefault="000D551A" w:rsidP="00C72F78">
      <w:pPr>
        <w:ind w:left="-270" w:right="-334"/>
        <w:rPr>
          <w:rFonts w:cstheme="minorHAnsi"/>
          <w:u w:color="000000"/>
          <w:bdr w:val="nil"/>
        </w:rPr>
      </w:pPr>
    </w:p>
    <w:p w14:paraId="778CC346" w14:textId="46CE2013" w:rsidR="008B7D3C" w:rsidRPr="006D6F2A" w:rsidRDefault="005C545E" w:rsidP="004E164F">
      <w:pPr>
        <w:ind w:left="-270" w:right="-334"/>
        <w:rPr>
          <w:rFonts w:cstheme="minorHAnsi"/>
          <w:b/>
          <w:highlight w:val="yellow"/>
        </w:rPr>
      </w:pPr>
      <w:r w:rsidRPr="006D6F2A">
        <w:rPr>
          <w:rFonts w:eastAsia="Times New Roman" w:cstheme="minorHAnsi"/>
          <w:b/>
          <w:lang w:val="en-GB"/>
        </w:rPr>
        <w:t xml:space="preserve">[Decision </w:t>
      </w:r>
      <w:r w:rsidRPr="006D6F2A">
        <w:rPr>
          <w:rFonts w:eastAsia="宋体" w:cstheme="minorHAnsi"/>
          <w:b/>
          <w:lang w:val="en-GB" w:eastAsia="zh-CN"/>
        </w:rPr>
        <w:t>19</w:t>
      </w:r>
      <w:r w:rsidRPr="006D6F2A">
        <w:rPr>
          <w:rFonts w:eastAsia="Times New Roman" w:cstheme="minorHAnsi"/>
          <w:b/>
          <w:lang w:val="en-GB"/>
        </w:rPr>
        <w:t>/</w:t>
      </w:r>
      <w:r w:rsidRPr="006D6F2A">
        <w:rPr>
          <w:rFonts w:eastAsia="宋体" w:cstheme="minorHAnsi"/>
          <w:b/>
          <w:lang w:val="en-GB" w:eastAsia="zh-CN"/>
        </w:rPr>
        <w:t>17</w:t>
      </w:r>
      <w:r w:rsidRPr="006D6F2A">
        <w:rPr>
          <w:rFonts w:eastAsia="Times New Roman" w:cstheme="minorHAnsi"/>
          <w:b/>
          <w:lang w:val="en-GB"/>
        </w:rPr>
        <w:t xml:space="preserve">]- </w:t>
      </w:r>
      <w:r w:rsidRPr="006D6F2A">
        <w:rPr>
          <w:rFonts w:eastAsia="宋体" w:cstheme="minorHAnsi"/>
          <w:b/>
          <w:lang w:val="en-GB" w:eastAsia="zh-CN"/>
        </w:rPr>
        <w:t>DQWG</w:t>
      </w:r>
      <w:r w:rsidRPr="006D6F2A">
        <w:rPr>
          <w:rFonts w:eastAsia="Times New Roman" w:cstheme="minorHAnsi"/>
          <w:b/>
          <w:lang w:val="en-GB"/>
        </w:rPr>
        <w:t xml:space="preserve"> agreed</w:t>
      </w:r>
      <w:r w:rsidRPr="006D6F2A">
        <w:rPr>
          <w:rFonts w:eastAsia="宋体" w:cstheme="minorHAnsi"/>
          <w:b/>
          <w:lang w:val="en-GB" w:eastAsia="zh-CN"/>
        </w:rPr>
        <w:t xml:space="preserve"> </w:t>
      </w:r>
      <w:r w:rsidRPr="006D6F2A">
        <w:rPr>
          <w:rFonts w:eastAsia="宋体" w:cstheme="minorHAnsi"/>
          <w:lang w:val="en-GB" w:eastAsia="zh-CN"/>
        </w:rPr>
        <w:t>that t</w:t>
      </w:r>
      <w:r w:rsidRPr="006D6F2A">
        <w:rPr>
          <w:rFonts w:eastAsia="Times New Roman" w:cstheme="minorHAnsi"/>
          <w:lang w:val="en-GB"/>
        </w:rPr>
        <w:t>he next meeting is scheduled to be a physical meeting</w:t>
      </w:r>
      <w:r w:rsidRPr="006D6F2A">
        <w:rPr>
          <w:rFonts w:eastAsia="宋体" w:cstheme="minorHAnsi"/>
          <w:lang w:val="en-GB" w:eastAsia="zh-CN"/>
        </w:rPr>
        <w:t xml:space="preserve"> in China in</w:t>
      </w:r>
      <w:r w:rsidRPr="006D6F2A">
        <w:rPr>
          <w:rFonts w:eastAsia="Times New Roman" w:cstheme="minorHAnsi"/>
          <w:lang w:val="en-GB"/>
        </w:rPr>
        <w:t xml:space="preserve"> 202</w:t>
      </w:r>
      <w:r w:rsidRPr="006D6F2A">
        <w:rPr>
          <w:rFonts w:eastAsia="宋体" w:cstheme="minorHAnsi"/>
          <w:lang w:val="en-GB" w:eastAsia="zh-CN"/>
        </w:rPr>
        <w:t>5 (proposed dates would be the week of March 11-13 2025 – city to be confirmed – all final details to be confirmed before September 2024 if the meeting will be hybrid or face-to-face)</w:t>
      </w:r>
      <w:r w:rsidRPr="006D6F2A">
        <w:rPr>
          <w:rFonts w:eastAsia="Times New Roman" w:cstheme="minorHAnsi"/>
          <w:lang w:val="en-GB"/>
        </w:rPr>
        <w:t>.</w:t>
      </w:r>
    </w:p>
    <w:p w14:paraId="195CDB5B" w14:textId="77777777" w:rsidR="00CB20FC" w:rsidRPr="006D6F2A" w:rsidRDefault="00CB20FC" w:rsidP="004E164F">
      <w:pPr>
        <w:ind w:left="-270" w:right="-334"/>
        <w:rPr>
          <w:rFonts w:cstheme="minorHAnsi"/>
          <w:b/>
          <w:color w:val="000000" w:themeColor="text1"/>
          <w:highlight w:val="yellow"/>
        </w:rPr>
      </w:pPr>
    </w:p>
    <w:p w14:paraId="6584CBB4" w14:textId="731ACFA2" w:rsidR="00CB20FC" w:rsidRPr="006D6F2A" w:rsidRDefault="00CB20FC" w:rsidP="00CB20FC">
      <w:pPr>
        <w:ind w:left="-270" w:right="-334"/>
        <w:rPr>
          <w:rFonts w:cstheme="minorHAnsi"/>
          <w:b/>
          <w:u w:color="000000"/>
          <w:bdr w:val="nil"/>
        </w:rPr>
      </w:pPr>
      <w:r w:rsidRPr="006D6F2A">
        <w:rPr>
          <w:rFonts w:cstheme="minorHAnsi"/>
          <w:b/>
          <w:u w:color="000000"/>
          <w:bdr w:val="nil"/>
        </w:rPr>
        <w:t>11.2 DQWG21 (2026)</w:t>
      </w:r>
    </w:p>
    <w:p w14:paraId="45E559F3" w14:textId="77777777" w:rsidR="007A3A5D" w:rsidRPr="006D6F2A" w:rsidRDefault="007A3A5D" w:rsidP="000B2AB7">
      <w:pPr>
        <w:ind w:left="-270" w:right="-334"/>
        <w:rPr>
          <w:rFonts w:eastAsia="Times New Roman" w:cstheme="minorHAnsi"/>
          <w:b/>
          <w:color w:val="FF0000"/>
          <w:lang w:val="en-GB"/>
        </w:rPr>
      </w:pPr>
    </w:p>
    <w:p w14:paraId="339AF70B" w14:textId="5CEB53CF" w:rsidR="009B1011" w:rsidRPr="006D6F2A" w:rsidRDefault="005C545E" w:rsidP="000B2AB7">
      <w:pPr>
        <w:ind w:left="-270" w:right="-334"/>
        <w:rPr>
          <w:rFonts w:cstheme="minorHAnsi"/>
          <w:b/>
          <w:highlight w:val="yellow"/>
        </w:rPr>
      </w:pPr>
      <w:r w:rsidRPr="006D6F2A">
        <w:rPr>
          <w:rFonts w:eastAsia="Times New Roman" w:cstheme="minorHAnsi"/>
          <w:b/>
          <w:lang w:val="en-GB"/>
        </w:rPr>
        <w:t>[</w:t>
      </w:r>
      <w:r w:rsidRPr="006D6F2A">
        <w:rPr>
          <w:rFonts w:eastAsia="Times New Roman" w:cstheme="minorHAnsi"/>
          <w:b/>
        </w:rPr>
        <w:t xml:space="preserve">Action </w:t>
      </w:r>
      <w:r w:rsidRPr="006D6F2A">
        <w:rPr>
          <w:rFonts w:eastAsia="宋体" w:cstheme="minorHAnsi"/>
          <w:b/>
          <w:lang w:val="en-GB" w:eastAsia="zh-CN"/>
        </w:rPr>
        <w:t>19</w:t>
      </w:r>
      <w:r w:rsidRPr="006D6F2A">
        <w:rPr>
          <w:rFonts w:eastAsia="Times New Roman" w:cstheme="minorHAnsi"/>
          <w:b/>
          <w:lang w:val="en-GB"/>
        </w:rPr>
        <w:t>/</w:t>
      </w:r>
      <w:r w:rsidRPr="006D6F2A">
        <w:rPr>
          <w:rFonts w:eastAsia="宋体" w:cstheme="minorHAnsi"/>
          <w:b/>
          <w:lang w:val="en-GB" w:eastAsia="zh-CN"/>
        </w:rPr>
        <w:t>23</w:t>
      </w:r>
      <w:r w:rsidRPr="006D6F2A">
        <w:rPr>
          <w:rFonts w:eastAsia="Times New Roman" w:cstheme="minorHAnsi"/>
          <w:b/>
          <w:lang w:val="en-GB"/>
        </w:rPr>
        <w:t xml:space="preserve">]- </w:t>
      </w:r>
      <w:r w:rsidRPr="006D6F2A">
        <w:rPr>
          <w:rFonts w:eastAsia="Times New Roman" w:cstheme="minorHAnsi"/>
          <w:b/>
          <w:bCs/>
          <w:lang w:val="en-GB"/>
        </w:rPr>
        <w:t>Member States</w:t>
      </w:r>
      <w:r w:rsidRPr="006D6F2A">
        <w:rPr>
          <w:rFonts w:eastAsia="Times New Roman" w:cstheme="minorHAnsi"/>
          <w:bCs/>
          <w:lang w:val="en-GB"/>
        </w:rPr>
        <w:t xml:space="preserve"> are invited to consider hosting DQWG21 and otherwise it will default to IHO Secretariat in Monaco.</w:t>
      </w:r>
    </w:p>
    <w:p w14:paraId="4AFB0118" w14:textId="77777777" w:rsidR="000B2AB7" w:rsidRPr="006D6F2A" w:rsidRDefault="000B2AB7" w:rsidP="000B2AB7">
      <w:pPr>
        <w:ind w:left="-270" w:right="-334"/>
        <w:rPr>
          <w:rFonts w:cstheme="minorHAnsi"/>
          <w:b/>
          <w:color w:val="000000" w:themeColor="text1"/>
          <w:highlight w:val="yellow"/>
        </w:rPr>
      </w:pPr>
    </w:p>
    <w:p w14:paraId="5B041E83" w14:textId="4FD041E8" w:rsidR="009B1011" w:rsidRPr="006D6F2A" w:rsidRDefault="009B1011" w:rsidP="006D6F2A">
      <w:pPr>
        <w:ind w:left="-270" w:right="-334"/>
        <w:rPr>
          <w:rFonts w:eastAsia="Times New Roman" w:cstheme="minorHAnsi"/>
        </w:rPr>
      </w:pPr>
      <w:r w:rsidRPr="006D6F2A">
        <w:rPr>
          <w:rFonts w:eastAsia="Times New Roman" w:cstheme="minorHAnsi"/>
        </w:rPr>
        <w:t>The decision on</w:t>
      </w:r>
      <w:r w:rsidR="00834C38">
        <w:rPr>
          <w:rFonts w:eastAsia="Times New Roman" w:cstheme="minorHAnsi"/>
        </w:rPr>
        <w:t xml:space="preserve"> the</w:t>
      </w:r>
      <w:r w:rsidRPr="006D6F2A">
        <w:rPr>
          <w:rFonts w:eastAsia="Times New Roman" w:cstheme="minorHAnsi"/>
        </w:rPr>
        <w:t xml:space="preserve"> </w:t>
      </w:r>
      <w:r w:rsidR="007A3A5D" w:rsidRPr="006D6F2A">
        <w:rPr>
          <w:rFonts w:eastAsia="Times New Roman" w:cstheme="minorHAnsi"/>
        </w:rPr>
        <w:t>d</w:t>
      </w:r>
      <w:r w:rsidR="00834C38">
        <w:rPr>
          <w:rFonts w:eastAsia="Times New Roman" w:cstheme="minorHAnsi"/>
        </w:rPr>
        <w:t>ate</w:t>
      </w:r>
      <w:r w:rsidRPr="006D6F2A">
        <w:rPr>
          <w:rFonts w:eastAsia="Times New Roman" w:cstheme="minorHAnsi"/>
        </w:rPr>
        <w:t xml:space="preserve"> and venue of DQWG2</w:t>
      </w:r>
      <w:r w:rsidR="000C471F" w:rsidRPr="006D6F2A">
        <w:rPr>
          <w:rFonts w:eastAsia="Times New Roman" w:cstheme="minorHAnsi"/>
        </w:rPr>
        <w:t>1</w:t>
      </w:r>
      <w:r w:rsidRPr="006D6F2A">
        <w:rPr>
          <w:rFonts w:eastAsia="Times New Roman" w:cstheme="minorHAnsi"/>
        </w:rPr>
        <w:t xml:space="preserve"> was delayed to the next meeting.</w:t>
      </w:r>
      <w:r w:rsidR="000B2AB7" w:rsidRPr="006D6F2A">
        <w:rPr>
          <w:rFonts w:eastAsia="Times New Roman" w:cstheme="minorHAnsi"/>
        </w:rPr>
        <w:t xml:space="preserve"> </w:t>
      </w:r>
    </w:p>
    <w:p w14:paraId="4813664D" w14:textId="5D55EBA8" w:rsidR="00064620" w:rsidRPr="006D6F2A" w:rsidRDefault="00064620" w:rsidP="000626F0">
      <w:pPr>
        <w:ind w:left="-270" w:right="-334"/>
        <w:rPr>
          <w:rFonts w:cstheme="minorHAnsi"/>
          <w:u w:color="000000"/>
          <w:bdr w:val="nil"/>
        </w:rPr>
      </w:pPr>
    </w:p>
    <w:p w14:paraId="6382E77E" w14:textId="2C2AEEF8" w:rsidR="00CA4F4B" w:rsidRPr="006D6F2A" w:rsidRDefault="00CA4F4B" w:rsidP="00CA4F4B">
      <w:pPr>
        <w:pStyle w:val="a5"/>
        <w:widowControl/>
        <w:numPr>
          <w:ilvl w:val="0"/>
          <w:numId w:val="1"/>
        </w:numPr>
        <w:spacing w:after="160" w:line="259" w:lineRule="auto"/>
        <w:ind w:left="-270" w:right="-334" w:firstLine="0"/>
        <w:rPr>
          <w:rFonts w:eastAsia="宋体" w:cstheme="minorHAnsi"/>
          <w:b/>
        </w:rPr>
      </w:pPr>
      <w:r w:rsidRPr="006D6F2A">
        <w:rPr>
          <w:rFonts w:eastAsia="宋体" w:cstheme="minorHAnsi"/>
          <w:b/>
        </w:rPr>
        <w:t>Review of DQWG19 List of Actions and Decisions</w:t>
      </w:r>
      <w:r w:rsidR="00A36829" w:rsidRPr="006D6F2A">
        <w:rPr>
          <w:rFonts w:eastAsia="宋体" w:cstheme="minorHAnsi"/>
          <w:b/>
        </w:rPr>
        <w:t xml:space="preserve"> </w:t>
      </w:r>
    </w:p>
    <w:p w14:paraId="2672C766" w14:textId="0C562D62" w:rsidR="007A3A5D" w:rsidRPr="006D6F2A" w:rsidRDefault="007A3A5D" w:rsidP="000626F0">
      <w:pPr>
        <w:ind w:left="-270" w:right="-334"/>
        <w:rPr>
          <w:rFonts w:eastAsia="Times New Roman" w:cstheme="minorHAnsi"/>
        </w:rPr>
      </w:pPr>
      <w:r w:rsidRPr="006D6F2A">
        <w:rPr>
          <w:rFonts w:eastAsia="Times New Roman" w:cstheme="minorHAnsi"/>
        </w:rPr>
        <w:t>DQWG reviewed the draft List of Actions and Decisions presented by Mr. Scott YONGBLUT.</w:t>
      </w:r>
    </w:p>
    <w:p w14:paraId="6117B961" w14:textId="77777777" w:rsidR="007A3A5D" w:rsidRPr="006D6F2A" w:rsidRDefault="007A3A5D" w:rsidP="000626F0">
      <w:pPr>
        <w:ind w:left="-270" w:right="-334"/>
        <w:rPr>
          <w:rFonts w:eastAsia="Times New Roman" w:cstheme="minorHAnsi"/>
          <w:b/>
          <w:color w:val="FF0000"/>
          <w:lang w:val="en-GB"/>
        </w:rPr>
      </w:pPr>
    </w:p>
    <w:p w14:paraId="443E8112" w14:textId="31B9D3A2" w:rsidR="00CA4F4B" w:rsidRPr="006D6F2A" w:rsidRDefault="00CA4F4B" w:rsidP="000626F0">
      <w:pPr>
        <w:ind w:left="-270" w:right="-334"/>
        <w:rPr>
          <w:rFonts w:cstheme="minorHAnsi"/>
          <w:b/>
          <w:bCs/>
          <w:u w:color="000000"/>
          <w:bdr w:val="nil"/>
        </w:rPr>
      </w:pPr>
      <w:r w:rsidRPr="006D6F2A">
        <w:rPr>
          <w:rFonts w:eastAsia="Times New Roman" w:cstheme="minorHAnsi"/>
          <w:b/>
          <w:lang w:val="en-GB"/>
        </w:rPr>
        <w:t xml:space="preserve">[Decision </w:t>
      </w:r>
      <w:r w:rsidRPr="006D6F2A">
        <w:rPr>
          <w:rFonts w:eastAsia="宋体" w:cstheme="minorHAnsi"/>
          <w:b/>
          <w:lang w:val="en-GB" w:eastAsia="zh-CN"/>
        </w:rPr>
        <w:t>19</w:t>
      </w:r>
      <w:r w:rsidRPr="006D6F2A">
        <w:rPr>
          <w:rFonts w:eastAsia="Times New Roman" w:cstheme="minorHAnsi"/>
          <w:b/>
          <w:lang w:val="en-GB"/>
        </w:rPr>
        <w:t>/</w:t>
      </w:r>
      <w:r w:rsidRPr="006D6F2A">
        <w:rPr>
          <w:rFonts w:eastAsia="宋体" w:cstheme="minorHAnsi"/>
          <w:b/>
          <w:lang w:val="en-GB" w:eastAsia="zh-CN"/>
        </w:rPr>
        <w:t>18</w:t>
      </w:r>
      <w:r w:rsidRPr="006D6F2A">
        <w:rPr>
          <w:rFonts w:eastAsia="Times New Roman" w:cstheme="minorHAnsi"/>
          <w:b/>
          <w:lang w:val="en-GB"/>
        </w:rPr>
        <w:t xml:space="preserve">] </w:t>
      </w:r>
      <w:r w:rsidRPr="006D6F2A">
        <w:rPr>
          <w:rFonts w:eastAsia="宋体" w:cstheme="minorHAnsi"/>
          <w:b/>
          <w:lang w:val="en-GB" w:eastAsia="zh-CN"/>
        </w:rPr>
        <w:t>DQWG</w:t>
      </w:r>
      <w:r w:rsidRPr="006D6F2A">
        <w:rPr>
          <w:rFonts w:eastAsia="Times New Roman" w:cstheme="minorHAnsi"/>
          <w:b/>
          <w:lang w:val="en-GB"/>
        </w:rPr>
        <w:t xml:space="preserve"> agreed</w:t>
      </w:r>
      <w:r w:rsidRPr="006D6F2A">
        <w:rPr>
          <w:rFonts w:eastAsia="宋体" w:cstheme="minorHAnsi"/>
          <w:b/>
          <w:lang w:val="en-GB" w:eastAsia="zh-CN"/>
        </w:rPr>
        <w:t xml:space="preserve"> </w:t>
      </w:r>
      <w:r w:rsidRPr="006D6F2A">
        <w:rPr>
          <w:rFonts w:eastAsia="宋体" w:cstheme="minorHAnsi"/>
          <w:bCs/>
          <w:lang w:val="en-GB" w:eastAsia="zh-CN"/>
        </w:rPr>
        <w:t xml:space="preserve">to have the DRAFT </w:t>
      </w:r>
      <w:r w:rsidRPr="006D6F2A">
        <w:rPr>
          <w:rFonts w:eastAsia="宋体" w:cstheme="minorHAnsi"/>
          <w:bCs/>
          <w:i/>
          <w:iCs/>
          <w:lang w:val="en-GB" w:eastAsia="zh-CN"/>
        </w:rPr>
        <w:t>Review of meeting actions and decisions</w:t>
      </w:r>
      <w:r w:rsidRPr="006D6F2A">
        <w:rPr>
          <w:rFonts w:eastAsia="宋体" w:cstheme="minorHAnsi"/>
          <w:bCs/>
          <w:lang w:val="en-GB" w:eastAsia="zh-CN"/>
        </w:rPr>
        <w:t xml:space="preserve"> posted on the IHO DQWG web-page for consideration/comments from Members.</w:t>
      </w:r>
    </w:p>
    <w:p w14:paraId="36415246" w14:textId="77777777" w:rsidR="00CA4F4B" w:rsidRPr="006D6F2A" w:rsidRDefault="00CA4F4B" w:rsidP="000626F0">
      <w:pPr>
        <w:ind w:left="-270" w:right="-334"/>
        <w:rPr>
          <w:rFonts w:cstheme="minorHAnsi"/>
          <w:u w:color="000000"/>
          <w:bdr w:val="nil"/>
        </w:rPr>
      </w:pPr>
    </w:p>
    <w:p w14:paraId="2B48623A" w14:textId="3462C6B2" w:rsidR="00360614" w:rsidRPr="006D6F2A" w:rsidRDefault="00156E42" w:rsidP="00C56FEC">
      <w:pPr>
        <w:pStyle w:val="a5"/>
        <w:widowControl/>
        <w:numPr>
          <w:ilvl w:val="0"/>
          <w:numId w:val="1"/>
        </w:numPr>
        <w:spacing w:after="160" w:line="259" w:lineRule="auto"/>
        <w:ind w:left="-270" w:right="-334" w:firstLine="0"/>
        <w:rPr>
          <w:rFonts w:eastAsia="宋体" w:cstheme="minorHAnsi"/>
          <w:b/>
        </w:rPr>
      </w:pPr>
      <w:r w:rsidRPr="006D6F2A">
        <w:rPr>
          <w:rFonts w:eastAsia="宋体" w:cstheme="minorHAnsi"/>
          <w:b/>
        </w:rPr>
        <w:t>Closure of the Meeting</w:t>
      </w:r>
    </w:p>
    <w:p w14:paraId="662FA197" w14:textId="77777777" w:rsidR="007A3A5D" w:rsidRPr="006D6F2A" w:rsidRDefault="002719A3" w:rsidP="00696635">
      <w:pPr>
        <w:ind w:left="-270" w:right="-334"/>
        <w:rPr>
          <w:rFonts w:eastAsia="Times New Roman" w:cstheme="minorHAnsi"/>
        </w:rPr>
      </w:pPr>
      <w:r w:rsidRPr="006D6F2A">
        <w:rPr>
          <w:rFonts w:eastAsia="Times New Roman" w:cstheme="minorHAnsi"/>
        </w:rPr>
        <w:t xml:space="preserve">Chair announced </w:t>
      </w:r>
      <w:r w:rsidR="00696635" w:rsidRPr="006D6F2A">
        <w:rPr>
          <w:rFonts w:eastAsia="Times New Roman" w:cstheme="minorHAnsi"/>
        </w:rPr>
        <w:t>that all</w:t>
      </w:r>
      <w:r w:rsidRPr="006D6F2A">
        <w:rPr>
          <w:rFonts w:eastAsia="Times New Roman" w:cstheme="minorHAnsi"/>
        </w:rPr>
        <w:t xml:space="preserve"> of the agendas</w:t>
      </w:r>
      <w:r w:rsidR="00696635" w:rsidRPr="006D6F2A">
        <w:rPr>
          <w:rFonts w:eastAsia="Times New Roman" w:cstheme="minorHAnsi"/>
        </w:rPr>
        <w:t xml:space="preserve"> had been finished, and express his gratitude to IHO Secretariat for their professional and wonderful arrangement, and thanked all participants for their actively participation and fantastic contribution</w:t>
      </w:r>
      <w:r w:rsidR="00C72F78" w:rsidRPr="006D6F2A">
        <w:rPr>
          <w:rFonts w:eastAsia="Times New Roman" w:cstheme="minorHAnsi"/>
        </w:rPr>
        <w:t>s</w:t>
      </w:r>
      <w:r w:rsidR="00696635" w:rsidRPr="006D6F2A">
        <w:rPr>
          <w:rFonts w:eastAsia="Times New Roman" w:cstheme="minorHAnsi"/>
        </w:rPr>
        <w:t xml:space="preserve"> to the meeting, which is much valuable. He </w:t>
      </w:r>
      <w:r w:rsidRPr="006D6F2A">
        <w:rPr>
          <w:rFonts w:eastAsia="Times New Roman" w:cstheme="minorHAnsi"/>
        </w:rPr>
        <w:t>wish</w:t>
      </w:r>
      <w:r w:rsidR="00696635" w:rsidRPr="006D6F2A">
        <w:rPr>
          <w:rFonts w:eastAsia="Times New Roman" w:cstheme="minorHAnsi"/>
        </w:rPr>
        <w:t>ed</w:t>
      </w:r>
      <w:r w:rsidRPr="006D6F2A">
        <w:rPr>
          <w:rFonts w:eastAsia="Times New Roman" w:cstheme="minorHAnsi"/>
        </w:rPr>
        <w:t xml:space="preserve"> all participants </w:t>
      </w:r>
      <w:r w:rsidR="00696635" w:rsidRPr="006D6F2A">
        <w:rPr>
          <w:rFonts w:eastAsia="Times New Roman" w:cstheme="minorHAnsi"/>
        </w:rPr>
        <w:t xml:space="preserve">a </w:t>
      </w:r>
      <w:r w:rsidRPr="006D6F2A">
        <w:rPr>
          <w:rFonts w:eastAsia="Times New Roman" w:cstheme="minorHAnsi"/>
        </w:rPr>
        <w:t>good health and prosperity.</w:t>
      </w:r>
      <w:r w:rsidR="00696635" w:rsidRPr="006D6F2A">
        <w:rPr>
          <w:rFonts w:eastAsia="Times New Roman" w:cstheme="minorHAnsi"/>
        </w:rPr>
        <w:t xml:space="preserve"> </w:t>
      </w:r>
    </w:p>
    <w:p w14:paraId="12ED2523" w14:textId="4C571883" w:rsidR="002719A3" w:rsidRPr="006D6F2A" w:rsidRDefault="00696635" w:rsidP="00696635">
      <w:pPr>
        <w:ind w:left="-270" w:right="-334"/>
        <w:rPr>
          <w:rFonts w:eastAsia="Times New Roman" w:cstheme="minorHAnsi"/>
        </w:rPr>
      </w:pPr>
      <w:r w:rsidRPr="006D6F2A">
        <w:rPr>
          <w:rFonts w:eastAsia="Times New Roman" w:cstheme="minorHAnsi"/>
        </w:rPr>
        <w:t>At the end,</w:t>
      </w:r>
      <w:r w:rsidR="002719A3" w:rsidRPr="006D6F2A">
        <w:rPr>
          <w:rFonts w:eastAsia="Times New Roman" w:cstheme="minorHAnsi"/>
        </w:rPr>
        <w:t xml:space="preserve"> </w:t>
      </w:r>
      <w:r w:rsidRPr="006D6F2A">
        <w:rPr>
          <w:rFonts w:eastAsia="Times New Roman" w:cstheme="minorHAnsi"/>
        </w:rPr>
        <w:t>he</w:t>
      </w:r>
      <w:r w:rsidR="002719A3" w:rsidRPr="006D6F2A">
        <w:rPr>
          <w:rFonts w:eastAsia="Times New Roman" w:cstheme="minorHAnsi"/>
        </w:rPr>
        <w:t xml:space="preserve"> declare</w:t>
      </w:r>
      <w:r w:rsidRPr="006D6F2A">
        <w:rPr>
          <w:rFonts w:eastAsia="Times New Roman" w:cstheme="minorHAnsi"/>
        </w:rPr>
        <w:t>d</w:t>
      </w:r>
      <w:r w:rsidR="002719A3" w:rsidRPr="006D6F2A">
        <w:rPr>
          <w:rFonts w:eastAsia="Times New Roman" w:cstheme="minorHAnsi"/>
        </w:rPr>
        <w:t xml:space="preserve"> the meeting closed. </w:t>
      </w:r>
    </w:p>
    <w:p w14:paraId="2EB66FEE" w14:textId="77777777" w:rsidR="00433808" w:rsidRPr="006D6F2A" w:rsidRDefault="00433808">
      <w:pPr>
        <w:widowControl/>
        <w:spacing w:after="160" w:line="259" w:lineRule="auto"/>
        <w:rPr>
          <w:rFonts w:cstheme="minorHAnsi"/>
          <w:u w:color="000000"/>
          <w:bdr w:val="nil"/>
        </w:rPr>
      </w:pPr>
      <w:r w:rsidRPr="006D6F2A">
        <w:rPr>
          <w:rFonts w:cstheme="minorHAnsi"/>
          <w:u w:color="000000"/>
          <w:bdr w:val="nil"/>
        </w:rPr>
        <w:br w:type="page"/>
      </w:r>
    </w:p>
    <w:p w14:paraId="52C58A4E" w14:textId="77777777" w:rsidR="00834C38" w:rsidRDefault="00834C38" w:rsidP="00433808">
      <w:pPr>
        <w:jc w:val="center"/>
        <w:rPr>
          <w:rFonts w:cstheme="minorHAnsi"/>
          <w:b/>
          <w:color w:val="000000" w:themeColor="text1"/>
          <w:sz w:val="44"/>
          <w:szCs w:val="44"/>
        </w:rPr>
      </w:pPr>
    </w:p>
    <w:p w14:paraId="27F0CA7D" w14:textId="098888DD" w:rsidR="00433808" w:rsidRPr="006D6F2A" w:rsidRDefault="00433808" w:rsidP="00433808">
      <w:pPr>
        <w:jc w:val="center"/>
        <w:rPr>
          <w:rFonts w:cstheme="minorHAnsi"/>
          <w:b/>
          <w:color w:val="000000" w:themeColor="text1"/>
          <w:sz w:val="44"/>
          <w:szCs w:val="44"/>
        </w:rPr>
      </w:pPr>
      <w:r w:rsidRPr="006D6F2A">
        <w:rPr>
          <w:rFonts w:cstheme="minorHAnsi"/>
          <w:b/>
          <w:color w:val="000000" w:themeColor="text1"/>
          <w:sz w:val="44"/>
          <w:szCs w:val="44"/>
        </w:rPr>
        <w:t>Annex A – Status of DQWG1</w:t>
      </w:r>
      <w:r w:rsidR="00A54C53" w:rsidRPr="006D6F2A">
        <w:rPr>
          <w:rFonts w:cstheme="minorHAnsi"/>
          <w:b/>
          <w:color w:val="000000" w:themeColor="text1"/>
          <w:sz w:val="44"/>
          <w:szCs w:val="44"/>
        </w:rPr>
        <w:t>8</w:t>
      </w:r>
      <w:r w:rsidRPr="006D6F2A">
        <w:rPr>
          <w:rFonts w:cstheme="minorHAnsi"/>
          <w:b/>
          <w:color w:val="000000" w:themeColor="text1"/>
          <w:sz w:val="44"/>
          <w:szCs w:val="44"/>
        </w:rPr>
        <w:t xml:space="preserve"> Actions</w:t>
      </w:r>
    </w:p>
    <w:p w14:paraId="5B94ECC2" w14:textId="77777777" w:rsidR="00433808" w:rsidRPr="006D6F2A" w:rsidRDefault="00433808" w:rsidP="00433808">
      <w:pPr>
        <w:jc w:val="center"/>
        <w:rPr>
          <w:rFonts w:cstheme="minorHAnsi"/>
          <w:b/>
          <w:sz w:val="36"/>
          <w:szCs w:val="36"/>
          <w:highlight w:val="yellow"/>
          <w:lang w:eastAsia="zh-CN"/>
        </w:rPr>
      </w:pPr>
    </w:p>
    <w:tbl>
      <w:tblPr>
        <w:tblStyle w:val="a9"/>
        <w:tblW w:w="9715" w:type="dxa"/>
        <w:tblLook w:val="04A0" w:firstRow="1" w:lastRow="0" w:firstColumn="1" w:lastColumn="0" w:noHBand="0" w:noVBand="1"/>
      </w:tblPr>
      <w:tblGrid>
        <w:gridCol w:w="985"/>
        <w:gridCol w:w="3060"/>
        <w:gridCol w:w="1260"/>
        <w:gridCol w:w="1800"/>
        <w:gridCol w:w="2610"/>
      </w:tblGrid>
      <w:tr w:rsidR="0026238A" w:rsidRPr="006D6F2A" w14:paraId="680138D9" w14:textId="77777777" w:rsidTr="00C74C70">
        <w:trPr>
          <w:trHeight w:val="845"/>
        </w:trPr>
        <w:tc>
          <w:tcPr>
            <w:tcW w:w="985" w:type="dxa"/>
          </w:tcPr>
          <w:p w14:paraId="7B5385B1" w14:textId="77777777" w:rsidR="0026238A" w:rsidRPr="006D6F2A" w:rsidRDefault="0026238A" w:rsidP="00C74C70">
            <w:pPr>
              <w:jc w:val="center"/>
              <w:rPr>
                <w:rFonts w:cstheme="minorHAnsi"/>
                <w:b/>
                <w:sz w:val="20"/>
                <w:szCs w:val="20"/>
                <w:lang w:eastAsia="nl-NL"/>
              </w:rPr>
            </w:pPr>
          </w:p>
          <w:p w14:paraId="4E3CCBE3" w14:textId="77777777" w:rsidR="0026238A" w:rsidRPr="006D6F2A" w:rsidRDefault="0026238A" w:rsidP="00C74C70">
            <w:pPr>
              <w:jc w:val="center"/>
              <w:rPr>
                <w:rFonts w:cstheme="minorHAnsi"/>
              </w:rPr>
            </w:pPr>
            <w:r w:rsidRPr="006D6F2A">
              <w:rPr>
                <w:rFonts w:cstheme="minorHAnsi"/>
                <w:b/>
                <w:sz w:val="20"/>
                <w:szCs w:val="20"/>
                <w:lang w:eastAsia="nl-NL"/>
              </w:rPr>
              <w:t>Action Number</w:t>
            </w:r>
          </w:p>
        </w:tc>
        <w:tc>
          <w:tcPr>
            <w:tcW w:w="3060" w:type="dxa"/>
          </w:tcPr>
          <w:p w14:paraId="0D66B596" w14:textId="77777777" w:rsidR="0026238A" w:rsidRPr="006D6F2A" w:rsidRDefault="0026238A" w:rsidP="00C74C70">
            <w:pPr>
              <w:jc w:val="center"/>
              <w:rPr>
                <w:rFonts w:cstheme="minorHAnsi"/>
              </w:rPr>
            </w:pPr>
          </w:p>
          <w:p w14:paraId="3850E11B" w14:textId="77777777" w:rsidR="0026238A" w:rsidRPr="006D6F2A" w:rsidRDefault="0026238A" w:rsidP="00C74C70">
            <w:pPr>
              <w:jc w:val="center"/>
              <w:rPr>
                <w:rFonts w:cstheme="minorHAnsi"/>
              </w:rPr>
            </w:pPr>
            <w:r w:rsidRPr="006D6F2A">
              <w:rPr>
                <w:rFonts w:cstheme="minorHAnsi"/>
                <w:b/>
                <w:sz w:val="20"/>
                <w:szCs w:val="20"/>
                <w:lang w:eastAsia="nl-NL"/>
              </w:rPr>
              <w:t>Action</w:t>
            </w:r>
          </w:p>
        </w:tc>
        <w:tc>
          <w:tcPr>
            <w:tcW w:w="1260" w:type="dxa"/>
          </w:tcPr>
          <w:p w14:paraId="11D8A9B2" w14:textId="77777777" w:rsidR="0026238A" w:rsidRPr="006D6F2A" w:rsidRDefault="0026238A" w:rsidP="00C74C70">
            <w:pPr>
              <w:jc w:val="center"/>
              <w:rPr>
                <w:rFonts w:cstheme="minorHAnsi"/>
              </w:rPr>
            </w:pPr>
          </w:p>
          <w:p w14:paraId="3FF2BFD2" w14:textId="77777777" w:rsidR="0026238A" w:rsidRPr="006D6F2A" w:rsidRDefault="0026238A" w:rsidP="00C74C70">
            <w:pPr>
              <w:jc w:val="center"/>
              <w:rPr>
                <w:rFonts w:cstheme="minorHAnsi"/>
              </w:rPr>
            </w:pPr>
            <w:r w:rsidRPr="006D6F2A">
              <w:rPr>
                <w:rFonts w:cstheme="minorHAnsi"/>
                <w:b/>
                <w:sz w:val="20"/>
                <w:szCs w:val="20"/>
                <w:lang w:eastAsia="nl-NL"/>
              </w:rPr>
              <w:t>Delegate</w:t>
            </w:r>
          </w:p>
        </w:tc>
        <w:tc>
          <w:tcPr>
            <w:tcW w:w="1800" w:type="dxa"/>
          </w:tcPr>
          <w:p w14:paraId="5EB5B0EE" w14:textId="77777777" w:rsidR="0026238A" w:rsidRPr="006D6F2A" w:rsidRDefault="0026238A" w:rsidP="00C74C70">
            <w:pPr>
              <w:jc w:val="center"/>
              <w:rPr>
                <w:rFonts w:cstheme="minorHAnsi"/>
              </w:rPr>
            </w:pPr>
          </w:p>
          <w:p w14:paraId="7B518BE6" w14:textId="77777777" w:rsidR="0026238A" w:rsidRPr="006D6F2A" w:rsidRDefault="0026238A" w:rsidP="00C74C70">
            <w:pPr>
              <w:jc w:val="center"/>
              <w:rPr>
                <w:rFonts w:cstheme="minorHAnsi"/>
              </w:rPr>
            </w:pPr>
            <w:r w:rsidRPr="006D6F2A">
              <w:rPr>
                <w:rFonts w:cstheme="minorHAnsi"/>
                <w:b/>
                <w:sz w:val="20"/>
                <w:szCs w:val="20"/>
                <w:lang w:eastAsia="nl-NL"/>
              </w:rPr>
              <w:t>Target date</w:t>
            </w:r>
          </w:p>
        </w:tc>
        <w:tc>
          <w:tcPr>
            <w:tcW w:w="2610" w:type="dxa"/>
          </w:tcPr>
          <w:p w14:paraId="0270F6E9" w14:textId="77777777" w:rsidR="0026238A" w:rsidRPr="0062119D" w:rsidRDefault="0026238A" w:rsidP="00C74C70">
            <w:pPr>
              <w:jc w:val="center"/>
              <w:rPr>
                <w:rFonts w:cstheme="minorHAnsi"/>
              </w:rPr>
            </w:pPr>
          </w:p>
          <w:p w14:paraId="42BD01F7" w14:textId="77777777" w:rsidR="0026238A" w:rsidRPr="0062119D" w:rsidRDefault="0026238A" w:rsidP="00C74C70">
            <w:pPr>
              <w:jc w:val="center"/>
              <w:rPr>
                <w:rFonts w:cstheme="minorHAnsi"/>
              </w:rPr>
            </w:pPr>
            <w:r w:rsidRPr="0062119D">
              <w:rPr>
                <w:rFonts w:cstheme="minorHAnsi"/>
                <w:b/>
                <w:sz w:val="20"/>
                <w:szCs w:val="20"/>
                <w:lang w:eastAsia="nl-NL"/>
              </w:rPr>
              <w:t>Status</w:t>
            </w:r>
          </w:p>
        </w:tc>
      </w:tr>
      <w:tr w:rsidR="0026238A" w:rsidRPr="006D6F2A" w14:paraId="5D27593A" w14:textId="77777777" w:rsidTr="00C74C70">
        <w:tc>
          <w:tcPr>
            <w:tcW w:w="985" w:type="dxa"/>
          </w:tcPr>
          <w:p w14:paraId="11EEBEB1" w14:textId="77777777" w:rsidR="0026238A" w:rsidRPr="006D6F2A" w:rsidRDefault="0026238A" w:rsidP="00C74C70">
            <w:pPr>
              <w:rPr>
                <w:rFonts w:cstheme="minorHAnsi"/>
              </w:rPr>
            </w:pPr>
            <w:r w:rsidRPr="006D6F2A">
              <w:rPr>
                <w:rFonts w:cstheme="minorHAnsi"/>
              </w:rPr>
              <w:t>18/01</w:t>
            </w:r>
          </w:p>
        </w:tc>
        <w:tc>
          <w:tcPr>
            <w:tcW w:w="3060" w:type="dxa"/>
          </w:tcPr>
          <w:p w14:paraId="0F164852" w14:textId="77777777" w:rsidR="0026238A" w:rsidRPr="006D6F2A" w:rsidRDefault="0026238A" w:rsidP="00C74C70">
            <w:pPr>
              <w:rPr>
                <w:rFonts w:cstheme="minorHAnsi"/>
              </w:rPr>
            </w:pPr>
            <w:r w:rsidRPr="006D6F2A">
              <w:rPr>
                <w:rFonts w:cstheme="minorHAnsi"/>
              </w:rPr>
              <w:t>DQWG Members were invited to update the DQWG Membership list and contact details.</w:t>
            </w:r>
          </w:p>
        </w:tc>
        <w:tc>
          <w:tcPr>
            <w:tcW w:w="1260" w:type="dxa"/>
          </w:tcPr>
          <w:p w14:paraId="64E13838" w14:textId="77777777" w:rsidR="0026238A" w:rsidRPr="006D6F2A" w:rsidRDefault="0026238A" w:rsidP="00C74C70">
            <w:pPr>
              <w:rPr>
                <w:rFonts w:cstheme="minorHAnsi"/>
              </w:rPr>
            </w:pPr>
            <w:r w:rsidRPr="006D6F2A">
              <w:rPr>
                <w:rFonts w:cstheme="minorHAnsi"/>
              </w:rPr>
              <w:t>All</w:t>
            </w:r>
          </w:p>
        </w:tc>
        <w:tc>
          <w:tcPr>
            <w:tcW w:w="1800" w:type="dxa"/>
          </w:tcPr>
          <w:p w14:paraId="2F36B2A8" w14:textId="77777777" w:rsidR="0026238A" w:rsidRPr="006D6F2A" w:rsidRDefault="0026238A" w:rsidP="00C74C70">
            <w:pPr>
              <w:rPr>
                <w:rFonts w:cstheme="minorHAnsi"/>
                <w:i/>
                <w:iCs/>
              </w:rPr>
            </w:pPr>
            <w:r w:rsidRPr="006D6F2A">
              <w:rPr>
                <w:rFonts w:cstheme="minorHAnsi"/>
                <w:i/>
                <w:iCs/>
              </w:rPr>
              <w:t>Permanent</w:t>
            </w:r>
          </w:p>
        </w:tc>
        <w:tc>
          <w:tcPr>
            <w:tcW w:w="2610" w:type="dxa"/>
          </w:tcPr>
          <w:p w14:paraId="6070A99A" w14:textId="77777777" w:rsidR="0026238A" w:rsidRPr="0062119D" w:rsidRDefault="0026238A" w:rsidP="00C74C70">
            <w:pPr>
              <w:rPr>
                <w:rFonts w:cstheme="minorHAnsi"/>
                <w:lang w:eastAsia="zh-CN"/>
              </w:rPr>
            </w:pPr>
          </w:p>
        </w:tc>
      </w:tr>
      <w:tr w:rsidR="0026238A" w:rsidRPr="006D6F2A" w14:paraId="3F52FB28" w14:textId="77777777" w:rsidTr="00C74C70">
        <w:tc>
          <w:tcPr>
            <w:tcW w:w="985" w:type="dxa"/>
          </w:tcPr>
          <w:p w14:paraId="4996EF92" w14:textId="77777777" w:rsidR="0026238A" w:rsidRPr="006D6F2A" w:rsidRDefault="0026238A" w:rsidP="00C74C70">
            <w:pPr>
              <w:rPr>
                <w:rFonts w:cstheme="minorHAnsi"/>
              </w:rPr>
            </w:pPr>
            <w:r w:rsidRPr="006D6F2A">
              <w:rPr>
                <w:rFonts w:cstheme="minorHAnsi"/>
              </w:rPr>
              <w:t>18/02</w:t>
            </w:r>
          </w:p>
        </w:tc>
        <w:tc>
          <w:tcPr>
            <w:tcW w:w="3060" w:type="dxa"/>
          </w:tcPr>
          <w:p w14:paraId="3E71844A" w14:textId="77777777" w:rsidR="0026238A" w:rsidRPr="006D6F2A" w:rsidRDefault="0026238A" w:rsidP="00C74C70">
            <w:pPr>
              <w:rPr>
                <w:rFonts w:cstheme="minorHAnsi"/>
              </w:rPr>
            </w:pPr>
            <w:r w:rsidRPr="006D6F2A">
              <w:rPr>
                <w:rFonts w:cstheme="minorHAnsi"/>
              </w:rPr>
              <w:t>Monitor the progress of IHO ISO 9001 Cell and report Data Quality matters back to the group in order to improve risk mitigation: S-98/consistent data quality information across S-101/S-1xx ECDIS Route Monitoring products in particular.</w:t>
            </w:r>
          </w:p>
        </w:tc>
        <w:tc>
          <w:tcPr>
            <w:tcW w:w="1260" w:type="dxa"/>
          </w:tcPr>
          <w:p w14:paraId="23ECD2F7" w14:textId="77777777" w:rsidR="0026238A" w:rsidRPr="006D6F2A" w:rsidRDefault="0026238A" w:rsidP="00C74C70">
            <w:pPr>
              <w:rPr>
                <w:rFonts w:cstheme="minorHAnsi"/>
              </w:rPr>
            </w:pPr>
            <w:r w:rsidRPr="006D6F2A">
              <w:rPr>
                <w:rFonts w:cstheme="minorHAnsi"/>
              </w:rPr>
              <w:t>Chair</w:t>
            </w:r>
          </w:p>
        </w:tc>
        <w:tc>
          <w:tcPr>
            <w:tcW w:w="1800" w:type="dxa"/>
          </w:tcPr>
          <w:p w14:paraId="4F661D87" w14:textId="77777777" w:rsidR="0026238A" w:rsidRPr="006D6F2A" w:rsidRDefault="0026238A" w:rsidP="00C74C70">
            <w:pPr>
              <w:rPr>
                <w:rFonts w:cstheme="minorHAnsi"/>
              </w:rPr>
            </w:pPr>
            <w:r w:rsidRPr="006D6F2A">
              <w:rPr>
                <w:rFonts w:cstheme="minorHAnsi"/>
              </w:rPr>
              <w:t>DQWG 19</w:t>
            </w:r>
          </w:p>
        </w:tc>
        <w:tc>
          <w:tcPr>
            <w:tcW w:w="2610" w:type="dxa"/>
          </w:tcPr>
          <w:p w14:paraId="1B87AF0B" w14:textId="0C68D8D6" w:rsidR="0026238A" w:rsidRPr="0062119D" w:rsidRDefault="0062119D" w:rsidP="00C74C70">
            <w:pPr>
              <w:rPr>
                <w:rFonts w:cstheme="minorHAnsi"/>
                <w:lang w:eastAsia="zh-CN"/>
              </w:rPr>
            </w:pPr>
            <w:r w:rsidRPr="0062119D">
              <w:rPr>
                <w:rFonts w:cstheme="minorHAnsi"/>
                <w:lang w:eastAsia="zh-CN"/>
              </w:rPr>
              <w:t>Done</w:t>
            </w:r>
            <w:r w:rsidR="0026238A" w:rsidRPr="0062119D">
              <w:rPr>
                <w:rFonts w:cstheme="minorHAnsi"/>
                <w:lang w:eastAsia="zh-CN"/>
              </w:rPr>
              <w:t>.</w:t>
            </w:r>
          </w:p>
        </w:tc>
      </w:tr>
      <w:tr w:rsidR="0026238A" w:rsidRPr="006D6F2A" w14:paraId="306AE0B9" w14:textId="77777777" w:rsidTr="00C74C70">
        <w:tc>
          <w:tcPr>
            <w:tcW w:w="985" w:type="dxa"/>
          </w:tcPr>
          <w:p w14:paraId="6D7A1647" w14:textId="77777777" w:rsidR="0026238A" w:rsidRPr="006D6F2A" w:rsidRDefault="0026238A" w:rsidP="00C74C70">
            <w:pPr>
              <w:rPr>
                <w:rFonts w:cstheme="minorHAnsi"/>
              </w:rPr>
            </w:pPr>
            <w:r w:rsidRPr="006D6F2A">
              <w:rPr>
                <w:rFonts w:cstheme="minorHAnsi"/>
              </w:rPr>
              <w:t>18/03</w:t>
            </w:r>
          </w:p>
        </w:tc>
        <w:tc>
          <w:tcPr>
            <w:tcW w:w="3060" w:type="dxa"/>
          </w:tcPr>
          <w:p w14:paraId="7FB59F72" w14:textId="77777777" w:rsidR="0026238A" w:rsidRPr="006D6F2A" w:rsidRDefault="0026238A" w:rsidP="00C74C70">
            <w:pPr>
              <w:rPr>
                <w:rFonts w:cstheme="minorHAnsi"/>
              </w:rPr>
            </w:pPr>
            <w:r w:rsidRPr="006D6F2A">
              <w:rPr>
                <w:rFonts w:cstheme="minorHAnsi"/>
              </w:rPr>
              <w:t xml:space="preserve">Arising from TWCWG7 </w:t>
            </w:r>
          </w:p>
          <w:p w14:paraId="75B2C9C7" w14:textId="77777777" w:rsidR="0026238A" w:rsidRPr="006D6F2A" w:rsidRDefault="0026238A" w:rsidP="00C74C70">
            <w:pPr>
              <w:rPr>
                <w:rFonts w:cstheme="minorHAnsi"/>
              </w:rPr>
            </w:pPr>
            <w:r w:rsidRPr="006D6F2A">
              <w:rPr>
                <w:rFonts w:cstheme="minorHAnsi"/>
              </w:rPr>
              <w:t>(28 Feb – 02 Mar 2023). Provide comments back to the TWCWG and to use the guidance included in Part C of S-97 as the template for comments.</w:t>
            </w:r>
          </w:p>
        </w:tc>
        <w:tc>
          <w:tcPr>
            <w:tcW w:w="1260" w:type="dxa"/>
          </w:tcPr>
          <w:p w14:paraId="66F3D0C0" w14:textId="77777777" w:rsidR="0026238A" w:rsidRPr="006D6F2A" w:rsidRDefault="0026238A" w:rsidP="00C74C70">
            <w:pPr>
              <w:rPr>
                <w:rFonts w:cstheme="minorHAnsi"/>
              </w:rPr>
            </w:pPr>
            <w:r w:rsidRPr="006D6F2A">
              <w:rPr>
                <w:rFonts w:cstheme="minorHAnsi"/>
              </w:rPr>
              <w:t>Chair &amp; PRIMAR</w:t>
            </w:r>
          </w:p>
        </w:tc>
        <w:tc>
          <w:tcPr>
            <w:tcW w:w="1800" w:type="dxa"/>
          </w:tcPr>
          <w:p w14:paraId="329C4086" w14:textId="77777777" w:rsidR="0026238A" w:rsidRPr="006D6F2A" w:rsidRDefault="0026238A" w:rsidP="00C74C70">
            <w:pPr>
              <w:rPr>
                <w:rFonts w:cstheme="minorHAnsi"/>
              </w:rPr>
            </w:pPr>
            <w:r w:rsidRPr="006D6F2A">
              <w:rPr>
                <w:rFonts w:cstheme="minorHAnsi"/>
              </w:rPr>
              <w:t>DQWG 19</w:t>
            </w:r>
          </w:p>
        </w:tc>
        <w:tc>
          <w:tcPr>
            <w:tcW w:w="2610" w:type="dxa"/>
          </w:tcPr>
          <w:p w14:paraId="2F64284D" w14:textId="77777777" w:rsidR="0026238A" w:rsidRPr="0062119D" w:rsidRDefault="0026238A" w:rsidP="00C74C70">
            <w:pPr>
              <w:rPr>
                <w:rFonts w:cstheme="minorHAnsi"/>
                <w:lang w:eastAsia="zh-CN"/>
              </w:rPr>
            </w:pPr>
            <w:r w:rsidRPr="0062119D">
              <w:rPr>
                <w:rFonts w:cstheme="minorHAnsi"/>
                <w:lang w:eastAsia="zh-CN"/>
              </w:rPr>
              <w:t>Done –TWCWG7.</w:t>
            </w:r>
          </w:p>
        </w:tc>
      </w:tr>
      <w:tr w:rsidR="0026238A" w:rsidRPr="006D6F2A" w14:paraId="60EDF8B2" w14:textId="77777777" w:rsidTr="00C74C70">
        <w:trPr>
          <w:trHeight w:val="818"/>
        </w:trPr>
        <w:tc>
          <w:tcPr>
            <w:tcW w:w="985" w:type="dxa"/>
          </w:tcPr>
          <w:p w14:paraId="0F3BEF61" w14:textId="77777777" w:rsidR="0026238A" w:rsidRPr="006D6F2A" w:rsidRDefault="0026238A" w:rsidP="00C74C70">
            <w:pPr>
              <w:rPr>
                <w:rFonts w:cstheme="minorHAnsi"/>
              </w:rPr>
            </w:pPr>
            <w:r w:rsidRPr="006D6F2A">
              <w:rPr>
                <w:rFonts w:cstheme="minorHAnsi"/>
              </w:rPr>
              <w:t>18/04</w:t>
            </w:r>
          </w:p>
        </w:tc>
        <w:tc>
          <w:tcPr>
            <w:tcW w:w="3060" w:type="dxa"/>
          </w:tcPr>
          <w:p w14:paraId="095B0B5F" w14:textId="77777777" w:rsidR="0026238A" w:rsidRPr="006D6F2A" w:rsidRDefault="0026238A" w:rsidP="00C74C70">
            <w:pPr>
              <w:rPr>
                <w:rFonts w:cstheme="minorHAnsi"/>
              </w:rPr>
            </w:pPr>
            <w:r w:rsidRPr="006D6F2A">
              <w:rPr>
                <w:rFonts w:cstheme="minorHAnsi"/>
              </w:rPr>
              <w:t>Report to CSBWG14 or Ms. Jennifer Jenckson, the “Survey to CATZOC” Guidelines Ed.1.0.0 (to be published in 2023).</w:t>
            </w:r>
          </w:p>
        </w:tc>
        <w:tc>
          <w:tcPr>
            <w:tcW w:w="1260" w:type="dxa"/>
          </w:tcPr>
          <w:p w14:paraId="04CFF8A8" w14:textId="77777777" w:rsidR="0026238A" w:rsidRPr="006D6F2A" w:rsidRDefault="0026238A" w:rsidP="00C74C70">
            <w:pPr>
              <w:rPr>
                <w:rFonts w:cstheme="minorHAnsi"/>
              </w:rPr>
            </w:pPr>
            <w:r w:rsidRPr="006D6F2A">
              <w:rPr>
                <w:rFonts w:cstheme="minorHAnsi"/>
              </w:rPr>
              <w:t>Chair</w:t>
            </w:r>
          </w:p>
        </w:tc>
        <w:tc>
          <w:tcPr>
            <w:tcW w:w="1800" w:type="dxa"/>
          </w:tcPr>
          <w:p w14:paraId="398300E6" w14:textId="77777777" w:rsidR="0026238A" w:rsidRPr="006D6F2A" w:rsidRDefault="0026238A" w:rsidP="00C74C70">
            <w:pPr>
              <w:rPr>
                <w:rFonts w:cstheme="minorHAnsi"/>
              </w:rPr>
            </w:pPr>
            <w:r w:rsidRPr="006D6F2A">
              <w:rPr>
                <w:rFonts w:cstheme="minorHAnsi"/>
              </w:rPr>
              <w:t>CSBWG14 (16-18 August 2023)</w:t>
            </w:r>
          </w:p>
        </w:tc>
        <w:tc>
          <w:tcPr>
            <w:tcW w:w="2610" w:type="dxa"/>
          </w:tcPr>
          <w:p w14:paraId="71C65669" w14:textId="77777777" w:rsidR="0026238A" w:rsidRPr="0062119D" w:rsidRDefault="0026238A" w:rsidP="00C74C70">
            <w:pPr>
              <w:rPr>
                <w:rFonts w:cstheme="minorHAnsi"/>
                <w:lang w:eastAsia="zh-CN"/>
              </w:rPr>
            </w:pPr>
            <w:r w:rsidRPr="0062119D">
              <w:rPr>
                <w:rFonts w:cstheme="minorHAnsi"/>
                <w:lang w:eastAsia="zh-CN"/>
              </w:rPr>
              <w:t>Done. The CSBWG Chair Ms. Jennifer Jenckson has been informed that "Guidelines and Recommendations for Hydrographic Offices for the allocation of CATZOC" Edition 1.0.0, which will be beneficial to evaluate the quality of CSB data and promote the application of CSB data, has been finished by DQWG and will be submitted to HSSC15 for approval as a new IHO Publication S-68.</w:t>
            </w:r>
          </w:p>
        </w:tc>
      </w:tr>
      <w:tr w:rsidR="0026238A" w:rsidRPr="006D6F2A" w14:paraId="2F538A72" w14:textId="77777777" w:rsidTr="00C74C70">
        <w:trPr>
          <w:trHeight w:val="1160"/>
        </w:trPr>
        <w:tc>
          <w:tcPr>
            <w:tcW w:w="985" w:type="dxa"/>
          </w:tcPr>
          <w:p w14:paraId="246ABCED" w14:textId="77777777" w:rsidR="0026238A" w:rsidRPr="006D6F2A" w:rsidRDefault="0026238A" w:rsidP="00C74C70">
            <w:pPr>
              <w:rPr>
                <w:rFonts w:cstheme="minorHAnsi"/>
              </w:rPr>
            </w:pPr>
            <w:r w:rsidRPr="006D6F2A">
              <w:rPr>
                <w:rFonts w:cstheme="minorHAnsi"/>
              </w:rPr>
              <w:t>18/05</w:t>
            </w:r>
          </w:p>
        </w:tc>
        <w:tc>
          <w:tcPr>
            <w:tcW w:w="3060" w:type="dxa"/>
          </w:tcPr>
          <w:p w14:paraId="2DDE9808" w14:textId="77777777" w:rsidR="0026238A" w:rsidRPr="006D6F2A" w:rsidRDefault="0026238A" w:rsidP="00C74C70">
            <w:pPr>
              <w:rPr>
                <w:rFonts w:cstheme="minorHAnsi"/>
              </w:rPr>
            </w:pPr>
            <w:r w:rsidRPr="006D6F2A">
              <w:rPr>
                <w:rFonts w:cstheme="minorHAnsi"/>
              </w:rPr>
              <w:t>SubWG to continue review of new and amended Product Specifications and report results to DQWG19. Members are invited to join the subWG.</w:t>
            </w:r>
          </w:p>
        </w:tc>
        <w:tc>
          <w:tcPr>
            <w:tcW w:w="1260" w:type="dxa"/>
          </w:tcPr>
          <w:p w14:paraId="4F7B2CC5" w14:textId="77777777" w:rsidR="0026238A" w:rsidRPr="006D6F2A" w:rsidRDefault="0026238A" w:rsidP="00C74C70">
            <w:pPr>
              <w:rPr>
                <w:rFonts w:cstheme="minorHAnsi"/>
              </w:rPr>
            </w:pPr>
            <w:r w:rsidRPr="006D6F2A">
              <w:rPr>
                <w:rFonts w:cstheme="minorHAnsi"/>
              </w:rPr>
              <w:t>Chair, NL, SE, US, UNH</w:t>
            </w:r>
          </w:p>
        </w:tc>
        <w:tc>
          <w:tcPr>
            <w:tcW w:w="1800" w:type="dxa"/>
          </w:tcPr>
          <w:p w14:paraId="43714E71" w14:textId="77777777" w:rsidR="0026238A" w:rsidRPr="006D6F2A" w:rsidRDefault="0026238A" w:rsidP="00C74C70">
            <w:pPr>
              <w:rPr>
                <w:rFonts w:cstheme="minorHAnsi"/>
              </w:rPr>
            </w:pPr>
            <w:r w:rsidRPr="006D6F2A">
              <w:rPr>
                <w:rFonts w:cstheme="minorHAnsi"/>
              </w:rPr>
              <w:t>DQWG 19</w:t>
            </w:r>
          </w:p>
        </w:tc>
        <w:tc>
          <w:tcPr>
            <w:tcW w:w="2610" w:type="dxa"/>
          </w:tcPr>
          <w:p w14:paraId="6CDB2CD3" w14:textId="77777777" w:rsidR="0026238A" w:rsidRPr="0062119D" w:rsidRDefault="0026238A" w:rsidP="00C74C70">
            <w:pPr>
              <w:rPr>
                <w:rFonts w:cstheme="minorHAnsi"/>
                <w:lang w:eastAsia="zh-CN"/>
              </w:rPr>
            </w:pPr>
            <w:r w:rsidRPr="0062119D">
              <w:rPr>
                <w:rFonts w:cstheme="minorHAnsi"/>
                <w:lang w:eastAsia="zh-CN"/>
              </w:rPr>
              <w:t xml:space="preserve">The cross check of DQ chapters of 7 published S-100 PSs including S-124, S-130, S-131, S-201, S-240, S-401 and S-421 has been </w:t>
            </w:r>
            <w:r w:rsidRPr="0062119D">
              <w:rPr>
                <w:rFonts w:cstheme="minorHAnsi"/>
                <w:lang w:eastAsia="zh-CN"/>
              </w:rPr>
              <w:lastRenderedPageBreak/>
              <w:t>implemented – shared with subWG members via email on Jan 22</w:t>
            </w:r>
            <w:r w:rsidRPr="0062119D">
              <w:rPr>
                <w:rFonts w:cstheme="minorHAnsi"/>
                <w:vertAlign w:val="superscript"/>
                <w:lang w:eastAsia="zh-CN"/>
              </w:rPr>
              <w:t>nd</w:t>
            </w:r>
            <w:r w:rsidRPr="0062119D">
              <w:rPr>
                <w:rFonts w:cstheme="minorHAnsi"/>
                <w:lang w:eastAsia="zh-CN"/>
              </w:rPr>
              <w:t xml:space="preserve"> 2024.</w:t>
            </w:r>
          </w:p>
        </w:tc>
      </w:tr>
      <w:tr w:rsidR="0026238A" w:rsidRPr="006D6F2A" w14:paraId="52AC885C" w14:textId="77777777" w:rsidTr="00C74C70">
        <w:trPr>
          <w:trHeight w:val="1430"/>
        </w:trPr>
        <w:tc>
          <w:tcPr>
            <w:tcW w:w="985" w:type="dxa"/>
          </w:tcPr>
          <w:p w14:paraId="32F3118E" w14:textId="77777777" w:rsidR="0026238A" w:rsidRPr="006D6F2A" w:rsidRDefault="0026238A" w:rsidP="00C74C70">
            <w:pPr>
              <w:rPr>
                <w:rFonts w:cstheme="minorHAnsi"/>
              </w:rPr>
            </w:pPr>
            <w:r w:rsidRPr="006D6F2A">
              <w:rPr>
                <w:rFonts w:cstheme="minorHAnsi"/>
              </w:rPr>
              <w:lastRenderedPageBreak/>
              <w:t>18/06</w:t>
            </w:r>
          </w:p>
        </w:tc>
        <w:tc>
          <w:tcPr>
            <w:tcW w:w="3060" w:type="dxa"/>
          </w:tcPr>
          <w:p w14:paraId="31F53BC5" w14:textId="77777777" w:rsidR="0026238A" w:rsidRPr="006D6F2A" w:rsidRDefault="0026238A" w:rsidP="00C74C70">
            <w:pPr>
              <w:rPr>
                <w:rFonts w:cstheme="minorHAnsi"/>
              </w:rPr>
            </w:pPr>
            <w:r w:rsidRPr="006D6F2A">
              <w:rPr>
                <w:rFonts w:cstheme="minorHAnsi"/>
              </w:rPr>
              <w:t>Submit the template as revision proposal for Appendix D of S-100 Part 11, to the S-100WG for consideration and possible inclusion in Ed. 5.1.0 of S-100.</w:t>
            </w:r>
          </w:p>
        </w:tc>
        <w:tc>
          <w:tcPr>
            <w:tcW w:w="1260" w:type="dxa"/>
          </w:tcPr>
          <w:p w14:paraId="2802BD79" w14:textId="77777777" w:rsidR="0026238A" w:rsidRPr="006D6F2A" w:rsidRDefault="0026238A" w:rsidP="00C74C70">
            <w:pPr>
              <w:rPr>
                <w:rFonts w:cstheme="minorHAnsi"/>
              </w:rPr>
            </w:pPr>
            <w:r w:rsidRPr="006D6F2A">
              <w:rPr>
                <w:rFonts w:cstheme="minorHAnsi"/>
              </w:rPr>
              <w:t>Chair</w:t>
            </w:r>
          </w:p>
        </w:tc>
        <w:tc>
          <w:tcPr>
            <w:tcW w:w="1800" w:type="dxa"/>
          </w:tcPr>
          <w:p w14:paraId="0C2B9AAF" w14:textId="77777777" w:rsidR="0026238A" w:rsidRPr="006D6F2A" w:rsidRDefault="0026238A" w:rsidP="00C74C70">
            <w:pPr>
              <w:rPr>
                <w:rFonts w:cstheme="minorHAnsi"/>
              </w:rPr>
            </w:pPr>
            <w:r w:rsidRPr="006D6F2A">
              <w:rPr>
                <w:rFonts w:cstheme="minorHAnsi"/>
              </w:rPr>
              <w:t>S-100WG8 (13 - 17 November 2023)</w:t>
            </w:r>
          </w:p>
        </w:tc>
        <w:tc>
          <w:tcPr>
            <w:tcW w:w="2610" w:type="dxa"/>
          </w:tcPr>
          <w:p w14:paraId="7FD9E93D" w14:textId="77777777" w:rsidR="0026238A" w:rsidRPr="0062119D" w:rsidRDefault="0026238A" w:rsidP="00C74C70">
            <w:pPr>
              <w:pStyle w:val="Default"/>
              <w:rPr>
                <w:rFonts w:asciiTheme="minorHAnsi" w:hAnsiTheme="minorHAnsi" w:cstheme="minorHAnsi"/>
                <w:color w:val="auto"/>
              </w:rPr>
            </w:pPr>
            <w:r w:rsidRPr="0062119D">
              <w:rPr>
                <w:rFonts w:asciiTheme="minorHAnsi" w:hAnsiTheme="minorHAnsi" w:cstheme="minorHAnsi"/>
                <w:color w:val="auto"/>
              </w:rPr>
              <w:t xml:space="preserve">Done. Mr. Sean LEGEER(USA), on behalf of Chair, has reported the template in S-100WG8. </w:t>
            </w:r>
          </w:p>
          <w:p w14:paraId="65D5B5CE" w14:textId="77777777" w:rsidR="0026238A" w:rsidRPr="0062119D" w:rsidRDefault="0026238A" w:rsidP="00C74C70">
            <w:pPr>
              <w:rPr>
                <w:rFonts w:cstheme="minorHAnsi"/>
                <w:lang w:eastAsia="zh-CN"/>
              </w:rPr>
            </w:pPr>
          </w:p>
        </w:tc>
      </w:tr>
      <w:tr w:rsidR="0026238A" w:rsidRPr="006D6F2A" w14:paraId="5F22F086" w14:textId="77777777" w:rsidTr="00C74C70">
        <w:trPr>
          <w:trHeight w:val="890"/>
        </w:trPr>
        <w:tc>
          <w:tcPr>
            <w:tcW w:w="985" w:type="dxa"/>
          </w:tcPr>
          <w:p w14:paraId="3FF81A2C" w14:textId="77777777" w:rsidR="0026238A" w:rsidRPr="006D6F2A" w:rsidRDefault="0026238A" w:rsidP="00C74C70">
            <w:pPr>
              <w:rPr>
                <w:rFonts w:cstheme="minorHAnsi"/>
              </w:rPr>
            </w:pPr>
            <w:r w:rsidRPr="006D6F2A">
              <w:rPr>
                <w:rFonts w:cstheme="minorHAnsi"/>
              </w:rPr>
              <w:t>18/07</w:t>
            </w:r>
          </w:p>
        </w:tc>
        <w:tc>
          <w:tcPr>
            <w:tcW w:w="3060" w:type="dxa"/>
          </w:tcPr>
          <w:p w14:paraId="2C10E147" w14:textId="77777777" w:rsidR="0026238A" w:rsidRPr="006D6F2A" w:rsidRDefault="0026238A" w:rsidP="00C74C70">
            <w:pPr>
              <w:rPr>
                <w:rFonts w:cstheme="minorHAnsi"/>
                <w:lang w:val="en-GB"/>
              </w:rPr>
            </w:pPr>
            <w:r w:rsidRPr="006D6F2A">
              <w:rPr>
                <w:rFonts w:cstheme="minorHAnsi"/>
                <w:lang w:val="en-GB"/>
              </w:rPr>
              <w:t>Papers from S-100WG, NIPWG and TWCWG - report results to DQWG19 and to invite WGs to nominate a DQ focal point in their WGs and him/her to participate in the activities of the DQWG.</w:t>
            </w:r>
          </w:p>
        </w:tc>
        <w:tc>
          <w:tcPr>
            <w:tcW w:w="1260" w:type="dxa"/>
          </w:tcPr>
          <w:p w14:paraId="1E9F2BB9" w14:textId="77777777" w:rsidR="0026238A" w:rsidRPr="006D6F2A" w:rsidRDefault="0026238A" w:rsidP="00C74C70">
            <w:pPr>
              <w:rPr>
                <w:rFonts w:cstheme="minorHAnsi"/>
              </w:rPr>
            </w:pPr>
            <w:r w:rsidRPr="006D6F2A">
              <w:rPr>
                <w:rFonts w:cstheme="minorHAnsi"/>
              </w:rPr>
              <w:t>Chair</w:t>
            </w:r>
          </w:p>
        </w:tc>
        <w:tc>
          <w:tcPr>
            <w:tcW w:w="1800" w:type="dxa"/>
          </w:tcPr>
          <w:p w14:paraId="5B5D2442" w14:textId="77777777" w:rsidR="0026238A" w:rsidRPr="006D6F2A" w:rsidRDefault="0026238A" w:rsidP="00C74C70">
            <w:pPr>
              <w:rPr>
                <w:rFonts w:cstheme="minorHAnsi"/>
              </w:rPr>
            </w:pPr>
            <w:r w:rsidRPr="006D6F2A">
              <w:rPr>
                <w:rFonts w:cstheme="minorHAnsi"/>
              </w:rPr>
              <w:t>DQWG 19</w:t>
            </w:r>
          </w:p>
        </w:tc>
        <w:tc>
          <w:tcPr>
            <w:tcW w:w="2610" w:type="dxa"/>
          </w:tcPr>
          <w:p w14:paraId="1F44DFD4" w14:textId="77777777" w:rsidR="0026238A" w:rsidRPr="0062119D" w:rsidRDefault="0026238A" w:rsidP="00C74C70">
            <w:pPr>
              <w:rPr>
                <w:rFonts w:cstheme="minorHAnsi"/>
                <w:lang w:eastAsia="zh-CN"/>
              </w:rPr>
            </w:pPr>
            <w:r w:rsidRPr="0062119D">
              <w:rPr>
                <w:rFonts w:cstheme="minorHAnsi"/>
                <w:lang w:eastAsia="zh-CN"/>
              </w:rPr>
              <w:t>Done–TWCWG7, S-100WG8, NIPWG vtc02-2023.</w:t>
            </w:r>
          </w:p>
          <w:p w14:paraId="304B986A" w14:textId="77777777" w:rsidR="0026238A" w:rsidRPr="0062119D" w:rsidRDefault="0026238A" w:rsidP="00C74C70">
            <w:pPr>
              <w:rPr>
                <w:rFonts w:cstheme="minorHAnsi"/>
                <w:lang w:eastAsia="zh-CN"/>
              </w:rPr>
            </w:pPr>
            <w:r w:rsidRPr="0062119D">
              <w:rPr>
                <w:rFonts w:cstheme="minorHAnsi"/>
                <w:lang w:eastAsia="zh-CN"/>
              </w:rPr>
              <w:t>DQ focal point: Raphael Malyankar (NIPWG)</w:t>
            </w:r>
          </w:p>
        </w:tc>
      </w:tr>
      <w:tr w:rsidR="0026238A" w:rsidRPr="006D6F2A" w14:paraId="35DFED10" w14:textId="77777777" w:rsidTr="00C74C70">
        <w:trPr>
          <w:trHeight w:val="890"/>
        </w:trPr>
        <w:tc>
          <w:tcPr>
            <w:tcW w:w="985" w:type="dxa"/>
          </w:tcPr>
          <w:p w14:paraId="5A723299" w14:textId="77777777" w:rsidR="0026238A" w:rsidRPr="006D6F2A" w:rsidRDefault="0026238A" w:rsidP="00C74C70">
            <w:pPr>
              <w:rPr>
                <w:rFonts w:cstheme="minorHAnsi"/>
              </w:rPr>
            </w:pPr>
            <w:r w:rsidRPr="006D6F2A">
              <w:rPr>
                <w:rFonts w:cstheme="minorHAnsi"/>
              </w:rPr>
              <w:t>18/08</w:t>
            </w:r>
          </w:p>
        </w:tc>
        <w:tc>
          <w:tcPr>
            <w:tcW w:w="3060" w:type="dxa"/>
          </w:tcPr>
          <w:p w14:paraId="6A0C0354" w14:textId="77777777" w:rsidR="0026238A" w:rsidRPr="006D6F2A" w:rsidRDefault="0026238A" w:rsidP="00C74C70">
            <w:pPr>
              <w:rPr>
                <w:rFonts w:cstheme="minorHAnsi"/>
              </w:rPr>
            </w:pPr>
            <w:r w:rsidRPr="006D6F2A">
              <w:rPr>
                <w:rFonts w:cstheme="minorHAnsi"/>
              </w:rPr>
              <w:t xml:space="preserve">DQWG agreed to establish a subWG to review the draft S-67 new edition and recommend edits to produce a first credible output for Mariners. Plan is to submit proposed draft S-67 Ed. 2.0.0 to HSSC-15 </w:t>
            </w:r>
          </w:p>
        </w:tc>
        <w:tc>
          <w:tcPr>
            <w:tcW w:w="1260" w:type="dxa"/>
          </w:tcPr>
          <w:p w14:paraId="69E88EFF" w14:textId="77777777" w:rsidR="0026238A" w:rsidRPr="006D6F2A" w:rsidRDefault="0026238A" w:rsidP="00C74C70">
            <w:pPr>
              <w:rPr>
                <w:rFonts w:cstheme="minorHAnsi"/>
              </w:rPr>
            </w:pPr>
            <w:r w:rsidRPr="006D6F2A">
              <w:rPr>
                <w:rFonts w:cstheme="minorHAnsi"/>
              </w:rPr>
              <w:t>Chair, SE, US, PRIMAR, NO, IT</w:t>
            </w:r>
          </w:p>
        </w:tc>
        <w:tc>
          <w:tcPr>
            <w:tcW w:w="1800" w:type="dxa"/>
          </w:tcPr>
          <w:p w14:paraId="19C2B28B" w14:textId="77777777" w:rsidR="0026238A" w:rsidRPr="006D6F2A" w:rsidRDefault="0026238A" w:rsidP="00C74C70">
            <w:pPr>
              <w:rPr>
                <w:rFonts w:cstheme="minorHAnsi"/>
              </w:rPr>
            </w:pPr>
            <w:r w:rsidRPr="006D6F2A">
              <w:rPr>
                <w:rFonts w:cstheme="minorHAnsi"/>
              </w:rPr>
              <w:t>HSSC15 (15 April 2023)</w:t>
            </w:r>
          </w:p>
        </w:tc>
        <w:tc>
          <w:tcPr>
            <w:tcW w:w="2610" w:type="dxa"/>
          </w:tcPr>
          <w:p w14:paraId="5D48332B" w14:textId="77777777" w:rsidR="0026238A" w:rsidRPr="0062119D" w:rsidRDefault="0026238A" w:rsidP="00C74C70">
            <w:pPr>
              <w:rPr>
                <w:rFonts w:cstheme="minorHAnsi"/>
                <w:lang w:eastAsia="zh-CN"/>
              </w:rPr>
            </w:pPr>
            <w:r w:rsidRPr="0062119D">
              <w:rPr>
                <w:rFonts w:cstheme="minorHAnsi"/>
                <w:lang w:eastAsia="zh-CN"/>
              </w:rPr>
              <w:t>Done. New S-66 has been submitted to DQWG19.</w:t>
            </w:r>
          </w:p>
        </w:tc>
      </w:tr>
      <w:tr w:rsidR="0026238A" w:rsidRPr="006D6F2A" w14:paraId="0EFE86A9" w14:textId="77777777" w:rsidTr="00C74C70">
        <w:trPr>
          <w:trHeight w:val="1493"/>
        </w:trPr>
        <w:tc>
          <w:tcPr>
            <w:tcW w:w="985" w:type="dxa"/>
          </w:tcPr>
          <w:p w14:paraId="6A963CA0" w14:textId="77777777" w:rsidR="0026238A" w:rsidRPr="006D6F2A" w:rsidRDefault="0026238A" w:rsidP="00C74C70">
            <w:pPr>
              <w:rPr>
                <w:rFonts w:cstheme="minorHAnsi"/>
              </w:rPr>
            </w:pPr>
            <w:r w:rsidRPr="006D6F2A">
              <w:rPr>
                <w:rFonts w:cstheme="minorHAnsi"/>
              </w:rPr>
              <w:t>18/09</w:t>
            </w:r>
          </w:p>
        </w:tc>
        <w:tc>
          <w:tcPr>
            <w:tcW w:w="3060" w:type="dxa"/>
          </w:tcPr>
          <w:p w14:paraId="20A0C0B6" w14:textId="77777777" w:rsidR="0026238A" w:rsidRPr="006D6F2A" w:rsidRDefault="0026238A" w:rsidP="00C74C70">
            <w:pPr>
              <w:rPr>
                <w:rFonts w:cstheme="minorHAnsi"/>
              </w:rPr>
            </w:pPr>
            <w:r w:rsidRPr="006D6F2A">
              <w:rPr>
                <w:rFonts w:cstheme="minorHAnsi"/>
              </w:rPr>
              <w:t>Regarding S-1xx Feature Catalogues - Chair to feedback the review results and recommendations to S-1xx developers respectively. Members of S-1xx PTs to be invited to participate in the next review before submission of Ed. 2.0.0 in any case.</w:t>
            </w:r>
          </w:p>
        </w:tc>
        <w:tc>
          <w:tcPr>
            <w:tcW w:w="1260" w:type="dxa"/>
          </w:tcPr>
          <w:p w14:paraId="520DBFE3" w14:textId="77777777" w:rsidR="0026238A" w:rsidRPr="006D6F2A" w:rsidRDefault="0026238A" w:rsidP="00C74C70">
            <w:pPr>
              <w:rPr>
                <w:rFonts w:cstheme="minorHAnsi"/>
              </w:rPr>
            </w:pPr>
            <w:r w:rsidRPr="006D6F2A">
              <w:rPr>
                <w:rFonts w:cstheme="minorHAnsi"/>
              </w:rPr>
              <w:t>Chair</w:t>
            </w:r>
          </w:p>
        </w:tc>
        <w:tc>
          <w:tcPr>
            <w:tcW w:w="1800" w:type="dxa"/>
          </w:tcPr>
          <w:p w14:paraId="74874306" w14:textId="77777777" w:rsidR="0026238A" w:rsidRPr="006D6F2A" w:rsidRDefault="0026238A" w:rsidP="00C74C70">
            <w:pPr>
              <w:rPr>
                <w:rFonts w:cstheme="minorHAnsi"/>
              </w:rPr>
            </w:pPr>
            <w:r w:rsidRPr="006D6F2A">
              <w:rPr>
                <w:rFonts w:cstheme="minorHAnsi"/>
              </w:rPr>
              <w:t>DQWG19</w:t>
            </w:r>
          </w:p>
        </w:tc>
        <w:tc>
          <w:tcPr>
            <w:tcW w:w="2610" w:type="dxa"/>
          </w:tcPr>
          <w:p w14:paraId="04233C0A" w14:textId="77777777" w:rsidR="0026238A" w:rsidRPr="0062119D" w:rsidRDefault="0026238A" w:rsidP="00C74C70">
            <w:pPr>
              <w:rPr>
                <w:rFonts w:cstheme="minorHAnsi"/>
                <w:lang w:eastAsia="zh-CN"/>
              </w:rPr>
            </w:pPr>
            <w:r w:rsidRPr="0062119D">
              <w:rPr>
                <w:rFonts w:cstheme="minorHAnsi"/>
                <w:lang w:eastAsia="zh-CN"/>
              </w:rPr>
              <w:t>Done–TWCWG7, S-100WG8, NIPWG vtc02-2023.</w:t>
            </w:r>
          </w:p>
          <w:p w14:paraId="56C2ECAD" w14:textId="77777777" w:rsidR="0026238A" w:rsidRPr="0062119D" w:rsidRDefault="0026238A" w:rsidP="00C74C70">
            <w:pPr>
              <w:rPr>
                <w:rFonts w:cstheme="minorHAnsi"/>
                <w:lang w:eastAsia="zh-CN"/>
              </w:rPr>
            </w:pPr>
          </w:p>
        </w:tc>
      </w:tr>
      <w:tr w:rsidR="0026238A" w:rsidRPr="006D6F2A" w14:paraId="0D98939F" w14:textId="77777777" w:rsidTr="00C74C70">
        <w:trPr>
          <w:trHeight w:val="800"/>
        </w:trPr>
        <w:tc>
          <w:tcPr>
            <w:tcW w:w="985" w:type="dxa"/>
          </w:tcPr>
          <w:p w14:paraId="5580C4C1" w14:textId="77777777" w:rsidR="0026238A" w:rsidRPr="006D6F2A" w:rsidRDefault="0026238A" w:rsidP="00C74C70">
            <w:pPr>
              <w:rPr>
                <w:rFonts w:cstheme="minorHAnsi"/>
              </w:rPr>
            </w:pPr>
            <w:r w:rsidRPr="006D6F2A">
              <w:rPr>
                <w:rFonts w:cstheme="minorHAnsi"/>
              </w:rPr>
              <w:t>18/10</w:t>
            </w:r>
          </w:p>
        </w:tc>
        <w:tc>
          <w:tcPr>
            <w:tcW w:w="3060" w:type="dxa"/>
          </w:tcPr>
          <w:p w14:paraId="48090544" w14:textId="77777777" w:rsidR="0026238A" w:rsidRPr="006D6F2A" w:rsidRDefault="0026238A" w:rsidP="00C74C70">
            <w:pPr>
              <w:rPr>
                <w:rFonts w:cstheme="minorHAnsi"/>
              </w:rPr>
            </w:pPr>
            <w:r w:rsidRPr="006D6F2A">
              <w:rPr>
                <w:rFonts w:cstheme="minorHAnsi"/>
              </w:rPr>
              <w:t xml:space="preserve">DQWG agreed to continue the cross check of other released S-1xx FCs. </w:t>
            </w:r>
          </w:p>
        </w:tc>
        <w:tc>
          <w:tcPr>
            <w:tcW w:w="1260" w:type="dxa"/>
          </w:tcPr>
          <w:p w14:paraId="1D1BE3C9" w14:textId="77777777" w:rsidR="0026238A" w:rsidRPr="006D6F2A" w:rsidRDefault="0026238A" w:rsidP="00C74C70">
            <w:pPr>
              <w:rPr>
                <w:rFonts w:cstheme="minorHAnsi"/>
              </w:rPr>
            </w:pPr>
            <w:r w:rsidRPr="006D6F2A">
              <w:rPr>
                <w:rFonts w:cstheme="minorHAnsi"/>
              </w:rPr>
              <w:t>Chair, US, FR, SevenCs</w:t>
            </w:r>
          </w:p>
        </w:tc>
        <w:tc>
          <w:tcPr>
            <w:tcW w:w="1800" w:type="dxa"/>
          </w:tcPr>
          <w:p w14:paraId="51FE66F1" w14:textId="77777777" w:rsidR="0026238A" w:rsidRPr="006D6F2A" w:rsidRDefault="0026238A" w:rsidP="00C74C70">
            <w:pPr>
              <w:rPr>
                <w:rFonts w:cstheme="minorHAnsi"/>
              </w:rPr>
            </w:pPr>
            <w:r w:rsidRPr="006D6F2A">
              <w:rPr>
                <w:rFonts w:cstheme="minorHAnsi"/>
              </w:rPr>
              <w:t>DQWG19</w:t>
            </w:r>
          </w:p>
        </w:tc>
        <w:tc>
          <w:tcPr>
            <w:tcW w:w="2610" w:type="dxa"/>
          </w:tcPr>
          <w:p w14:paraId="27C00BFC" w14:textId="77777777" w:rsidR="0026238A" w:rsidRPr="0062119D" w:rsidRDefault="0026238A" w:rsidP="00C74C70">
            <w:pPr>
              <w:rPr>
                <w:rFonts w:cstheme="minorHAnsi"/>
                <w:lang w:eastAsia="zh-CN"/>
              </w:rPr>
            </w:pPr>
            <w:r w:rsidRPr="0062119D">
              <w:rPr>
                <w:rFonts w:cstheme="minorHAnsi"/>
                <w:lang w:eastAsia="zh-CN"/>
              </w:rPr>
              <w:t>Done. A Report has been submitted to DQWG19.</w:t>
            </w:r>
          </w:p>
        </w:tc>
      </w:tr>
      <w:tr w:rsidR="0026238A" w:rsidRPr="006D6F2A" w14:paraId="61BDEBD7" w14:textId="77777777" w:rsidTr="00C74C70">
        <w:trPr>
          <w:trHeight w:val="728"/>
        </w:trPr>
        <w:tc>
          <w:tcPr>
            <w:tcW w:w="985" w:type="dxa"/>
          </w:tcPr>
          <w:p w14:paraId="316402C5" w14:textId="77777777" w:rsidR="0026238A" w:rsidRPr="006D6F2A" w:rsidRDefault="0026238A" w:rsidP="00C74C70">
            <w:pPr>
              <w:rPr>
                <w:rFonts w:cstheme="minorHAnsi"/>
              </w:rPr>
            </w:pPr>
            <w:r w:rsidRPr="006D6F2A">
              <w:rPr>
                <w:rFonts w:cstheme="minorHAnsi"/>
              </w:rPr>
              <w:t>18/11</w:t>
            </w:r>
          </w:p>
        </w:tc>
        <w:tc>
          <w:tcPr>
            <w:tcW w:w="3060" w:type="dxa"/>
          </w:tcPr>
          <w:p w14:paraId="64CB0865" w14:textId="77777777" w:rsidR="0026238A" w:rsidRPr="006D6F2A" w:rsidRDefault="0026238A" w:rsidP="00C74C70">
            <w:pPr>
              <w:rPr>
                <w:rFonts w:cstheme="minorHAnsi"/>
              </w:rPr>
            </w:pPr>
            <w:r w:rsidRPr="006D6F2A">
              <w:rPr>
                <w:rFonts w:cstheme="minorHAnsi"/>
              </w:rPr>
              <w:t>Regarding S-101PT, RENCs to consider providing stats on the progress of the encoding of POSACC/ SOUACC to the DQWG Chair prior to HSSC16 (Action HSSC14/59 refers) for an assessment of S-57 readiness.</w:t>
            </w:r>
          </w:p>
        </w:tc>
        <w:tc>
          <w:tcPr>
            <w:tcW w:w="1260" w:type="dxa"/>
          </w:tcPr>
          <w:p w14:paraId="5C0DF9CF" w14:textId="77777777" w:rsidR="0026238A" w:rsidRPr="006D6F2A" w:rsidRDefault="0026238A" w:rsidP="00C74C70">
            <w:pPr>
              <w:rPr>
                <w:rFonts w:cstheme="minorHAnsi"/>
                <w:lang w:eastAsia="zh-CN"/>
              </w:rPr>
            </w:pPr>
            <w:r w:rsidRPr="006D6F2A">
              <w:rPr>
                <w:rFonts w:cstheme="minorHAnsi"/>
                <w:lang w:eastAsia="zh-CN"/>
              </w:rPr>
              <w:t>Chair, RENCs</w:t>
            </w:r>
          </w:p>
        </w:tc>
        <w:tc>
          <w:tcPr>
            <w:tcW w:w="1800" w:type="dxa"/>
          </w:tcPr>
          <w:p w14:paraId="1F35625A" w14:textId="77777777" w:rsidR="0026238A" w:rsidRPr="006D6F2A" w:rsidRDefault="0026238A" w:rsidP="00C74C70">
            <w:pPr>
              <w:rPr>
                <w:rFonts w:cstheme="minorHAnsi"/>
              </w:rPr>
            </w:pPr>
            <w:r w:rsidRPr="006D6F2A">
              <w:rPr>
                <w:rFonts w:cstheme="minorHAnsi"/>
              </w:rPr>
              <w:t>HSSC16</w:t>
            </w:r>
          </w:p>
        </w:tc>
        <w:tc>
          <w:tcPr>
            <w:tcW w:w="2610" w:type="dxa"/>
          </w:tcPr>
          <w:p w14:paraId="5E0ADC9A" w14:textId="3D40DA91" w:rsidR="0026238A" w:rsidRPr="0062119D" w:rsidRDefault="0062119D" w:rsidP="00C74C70">
            <w:pPr>
              <w:rPr>
                <w:rFonts w:cstheme="minorHAnsi"/>
                <w:lang w:eastAsia="zh-CN"/>
              </w:rPr>
            </w:pPr>
            <w:r w:rsidRPr="0062119D">
              <w:rPr>
                <w:rFonts w:cstheme="minorHAnsi"/>
                <w:lang w:eastAsia="zh-CN"/>
              </w:rPr>
              <w:t>Done.</w:t>
            </w:r>
          </w:p>
        </w:tc>
      </w:tr>
      <w:tr w:rsidR="0026238A" w:rsidRPr="006D6F2A" w14:paraId="1D9AF8C8" w14:textId="77777777" w:rsidTr="00C74C70">
        <w:trPr>
          <w:trHeight w:val="660"/>
        </w:trPr>
        <w:tc>
          <w:tcPr>
            <w:tcW w:w="985" w:type="dxa"/>
          </w:tcPr>
          <w:p w14:paraId="4E0D8686" w14:textId="77777777" w:rsidR="0026238A" w:rsidRPr="006D6F2A" w:rsidRDefault="0026238A" w:rsidP="00C74C70">
            <w:pPr>
              <w:rPr>
                <w:rFonts w:cstheme="minorHAnsi"/>
              </w:rPr>
            </w:pPr>
            <w:r w:rsidRPr="006D6F2A">
              <w:rPr>
                <w:rFonts w:cstheme="minorHAnsi"/>
              </w:rPr>
              <w:t>18/12</w:t>
            </w:r>
          </w:p>
          <w:p w14:paraId="77EEA056" w14:textId="77777777" w:rsidR="0026238A" w:rsidRPr="006D6F2A" w:rsidRDefault="0026238A" w:rsidP="00C74C70">
            <w:pPr>
              <w:rPr>
                <w:rFonts w:cstheme="minorHAnsi"/>
              </w:rPr>
            </w:pPr>
          </w:p>
          <w:p w14:paraId="188A0565" w14:textId="77777777" w:rsidR="0026238A" w:rsidRPr="006D6F2A" w:rsidRDefault="0026238A" w:rsidP="00C74C70">
            <w:pPr>
              <w:rPr>
                <w:rFonts w:cstheme="minorHAnsi"/>
              </w:rPr>
            </w:pPr>
          </w:p>
        </w:tc>
        <w:tc>
          <w:tcPr>
            <w:tcW w:w="3060" w:type="dxa"/>
          </w:tcPr>
          <w:p w14:paraId="01FDBACD" w14:textId="77777777" w:rsidR="0026238A" w:rsidRPr="006D6F2A" w:rsidRDefault="0026238A" w:rsidP="00C74C70">
            <w:pPr>
              <w:rPr>
                <w:rFonts w:cstheme="minorHAnsi"/>
              </w:rPr>
            </w:pPr>
            <w:r w:rsidRPr="006D6F2A">
              <w:rPr>
                <w:rFonts w:cstheme="minorHAnsi"/>
              </w:rPr>
              <w:t xml:space="preserve">Submit the Document Edition 1.0.0 of a new Publication S-68 to HSSC 15 for approval, including reservations and add a short paragraph on the cartographic aspects in the foreword. SE to draft the short </w:t>
            </w:r>
            <w:r w:rsidRPr="006D6F2A">
              <w:rPr>
                <w:rFonts w:cstheme="minorHAnsi"/>
              </w:rPr>
              <w:lastRenderedPageBreak/>
              <w:t>paragraph and provide it to the Chair.</w:t>
            </w:r>
          </w:p>
        </w:tc>
        <w:tc>
          <w:tcPr>
            <w:tcW w:w="1260" w:type="dxa"/>
          </w:tcPr>
          <w:p w14:paraId="7DF40C68" w14:textId="77777777" w:rsidR="0026238A" w:rsidRPr="006D6F2A" w:rsidRDefault="0026238A" w:rsidP="00C74C70">
            <w:pPr>
              <w:rPr>
                <w:rFonts w:cstheme="minorHAnsi"/>
              </w:rPr>
            </w:pPr>
            <w:r w:rsidRPr="006D6F2A">
              <w:rPr>
                <w:rFonts w:cstheme="minorHAnsi"/>
              </w:rPr>
              <w:lastRenderedPageBreak/>
              <w:t>Chair, SE</w:t>
            </w:r>
          </w:p>
        </w:tc>
        <w:tc>
          <w:tcPr>
            <w:tcW w:w="1800" w:type="dxa"/>
          </w:tcPr>
          <w:p w14:paraId="168CEBFF" w14:textId="77777777" w:rsidR="0026238A" w:rsidRPr="006D6F2A" w:rsidRDefault="0026238A" w:rsidP="00C74C70">
            <w:pPr>
              <w:rPr>
                <w:rFonts w:cstheme="minorHAnsi"/>
              </w:rPr>
            </w:pPr>
            <w:r w:rsidRPr="006D6F2A">
              <w:rPr>
                <w:rFonts w:cstheme="minorHAnsi"/>
              </w:rPr>
              <w:t>HSSC15 (15 April 2023)</w:t>
            </w:r>
          </w:p>
        </w:tc>
        <w:tc>
          <w:tcPr>
            <w:tcW w:w="2610" w:type="dxa"/>
          </w:tcPr>
          <w:p w14:paraId="37464392" w14:textId="77777777" w:rsidR="0026238A" w:rsidRPr="0062119D" w:rsidRDefault="0026238A" w:rsidP="00C74C70">
            <w:pPr>
              <w:rPr>
                <w:rFonts w:cstheme="minorHAnsi"/>
                <w:lang w:eastAsia="zh-CN"/>
              </w:rPr>
            </w:pPr>
            <w:r w:rsidRPr="0062119D">
              <w:rPr>
                <w:rFonts w:cstheme="minorHAnsi"/>
                <w:lang w:eastAsia="zh-CN"/>
              </w:rPr>
              <w:t>Done – HSSC15</w:t>
            </w:r>
          </w:p>
        </w:tc>
      </w:tr>
      <w:tr w:rsidR="0026238A" w:rsidRPr="006D6F2A" w14:paraId="57A46E2F" w14:textId="77777777" w:rsidTr="00C74C70">
        <w:trPr>
          <w:trHeight w:val="773"/>
        </w:trPr>
        <w:tc>
          <w:tcPr>
            <w:tcW w:w="985" w:type="dxa"/>
          </w:tcPr>
          <w:p w14:paraId="5D46C1BC" w14:textId="77777777" w:rsidR="0026238A" w:rsidRPr="006D6F2A" w:rsidRDefault="0026238A" w:rsidP="00C74C70">
            <w:pPr>
              <w:rPr>
                <w:rFonts w:cstheme="minorHAnsi"/>
              </w:rPr>
            </w:pPr>
            <w:r w:rsidRPr="006D6F2A">
              <w:rPr>
                <w:rFonts w:cstheme="minorHAnsi"/>
              </w:rPr>
              <w:lastRenderedPageBreak/>
              <w:t>18/13</w:t>
            </w:r>
          </w:p>
          <w:p w14:paraId="7E832229" w14:textId="77777777" w:rsidR="0026238A" w:rsidRPr="006D6F2A" w:rsidRDefault="0026238A" w:rsidP="00C74C70">
            <w:pPr>
              <w:rPr>
                <w:rFonts w:cstheme="minorHAnsi"/>
              </w:rPr>
            </w:pPr>
          </w:p>
          <w:p w14:paraId="07C26912" w14:textId="77777777" w:rsidR="0026238A" w:rsidRPr="006D6F2A" w:rsidRDefault="0026238A" w:rsidP="00C74C70">
            <w:pPr>
              <w:rPr>
                <w:rFonts w:cstheme="minorHAnsi"/>
              </w:rPr>
            </w:pPr>
          </w:p>
          <w:p w14:paraId="484599DA" w14:textId="77777777" w:rsidR="0026238A" w:rsidRPr="006D6F2A" w:rsidRDefault="0026238A" w:rsidP="00C74C70">
            <w:pPr>
              <w:rPr>
                <w:rFonts w:cstheme="minorHAnsi"/>
              </w:rPr>
            </w:pPr>
          </w:p>
        </w:tc>
        <w:tc>
          <w:tcPr>
            <w:tcW w:w="3060" w:type="dxa"/>
          </w:tcPr>
          <w:p w14:paraId="312C1085" w14:textId="77777777" w:rsidR="0026238A" w:rsidRPr="006D6F2A" w:rsidRDefault="0026238A" w:rsidP="00C74C70">
            <w:pPr>
              <w:rPr>
                <w:rFonts w:cstheme="minorHAnsi"/>
              </w:rPr>
            </w:pPr>
            <w:r w:rsidRPr="006D6F2A">
              <w:rPr>
                <w:rFonts w:cstheme="minorHAnsi"/>
              </w:rPr>
              <w:t>Regarding ‘Survey to CATZOC” document, Chair to recommend to HSSC15 the continuation of this task and subWG to continue the work and update the document.</w:t>
            </w:r>
          </w:p>
        </w:tc>
        <w:tc>
          <w:tcPr>
            <w:tcW w:w="1260" w:type="dxa"/>
          </w:tcPr>
          <w:p w14:paraId="02828D5F" w14:textId="77777777" w:rsidR="0026238A" w:rsidRPr="006D6F2A" w:rsidRDefault="0026238A" w:rsidP="00C74C70">
            <w:pPr>
              <w:rPr>
                <w:rFonts w:cstheme="minorHAnsi"/>
              </w:rPr>
            </w:pPr>
            <w:r w:rsidRPr="006D6F2A">
              <w:rPr>
                <w:rFonts w:cstheme="minorHAnsi"/>
              </w:rPr>
              <w:t>Chair, subWG</w:t>
            </w:r>
          </w:p>
        </w:tc>
        <w:tc>
          <w:tcPr>
            <w:tcW w:w="1800" w:type="dxa"/>
          </w:tcPr>
          <w:p w14:paraId="65761AD3" w14:textId="77777777" w:rsidR="0026238A" w:rsidRPr="006D6F2A" w:rsidRDefault="0026238A" w:rsidP="00C74C70">
            <w:pPr>
              <w:rPr>
                <w:rFonts w:cstheme="minorHAnsi"/>
              </w:rPr>
            </w:pPr>
            <w:r w:rsidRPr="006D6F2A">
              <w:rPr>
                <w:rFonts w:cstheme="minorHAnsi"/>
              </w:rPr>
              <w:t>HSSC15 (15 April 2023)</w:t>
            </w:r>
          </w:p>
        </w:tc>
        <w:tc>
          <w:tcPr>
            <w:tcW w:w="2610" w:type="dxa"/>
          </w:tcPr>
          <w:p w14:paraId="7EEFFC06" w14:textId="77777777" w:rsidR="0026238A" w:rsidRPr="0062119D" w:rsidRDefault="0026238A" w:rsidP="00C74C70">
            <w:pPr>
              <w:rPr>
                <w:rFonts w:cstheme="minorHAnsi"/>
                <w:lang w:eastAsia="zh-CN"/>
              </w:rPr>
            </w:pPr>
            <w:r w:rsidRPr="0062119D">
              <w:rPr>
                <w:rFonts w:cstheme="minorHAnsi"/>
                <w:lang w:eastAsia="zh-CN"/>
              </w:rPr>
              <w:t>Done – HSSC15</w:t>
            </w:r>
          </w:p>
        </w:tc>
      </w:tr>
      <w:tr w:rsidR="0026238A" w:rsidRPr="006D6F2A" w14:paraId="70798F29" w14:textId="77777777" w:rsidTr="00C74C70">
        <w:trPr>
          <w:trHeight w:val="2130"/>
        </w:trPr>
        <w:tc>
          <w:tcPr>
            <w:tcW w:w="985" w:type="dxa"/>
          </w:tcPr>
          <w:p w14:paraId="5A23F297" w14:textId="77777777" w:rsidR="0026238A" w:rsidRPr="006D6F2A" w:rsidRDefault="0026238A" w:rsidP="00C74C70">
            <w:pPr>
              <w:rPr>
                <w:rFonts w:cstheme="minorHAnsi"/>
              </w:rPr>
            </w:pPr>
            <w:r w:rsidRPr="006D6F2A">
              <w:rPr>
                <w:rFonts w:cstheme="minorHAnsi"/>
              </w:rPr>
              <w:t>18/14</w:t>
            </w:r>
          </w:p>
          <w:p w14:paraId="301E6BD0" w14:textId="77777777" w:rsidR="0026238A" w:rsidRPr="006D6F2A" w:rsidRDefault="0026238A" w:rsidP="00C74C70">
            <w:pPr>
              <w:rPr>
                <w:rFonts w:cstheme="minorHAnsi"/>
              </w:rPr>
            </w:pPr>
          </w:p>
          <w:p w14:paraId="1A1AE60D" w14:textId="77777777" w:rsidR="0026238A" w:rsidRPr="006D6F2A" w:rsidRDefault="0026238A" w:rsidP="00C74C70">
            <w:pPr>
              <w:rPr>
                <w:rFonts w:cstheme="minorHAnsi"/>
              </w:rPr>
            </w:pPr>
          </w:p>
        </w:tc>
        <w:tc>
          <w:tcPr>
            <w:tcW w:w="3060" w:type="dxa"/>
          </w:tcPr>
          <w:p w14:paraId="14F8523F" w14:textId="77777777" w:rsidR="0026238A" w:rsidRPr="006D6F2A" w:rsidRDefault="0026238A" w:rsidP="00C74C70">
            <w:pPr>
              <w:rPr>
                <w:rFonts w:cstheme="minorHAnsi"/>
              </w:rPr>
            </w:pPr>
            <w:r w:rsidRPr="006D6F2A">
              <w:rPr>
                <w:rFonts w:cstheme="minorHAnsi"/>
              </w:rPr>
              <w:t>Chair to liaise with IHO Secretariat to release the Guidelines and recommendations for Hydrographic Offices for the allocation of CATZOC on the IHO Website after HSSC15 approves the document.</w:t>
            </w:r>
          </w:p>
          <w:p w14:paraId="15780658" w14:textId="77777777" w:rsidR="0026238A" w:rsidRPr="006D6F2A" w:rsidRDefault="0026238A" w:rsidP="00C74C70">
            <w:pPr>
              <w:rPr>
                <w:rFonts w:cstheme="minorHAnsi"/>
              </w:rPr>
            </w:pPr>
          </w:p>
        </w:tc>
        <w:tc>
          <w:tcPr>
            <w:tcW w:w="1260" w:type="dxa"/>
          </w:tcPr>
          <w:p w14:paraId="38980E13" w14:textId="77777777" w:rsidR="0026238A" w:rsidRPr="006D6F2A" w:rsidRDefault="0026238A" w:rsidP="00C74C70">
            <w:pPr>
              <w:rPr>
                <w:rFonts w:cstheme="minorHAnsi"/>
              </w:rPr>
            </w:pPr>
            <w:r w:rsidRPr="006D6F2A">
              <w:rPr>
                <w:rFonts w:cstheme="minorHAnsi"/>
              </w:rPr>
              <w:t>Chair, IHO Secretariat</w:t>
            </w:r>
          </w:p>
        </w:tc>
        <w:tc>
          <w:tcPr>
            <w:tcW w:w="1800" w:type="dxa"/>
          </w:tcPr>
          <w:p w14:paraId="3C60B9E8" w14:textId="77777777" w:rsidR="0026238A" w:rsidRPr="006D6F2A" w:rsidRDefault="0026238A" w:rsidP="00C74C70">
            <w:pPr>
              <w:rPr>
                <w:rFonts w:cstheme="minorHAnsi"/>
              </w:rPr>
            </w:pPr>
            <w:r w:rsidRPr="006D6F2A">
              <w:rPr>
                <w:rFonts w:cstheme="minorHAnsi"/>
              </w:rPr>
              <w:t>DQWG19</w:t>
            </w:r>
          </w:p>
        </w:tc>
        <w:tc>
          <w:tcPr>
            <w:tcW w:w="2610" w:type="dxa"/>
          </w:tcPr>
          <w:p w14:paraId="65C8CC4D" w14:textId="77777777" w:rsidR="0026238A" w:rsidRPr="0062119D" w:rsidRDefault="0026238A" w:rsidP="00C74C70">
            <w:pPr>
              <w:rPr>
                <w:rFonts w:cstheme="minorHAnsi"/>
                <w:lang w:eastAsia="zh-CN"/>
              </w:rPr>
            </w:pPr>
            <w:r w:rsidRPr="0062119D">
              <w:rPr>
                <w:rFonts w:cstheme="minorHAnsi"/>
                <w:lang w:eastAsia="zh-CN"/>
              </w:rPr>
              <w:t>HSSC15/57:  HSSC approved Ed. 1.0.0 of S-68 for initial implementation, testing and evaluation.</w:t>
            </w:r>
          </w:p>
          <w:p w14:paraId="635289B3" w14:textId="77777777" w:rsidR="0026238A" w:rsidRPr="0062119D" w:rsidRDefault="0026238A" w:rsidP="00C74C70">
            <w:pPr>
              <w:rPr>
                <w:rFonts w:cstheme="minorHAnsi"/>
                <w:lang w:eastAsia="zh-CN"/>
              </w:rPr>
            </w:pPr>
            <w:r w:rsidRPr="0062119D">
              <w:rPr>
                <w:rFonts w:cstheme="minorHAnsi"/>
                <w:lang w:eastAsia="zh-CN"/>
              </w:rPr>
              <w:t>IHO Member States were invited to provide their initial feedback to the DQWG.</w:t>
            </w:r>
          </w:p>
        </w:tc>
      </w:tr>
      <w:tr w:rsidR="0026238A" w:rsidRPr="006D6F2A" w14:paraId="188465D5" w14:textId="77777777" w:rsidTr="00C74C70">
        <w:trPr>
          <w:trHeight w:val="448"/>
        </w:trPr>
        <w:tc>
          <w:tcPr>
            <w:tcW w:w="985" w:type="dxa"/>
          </w:tcPr>
          <w:p w14:paraId="027610C2" w14:textId="77777777" w:rsidR="0026238A" w:rsidRPr="006D6F2A" w:rsidRDefault="0026238A" w:rsidP="00C74C70">
            <w:pPr>
              <w:rPr>
                <w:rFonts w:cstheme="minorHAnsi"/>
              </w:rPr>
            </w:pPr>
            <w:r w:rsidRPr="006D6F2A">
              <w:rPr>
                <w:rFonts w:cstheme="minorHAnsi"/>
              </w:rPr>
              <w:t>18/15</w:t>
            </w:r>
          </w:p>
        </w:tc>
        <w:tc>
          <w:tcPr>
            <w:tcW w:w="3060" w:type="dxa"/>
          </w:tcPr>
          <w:p w14:paraId="066D9582" w14:textId="77777777" w:rsidR="0026238A" w:rsidRPr="006D6F2A" w:rsidRDefault="0026238A" w:rsidP="00C74C70">
            <w:pPr>
              <w:rPr>
                <w:rFonts w:cstheme="minorHAnsi"/>
              </w:rPr>
            </w:pPr>
            <w:r w:rsidRPr="006D6F2A">
              <w:rPr>
                <w:rFonts w:cstheme="minorHAnsi"/>
              </w:rPr>
              <w:t>Chair to liaison with S-100WG to inform that the DQWG has started a review and revision of S-100 Part 4c.</w:t>
            </w:r>
          </w:p>
        </w:tc>
        <w:tc>
          <w:tcPr>
            <w:tcW w:w="1260" w:type="dxa"/>
          </w:tcPr>
          <w:p w14:paraId="350D4417" w14:textId="77777777" w:rsidR="0026238A" w:rsidRPr="006D6F2A" w:rsidRDefault="0026238A" w:rsidP="00C74C70">
            <w:pPr>
              <w:rPr>
                <w:rFonts w:cstheme="minorHAnsi"/>
              </w:rPr>
            </w:pPr>
            <w:r w:rsidRPr="006D6F2A">
              <w:rPr>
                <w:rFonts w:cstheme="minorHAnsi"/>
              </w:rPr>
              <w:t>Chair</w:t>
            </w:r>
          </w:p>
        </w:tc>
        <w:tc>
          <w:tcPr>
            <w:tcW w:w="1800" w:type="dxa"/>
          </w:tcPr>
          <w:p w14:paraId="58FA091A" w14:textId="77777777" w:rsidR="0026238A" w:rsidRPr="006D6F2A" w:rsidRDefault="0026238A" w:rsidP="00C74C70">
            <w:pPr>
              <w:rPr>
                <w:rFonts w:cstheme="minorHAnsi"/>
              </w:rPr>
            </w:pPr>
            <w:r w:rsidRPr="006D6F2A">
              <w:rPr>
                <w:rFonts w:cstheme="minorHAnsi"/>
              </w:rPr>
              <w:t>End of March 2023</w:t>
            </w:r>
          </w:p>
        </w:tc>
        <w:tc>
          <w:tcPr>
            <w:tcW w:w="2610" w:type="dxa"/>
          </w:tcPr>
          <w:p w14:paraId="0B3C047A" w14:textId="77777777" w:rsidR="0026238A" w:rsidRPr="0062119D" w:rsidRDefault="0026238A" w:rsidP="00C74C70">
            <w:pPr>
              <w:rPr>
                <w:rFonts w:cstheme="minorHAnsi"/>
                <w:lang w:eastAsia="zh-CN"/>
              </w:rPr>
            </w:pPr>
            <w:r w:rsidRPr="0062119D">
              <w:rPr>
                <w:rFonts w:cstheme="minorHAnsi"/>
                <w:lang w:eastAsia="zh-CN"/>
              </w:rPr>
              <w:t>Done.</w:t>
            </w:r>
            <w:r w:rsidRPr="0062119D">
              <w:rPr>
                <w:rFonts w:cstheme="minorHAnsi"/>
                <w:lang w:val="en-AU" w:eastAsia="zh-CN"/>
              </w:rPr>
              <w:t xml:space="preserve"> </w:t>
            </w:r>
            <w:r w:rsidRPr="0062119D">
              <w:rPr>
                <w:rFonts w:cstheme="minorHAnsi"/>
                <w:lang w:eastAsia="zh-CN"/>
              </w:rPr>
              <w:t>S-100WG Chair has been informed that the DQWG has started a review and revision of S-100 Part 4C and S-97 Part C and the results will be submitted to S-100WG for consideration.</w:t>
            </w:r>
          </w:p>
        </w:tc>
      </w:tr>
      <w:tr w:rsidR="0026238A" w:rsidRPr="006D6F2A" w14:paraId="78021D41" w14:textId="77777777" w:rsidTr="00C74C70">
        <w:trPr>
          <w:trHeight w:val="330"/>
        </w:trPr>
        <w:tc>
          <w:tcPr>
            <w:tcW w:w="985" w:type="dxa"/>
          </w:tcPr>
          <w:p w14:paraId="2A4367FC" w14:textId="77777777" w:rsidR="0026238A" w:rsidRPr="006D6F2A" w:rsidRDefault="0026238A" w:rsidP="00C74C70">
            <w:pPr>
              <w:rPr>
                <w:rFonts w:cstheme="minorHAnsi"/>
              </w:rPr>
            </w:pPr>
            <w:r w:rsidRPr="006D6F2A">
              <w:rPr>
                <w:rFonts w:cstheme="minorHAnsi"/>
              </w:rPr>
              <w:t>18/16</w:t>
            </w:r>
          </w:p>
          <w:p w14:paraId="76F8EC96" w14:textId="77777777" w:rsidR="0026238A" w:rsidRPr="006D6F2A" w:rsidRDefault="0026238A" w:rsidP="00C74C70">
            <w:pPr>
              <w:rPr>
                <w:rFonts w:cstheme="minorHAnsi"/>
              </w:rPr>
            </w:pPr>
          </w:p>
          <w:p w14:paraId="46991F9E" w14:textId="77777777" w:rsidR="0026238A" w:rsidRPr="006D6F2A" w:rsidRDefault="0026238A" w:rsidP="00C74C70">
            <w:pPr>
              <w:rPr>
                <w:rFonts w:cstheme="minorHAnsi"/>
              </w:rPr>
            </w:pPr>
          </w:p>
          <w:p w14:paraId="7B5EC43D" w14:textId="77777777" w:rsidR="0026238A" w:rsidRPr="006D6F2A" w:rsidRDefault="0026238A" w:rsidP="00C74C70">
            <w:pPr>
              <w:rPr>
                <w:rFonts w:cstheme="minorHAnsi"/>
              </w:rPr>
            </w:pPr>
          </w:p>
        </w:tc>
        <w:tc>
          <w:tcPr>
            <w:tcW w:w="3060" w:type="dxa"/>
          </w:tcPr>
          <w:p w14:paraId="7D9B622D" w14:textId="77777777" w:rsidR="0026238A" w:rsidRPr="006D6F2A" w:rsidRDefault="0026238A" w:rsidP="00C74C70">
            <w:pPr>
              <w:rPr>
                <w:rFonts w:cstheme="minorHAnsi"/>
              </w:rPr>
            </w:pPr>
            <w:r w:rsidRPr="006D6F2A">
              <w:rPr>
                <w:rFonts w:cstheme="minorHAnsi"/>
              </w:rPr>
              <w:t>Chair to liaise with the S-100WG to inform that the DQWG has started a review and revision of S-97 Part C.</w:t>
            </w:r>
          </w:p>
        </w:tc>
        <w:tc>
          <w:tcPr>
            <w:tcW w:w="1260" w:type="dxa"/>
          </w:tcPr>
          <w:p w14:paraId="4D1248AA" w14:textId="77777777" w:rsidR="0026238A" w:rsidRPr="006D6F2A" w:rsidRDefault="0026238A" w:rsidP="00C74C70">
            <w:pPr>
              <w:rPr>
                <w:rFonts w:cstheme="minorHAnsi"/>
              </w:rPr>
            </w:pPr>
            <w:r w:rsidRPr="006D6F2A">
              <w:rPr>
                <w:rFonts w:cstheme="minorHAnsi"/>
              </w:rPr>
              <w:t>Chair</w:t>
            </w:r>
          </w:p>
        </w:tc>
        <w:tc>
          <w:tcPr>
            <w:tcW w:w="1800" w:type="dxa"/>
          </w:tcPr>
          <w:p w14:paraId="517A8663" w14:textId="77777777" w:rsidR="0026238A" w:rsidRPr="006D6F2A" w:rsidRDefault="0026238A" w:rsidP="00C74C70">
            <w:pPr>
              <w:rPr>
                <w:rFonts w:cstheme="minorHAnsi"/>
              </w:rPr>
            </w:pPr>
            <w:r w:rsidRPr="006D6F2A">
              <w:rPr>
                <w:rFonts w:cstheme="minorHAnsi"/>
              </w:rPr>
              <w:t>End of March 2023</w:t>
            </w:r>
          </w:p>
        </w:tc>
        <w:tc>
          <w:tcPr>
            <w:tcW w:w="2610" w:type="dxa"/>
          </w:tcPr>
          <w:p w14:paraId="64825BA1" w14:textId="77777777" w:rsidR="0026238A" w:rsidRPr="0062119D" w:rsidRDefault="0026238A" w:rsidP="00C74C70">
            <w:pPr>
              <w:rPr>
                <w:rFonts w:cstheme="minorHAnsi"/>
                <w:lang w:eastAsia="zh-CN"/>
              </w:rPr>
            </w:pPr>
            <w:r w:rsidRPr="0062119D">
              <w:rPr>
                <w:rFonts w:cstheme="minorHAnsi"/>
                <w:lang w:eastAsia="zh-CN"/>
              </w:rPr>
              <w:t>Done.</w:t>
            </w:r>
            <w:r w:rsidRPr="0062119D">
              <w:rPr>
                <w:rFonts w:cstheme="minorHAnsi"/>
                <w:lang w:val="en-AU" w:eastAsia="zh-CN"/>
              </w:rPr>
              <w:t xml:space="preserve"> </w:t>
            </w:r>
            <w:r w:rsidRPr="0062119D">
              <w:rPr>
                <w:rFonts w:cstheme="minorHAnsi"/>
                <w:lang w:eastAsia="zh-CN"/>
              </w:rPr>
              <w:t>S-100WG Chair has been informed that the DQWG has started a review and revision of S-100 Part 4C and S-97 Part C and the results will be submitted to S-100WG for consideration.</w:t>
            </w:r>
          </w:p>
        </w:tc>
      </w:tr>
      <w:tr w:rsidR="0026238A" w:rsidRPr="006D6F2A" w14:paraId="6F458AD7" w14:textId="77777777" w:rsidTr="00C74C70">
        <w:trPr>
          <w:trHeight w:val="505"/>
        </w:trPr>
        <w:tc>
          <w:tcPr>
            <w:tcW w:w="985" w:type="dxa"/>
          </w:tcPr>
          <w:p w14:paraId="04294ACA" w14:textId="77777777" w:rsidR="0026238A" w:rsidRPr="006D6F2A" w:rsidRDefault="0026238A" w:rsidP="00C74C70">
            <w:pPr>
              <w:rPr>
                <w:rFonts w:cstheme="minorHAnsi"/>
              </w:rPr>
            </w:pPr>
            <w:r w:rsidRPr="006D6F2A">
              <w:rPr>
                <w:rFonts w:cstheme="minorHAnsi"/>
              </w:rPr>
              <w:t>18/17</w:t>
            </w:r>
          </w:p>
          <w:p w14:paraId="3F26EABE" w14:textId="77777777" w:rsidR="0026238A" w:rsidRPr="006D6F2A" w:rsidRDefault="0026238A" w:rsidP="00C74C70">
            <w:pPr>
              <w:rPr>
                <w:rFonts w:cstheme="minorHAnsi"/>
              </w:rPr>
            </w:pPr>
          </w:p>
        </w:tc>
        <w:tc>
          <w:tcPr>
            <w:tcW w:w="3060" w:type="dxa"/>
          </w:tcPr>
          <w:p w14:paraId="5308602D" w14:textId="77777777" w:rsidR="0026238A" w:rsidRPr="006D6F2A" w:rsidRDefault="0026238A" w:rsidP="00C74C70">
            <w:pPr>
              <w:rPr>
                <w:rFonts w:cstheme="minorHAnsi"/>
              </w:rPr>
            </w:pPr>
            <w:r w:rsidRPr="006D6F2A">
              <w:rPr>
                <w:rFonts w:cstheme="minorHAnsi"/>
              </w:rPr>
              <w:t xml:space="preserve">DQWG agreed to establish a subWG to review S-100Part 4c and S-97Part C but to limit the work to critical DQ issues only. </w:t>
            </w:r>
          </w:p>
        </w:tc>
        <w:tc>
          <w:tcPr>
            <w:tcW w:w="1260" w:type="dxa"/>
          </w:tcPr>
          <w:p w14:paraId="035E806F" w14:textId="77777777" w:rsidR="0026238A" w:rsidRPr="006D6F2A" w:rsidRDefault="0026238A" w:rsidP="00C74C70">
            <w:pPr>
              <w:rPr>
                <w:rFonts w:cstheme="minorHAnsi"/>
              </w:rPr>
            </w:pPr>
            <w:r w:rsidRPr="006D6F2A">
              <w:rPr>
                <w:rFonts w:cstheme="minorHAnsi"/>
              </w:rPr>
              <w:t>Chair, NL and PRIMAR</w:t>
            </w:r>
          </w:p>
        </w:tc>
        <w:tc>
          <w:tcPr>
            <w:tcW w:w="1800" w:type="dxa"/>
          </w:tcPr>
          <w:p w14:paraId="5B71CCE2" w14:textId="77777777" w:rsidR="0026238A" w:rsidRPr="006D6F2A" w:rsidRDefault="0026238A" w:rsidP="00C74C70">
            <w:pPr>
              <w:rPr>
                <w:rFonts w:cstheme="minorHAnsi"/>
              </w:rPr>
            </w:pPr>
            <w:r w:rsidRPr="006D6F2A">
              <w:rPr>
                <w:rFonts w:cstheme="minorHAnsi"/>
              </w:rPr>
              <w:t>End of March 2023</w:t>
            </w:r>
          </w:p>
        </w:tc>
        <w:tc>
          <w:tcPr>
            <w:tcW w:w="2610" w:type="dxa"/>
          </w:tcPr>
          <w:p w14:paraId="37CDDA89" w14:textId="77777777" w:rsidR="0026238A" w:rsidRPr="0062119D" w:rsidRDefault="0026238A" w:rsidP="00C74C70">
            <w:pPr>
              <w:rPr>
                <w:rFonts w:cstheme="minorHAnsi"/>
                <w:lang w:eastAsia="zh-CN"/>
              </w:rPr>
            </w:pPr>
            <w:r w:rsidRPr="0062119D">
              <w:rPr>
                <w:rFonts w:cstheme="minorHAnsi"/>
                <w:lang w:eastAsia="zh-CN"/>
              </w:rPr>
              <w:t>Done. Two proposals has been submitted to DQWG19.</w:t>
            </w:r>
          </w:p>
        </w:tc>
      </w:tr>
      <w:tr w:rsidR="0026238A" w:rsidRPr="006D6F2A" w14:paraId="376EA81B" w14:textId="77777777" w:rsidTr="00C74C70">
        <w:trPr>
          <w:trHeight w:val="495"/>
        </w:trPr>
        <w:tc>
          <w:tcPr>
            <w:tcW w:w="985" w:type="dxa"/>
          </w:tcPr>
          <w:p w14:paraId="59EC4879" w14:textId="77777777" w:rsidR="0026238A" w:rsidRPr="006D6F2A" w:rsidRDefault="0026238A" w:rsidP="00C74C70">
            <w:pPr>
              <w:rPr>
                <w:rFonts w:cstheme="minorHAnsi"/>
              </w:rPr>
            </w:pPr>
            <w:r w:rsidRPr="006D6F2A">
              <w:rPr>
                <w:rFonts w:cstheme="minorHAnsi"/>
              </w:rPr>
              <w:t>18/18</w:t>
            </w:r>
          </w:p>
          <w:p w14:paraId="58A53939" w14:textId="77777777" w:rsidR="0026238A" w:rsidRPr="006D6F2A" w:rsidRDefault="0026238A" w:rsidP="00C74C70">
            <w:pPr>
              <w:rPr>
                <w:rFonts w:cstheme="minorHAnsi"/>
              </w:rPr>
            </w:pPr>
          </w:p>
        </w:tc>
        <w:tc>
          <w:tcPr>
            <w:tcW w:w="3060" w:type="dxa"/>
          </w:tcPr>
          <w:p w14:paraId="559135CB" w14:textId="77777777" w:rsidR="0026238A" w:rsidRPr="006D6F2A" w:rsidRDefault="0026238A" w:rsidP="00C74C70">
            <w:pPr>
              <w:rPr>
                <w:rFonts w:cstheme="minorHAnsi"/>
              </w:rPr>
            </w:pPr>
            <w:r w:rsidRPr="006D6F2A">
              <w:rPr>
                <w:rFonts w:cstheme="minorHAnsi"/>
              </w:rPr>
              <w:t>DQWG agreed to upload the ISO definitions on the DQWG webpage as a working document. NL to provide the draft covering note and a disclaimer if appropriate.</w:t>
            </w:r>
          </w:p>
        </w:tc>
        <w:tc>
          <w:tcPr>
            <w:tcW w:w="1260" w:type="dxa"/>
          </w:tcPr>
          <w:p w14:paraId="3EC990C7" w14:textId="77777777" w:rsidR="0026238A" w:rsidRPr="006D6F2A" w:rsidRDefault="0026238A" w:rsidP="00C74C70">
            <w:pPr>
              <w:rPr>
                <w:rFonts w:cstheme="minorHAnsi"/>
              </w:rPr>
            </w:pPr>
            <w:r w:rsidRPr="006D6F2A">
              <w:rPr>
                <w:rFonts w:cstheme="minorHAnsi"/>
              </w:rPr>
              <w:t>NL, Chair, IHO Secretariat</w:t>
            </w:r>
          </w:p>
        </w:tc>
        <w:tc>
          <w:tcPr>
            <w:tcW w:w="1800" w:type="dxa"/>
          </w:tcPr>
          <w:p w14:paraId="55C3E893" w14:textId="77777777" w:rsidR="0026238A" w:rsidRPr="006D6F2A" w:rsidRDefault="0026238A" w:rsidP="00C74C70">
            <w:pPr>
              <w:rPr>
                <w:rFonts w:cstheme="minorHAnsi"/>
              </w:rPr>
            </w:pPr>
            <w:r w:rsidRPr="006D6F2A">
              <w:rPr>
                <w:rFonts w:cstheme="minorHAnsi"/>
              </w:rPr>
              <w:t>March 2023</w:t>
            </w:r>
          </w:p>
        </w:tc>
        <w:tc>
          <w:tcPr>
            <w:tcW w:w="2610" w:type="dxa"/>
          </w:tcPr>
          <w:p w14:paraId="57BE37C7" w14:textId="1770B67B" w:rsidR="0026238A" w:rsidRPr="0062119D" w:rsidRDefault="0062119D" w:rsidP="00C74C70">
            <w:pPr>
              <w:rPr>
                <w:rFonts w:cstheme="minorHAnsi"/>
                <w:lang w:eastAsia="zh-CN"/>
              </w:rPr>
            </w:pPr>
            <w:r w:rsidRPr="0062119D">
              <w:rPr>
                <w:rFonts w:cstheme="minorHAnsi"/>
                <w:lang w:eastAsia="zh-CN"/>
              </w:rPr>
              <w:t>Done.</w:t>
            </w:r>
          </w:p>
        </w:tc>
      </w:tr>
      <w:tr w:rsidR="0026238A" w:rsidRPr="006D6F2A" w14:paraId="1CD425A2" w14:textId="77777777" w:rsidTr="00C74C70">
        <w:trPr>
          <w:trHeight w:val="480"/>
        </w:trPr>
        <w:tc>
          <w:tcPr>
            <w:tcW w:w="985" w:type="dxa"/>
          </w:tcPr>
          <w:p w14:paraId="2B33F358" w14:textId="77777777" w:rsidR="0026238A" w:rsidRPr="006D6F2A" w:rsidRDefault="0026238A" w:rsidP="00C74C70">
            <w:pPr>
              <w:rPr>
                <w:rFonts w:cstheme="minorHAnsi"/>
              </w:rPr>
            </w:pPr>
            <w:r w:rsidRPr="006D6F2A">
              <w:rPr>
                <w:rFonts w:cstheme="minorHAnsi"/>
              </w:rPr>
              <w:t>18/19</w:t>
            </w:r>
          </w:p>
          <w:p w14:paraId="030B4127" w14:textId="77777777" w:rsidR="0026238A" w:rsidRPr="006D6F2A" w:rsidRDefault="0026238A" w:rsidP="00C74C70">
            <w:pPr>
              <w:rPr>
                <w:rFonts w:cstheme="minorHAnsi"/>
              </w:rPr>
            </w:pPr>
          </w:p>
        </w:tc>
        <w:tc>
          <w:tcPr>
            <w:tcW w:w="3060" w:type="dxa"/>
          </w:tcPr>
          <w:p w14:paraId="61CF21E6" w14:textId="77777777" w:rsidR="0026238A" w:rsidRPr="006D6F2A" w:rsidRDefault="0026238A" w:rsidP="00C74C70">
            <w:pPr>
              <w:rPr>
                <w:rFonts w:cstheme="minorHAnsi"/>
              </w:rPr>
            </w:pPr>
            <w:r w:rsidRPr="006D6F2A">
              <w:rPr>
                <w:rFonts w:cstheme="minorHAnsi"/>
              </w:rPr>
              <w:t>DQWG agreed to consider the DQ requirements of MASS. Members are invited to feedback their comments and recommendations to DQWG Chair, when appropriate.</w:t>
            </w:r>
          </w:p>
        </w:tc>
        <w:tc>
          <w:tcPr>
            <w:tcW w:w="1260" w:type="dxa"/>
          </w:tcPr>
          <w:p w14:paraId="62545F41" w14:textId="77777777" w:rsidR="0026238A" w:rsidRPr="006D6F2A" w:rsidRDefault="0026238A" w:rsidP="00C74C70">
            <w:pPr>
              <w:rPr>
                <w:rFonts w:cstheme="minorHAnsi"/>
              </w:rPr>
            </w:pPr>
            <w:r w:rsidRPr="006D6F2A">
              <w:rPr>
                <w:rFonts w:cstheme="minorHAnsi"/>
              </w:rPr>
              <w:t>Chair, All DQWG Members</w:t>
            </w:r>
          </w:p>
        </w:tc>
        <w:tc>
          <w:tcPr>
            <w:tcW w:w="1800" w:type="dxa"/>
          </w:tcPr>
          <w:p w14:paraId="59D72444" w14:textId="77777777" w:rsidR="0026238A" w:rsidRPr="006D6F2A" w:rsidRDefault="0026238A" w:rsidP="00C74C70">
            <w:pPr>
              <w:rPr>
                <w:rFonts w:cstheme="minorHAnsi"/>
              </w:rPr>
            </w:pPr>
            <w:r w:rsidRPr="006D6F2A">
              <w:rPr>
                <w:rFonts w:cstheme="minorHAnsi"/>
              </w:rPr>
              <w:t>DQWG19</w:t>
            </w:r>
          </w:p>
        </w:tc>
        <w:tc>
          <w:tcPr>
            <w:tcW w:w="2610" w:type="dxa"/>
          </w:tcPr>
          <w:p w14:paraId="2D9734DF" w14:textId="77777777" w:rsidR="0026238A" w:rsidRPr="0062119D" w:rsidRDefault="0026238A" w:rsidP="00C74C70">
            <w:pPr>
              <w:rPr>
                <w:rFonts w:cstheme="minorHAnsi"/>
                <w:lang w:eastAsia="zh-CN"/>
              </w:rPr>
            </w:pPr>
            <w:r w:rsidRPr="0062119D">
              <w:rPr>
                <w:rFonts w:cstheme="minorHAnsi"/>
                <w:lang w:eastAsia="zh-CN"/>
              </w:rPr>
              <w:t>On progress.</w:t>
            </w:r>
          </w:p>
        </w:tc>
      </w:tr>
      <w:tr w:rsidR="0026238A" w:rsidRPr="006D6F2A" w14:paraId="3F035236" w14:textId="77777777" w:rsidTr="00C74C70">
        <w:trPr>
          <w:trHeight w:val="2235"/>
        </w:trPr>
        <w:tc>
          <w:tcPr>
            <w:tcW w:w="985" w:type="dxa"/>
          </w:tcPr>
          <w:p w14:paraId="11B46A6E" w14:textId="77777777" w:rsidR="0026238A" w:rsidRPr="006D6F2A" w:rsidRDefault="0026238A" w:rsidP="00C74C70">
            <w:pPr>
              <w:rPr>
                <w:rFonts w:cstheme="minorHAnsi"/>
              </w:rPr>
            </w:pPr>
          </w:p>
          <w:p w14:paraId="5163C8BD" w14:textId="77777777" w:rsidR="0026238A" w:rsidRPr="006D6F2A" w:rsidRDefault="0026238A" w:rsidP="00C74C70">
            <w:pPr>
              <w:rPr>
                <w:rFonts w:cstheme="minorHAnsi"/>
              </w:rPr>
            </w:pPr>
            <w:r w:rsidRPr="006D6F2A">
              <w:rPr>
                <w:rFonts w:cstheme="minorHAnsi"/>
              </w:rPr>
              <w:t>18/20</w:t>
            </w:r>
          </w:p>
          <w:p w14:paraId="7C18DF23" w14:textId="77777777" w:rsidR="0026238A" w:rsidRPr="006D6F2A" w:rsidRDefault="0026238A" w:rsidP="00C74C70">
            <w:pPr>
              <w:rPr>
                <w:rFonts w:cstheme="minorHAnsi"/>
              </w:rPr>
            </w:pPr>
          </w:p>
          <w:p w14:paraId="613531CE" w14:textId="77777777" w:rsidR="0026238A" w:rsidRPr="006D6F2A" w:rsidRDefault="0026238A" w:rsidP="00C74C70">
            <w:pPr>
              <w:rPr>
                <w:rFonts w:cstheme="minorHAnsi"/>
              </w:rPr>
            </w:pPr>
          </w:p>
          <w:p w14:paraId="50C4A1D9" w14:textId="77777777" w:rsidR="0026238A" w:rsidRPr="006D6F2A" w:rsidRDefault="0026238A" w:rsidP="00C74C70">
            <w:pPr>
              <w:rPr>
                <w:rFonts w:cstheme="minorHAnsi"/>
              </w:rPr>
            </w:pPr>
          </w:p>
          <w:p w14:paraId="2281DEE5" w14:textId="77777777" w:rsidR="0026238A" w:rsidRPr="006D6F2A" w:rsidRDefault="0026238A" w:rsidP="00C74C70">
            <w:pPr>
              <w:rPr>
                <w:rFonts w:cstheme="minorHAnsi"/>
              </w:rPr>
            </w:pPr>
          </w:p>
          <w:p w14:paraId="6B50C198" w14:textId="77777777" w:rsidR="0026238A" w:rsidRPr="006D6F2A" w:rsidRDefault="0026238A" w:rsidP="00C74C70">
            <w:pPr>
              <w:rPr>
                <w:rFonts w:cstheme="minorHAnsi"/>
              </w:rPr>
            </w:pPr>
          </w:p>
          <w:p w14:paraId="141FCC39" w14:textId="77777777" w:rsidR="0026238A" w:rsidRPr="006D6F2A" w:rsidRDefault="0026238A" w:rsidP="00C74C70">
            <w:pPr>
              <w:rPr>
                <w:rFonts w:cstheme="minorHAnsi"/>
              </w:rPr>
            </w:pPr>
          </w:p>
        </w:tc>
        <w:tc>
          <w:tcPr>
            <w:tcW w:w="3060" w:type="dxa"/>
          </w:tcPr>
          <w:p w14:paraId="22EA5EAE" w14:textId="77777777" w:rsidR="0026238A" w:rsidRPr="006D6F2A" w:rsidRDefault="0026238A" w:rsidP="00C74C70">
            <w:pPr>
              <w:rPr>
                <w:rFonts w:cstheme="minorHAnsi"/>
              </w:rPr>
            </w:pPr>
            <w:r w:rsidRPr="006D6F2A">
              <w:rPr>
                <w:rFonts w:cstheme="minorHAnsi"/>
              </w:rPr>
              <w:t>Members are invited to consider participating in the S-100WG Validation Workshop in Middle of 2023 in Monaco (Contact: S-100 Validation SubWG Chair Ms. Elizabeth Hahessy, Email: elihh@gst.dk), and report to the Chair, and Chair to provide feedback with DQWG comments and recommendations on the DQ requirements in S-100 validation checks to S-100WG and S-1xx PTs.</w:t>
            </w:r>
          </w:p>
        </w:tc>
        <w:tc>
          <w:tcPr>
            <w:tcW w:w="1260" w:type="dxa"/>
          </w:tcPr>
          <w:p w14:paraId="143F06FD" w14:textId="77777777" w:rsidR="0026238A" w:rsidRPr="006D6F2A" w:rsidRDefault="0026238A" w:rsidP="00C74C70">
            <w:pPr>
              <w:rPr>
                <w:rFonts w:cstheme="minorHAnsi"/>
              </w:rPr>
            </w:pPr>
            <w:r w:rsidRPr="006D6F2A">
              <w:rPr>
                <w:rFonts w:cstheme="minorHAnsi"/>
              </w:rPr>
              <w:t>All DQWG Members</w:t>
            </w:r>
          </w:p>
        </w:tc>
        <w:tc>
          <w:tcPr>
            <w:tcW w:w="1800" w:type="dxa"/>
          </w:tcPr>
          <w:p w14:paraId="50FBE037" w14:textId="77777777" w:rsidR="0026238A" w:rsidRPr="006D6F2A" w:rsidRDefault="0026238A" w:rsidP="00C74C70">
            <w:pPr>
              <w:rPr>
                <w:rFonts w:cstheme="minorHAnsi"/>
              </w:rPr>
            </w:pPr>
            <w:r w:rsidRPr="006D6F2A">
              <w:rPr>
                <w:rFonts w:cstheme="minorHAnsi"/>
              </w:rPr>
              <w:t>End of March, 2023</w:t>
            </w:r>
          </w:p>
        </w:tc>
        <w:tc>
          <w:tcPr>
            <w:tcW w:w="2610" w:type="dxa"/>
          </w:tcPr>
          <w:p w14:paraId="69D582AF" w14:textId="77777777" w:rsidR="0026238A" w:rsidRPr="0062119D" w:rsidRDefault="0026238A" w:rsidP="00C74C70">
            <w:pPr>
              <w:rPr>
                <w:rFonts w:cstheme="minorHAnsi"/>
                <w:lang w:eastAsia="zh-CN"/>
              </w:rPr>
            </w:pPr>
            <w:r w:rsidRPr="0062119D">
              <w:rPr>
                <w:rFonts w:cstheme="minorHAnsi"/>
                <w:lang w:eastAsia="zh-CN"/>
              </w:rPr>
              <w:t xml:space="preserve">Done. </w:t>
            </w:r>
          </w:p>
        </w:tc>
      </w:tr>
    </w:tbl>
    <w:p w14:paraId="04F8E752" w14:textId="77777777" w:rsidR="008B7D3C" w:rsidRPr="006D6F2A" w:rsidRDefault="008B7D3C" w:rsidP="004F37F7">
      <w:pPr>
        <w:rPr>
          <w:rFonts w:cstheme="minorHAnsi"/>
          <w:b/>
          <w:highlight w:val="yellow"/>
        </w:rPr>
      </w:pPr>
    </w:p>
    <w:p w14:paraId="747D5B03" w14:textId="77777777" w:rsidR="00834C38" w:rsidRDefault="00834C38">
      <w:pPr>
        <w:widowControl/>
        <w:spacing w:after="160" w:line="259" w:lineRule="auto"/>
        <w:rPr>
          <w:rFonts w:cstheme="minorHAnsi"/>
          <w:b/>
          <w:color w:val="000000" w:themeColor="text1"/>
          <w:sz w:val="44"/>
          <w:szCs w:val="44"/>
        </w:rPr>
      </w:pPr>
      <w:r>
        <w:rPr>
          <w:rFonts w:cstheme="minorHAnsi"/>
          <w:b/>
          <w:color w:val="000000" w:themeColor="text1"/>
          <w:sz w:val="44"/>
          <w:szCs w:val="44"/>
        </w:rPr>
        <w:br w:type="page"/>
      </w:r>
    </w:p>
    <w:p w14:paraId="08196F0A" w14:textId="77777777" w:rsidR="00834C38" w:rsidRDefault="00834C38" w:rsidP="00D51871">
      <w:pPr>
        <w:jc w:val="center"/>
        <w:rPr>
          <w:rFonts w:cstheme="minorHAnsi"/>
          <w:b/>
          <w:color w:val="000000" w:themeColor="text1"/>
          <w:sz w:val="44"/>
          <w:szCs w:val="44"/>
        </w:rPr>
      </w:pPr>
    </w:p>
    <w:p w14:paraId="5BCEE9C3" w14:textId="037D2EE9" w:rsidR="008B7D3C" w:rsidRPr="006D6F2A" w:rsidRDefault="008B7D3C" w:rsidP="00D51871">
      <w:pPr>
        <w:jc w:val="center"/>
        <w:rPr>
          <w:rFonts w:cstheme="minorHAnsi"/>
          <w:b/>
          <w:color w:val="000000" w:themeColor="text1"/>
          <w:sz w:val="44"/>
          <w:szCs w:val="44"/>
        </w:rPr>
      </w:pPr>
      <w:r w:rsidRPr="006D6F2A">
        <w:rPr>
          <w:rFonts w:cstheme="minorHAnsi"/>
          <w:b/>
          <w:color w:val="000000" w:themeColor="text1"/>
          <w:sz w:val="44"/>
          <w:szCs w:val="44"/>
        </w:rPr>
        <w:t xml:space="preserve">Annex </w:t>
      </w:r>
      <w:r w:rsidR="00433808" w:rsidRPr="006D6F2A">
        <w:rPr>
          <w:rFonts w:cstheme="minorHAnsi"/>
          <w:b/>
          <w:color w:val="000000" w:themeColor="text1"/>
          <w:sz w:val="44"/>
          <w:szCs w:val="44"/>
        </w:rPr>
        <w:t>B</w:t>
      </w:r>
      <w:r w:rsidRPr="006D6F2A">
        <w:rPr>
          <w:rFonts w:cstheme="minorHAnsi"/>
          <w:b/>
          <w:color w:val="000000" w:themeColor="text1"/>
          <w:sz w:val="44"/>
          <w:szCs w:val="44"/>
        </w:rPr>
        <w:t xml:space="preserve"> – List of </w:t>
      </w:r>
      <w:r w:rsidR="00433808" w:rsidRPr="006D6F2A">
        <w:rPr>
          <w:rFonts w:cstheme="minorHAnsi"/>
          <w:b/>
          <w:color w:val="000000" w:themeColor="text1"/>
          <w:sz w:val="44"/>
          <w:szCs w:val="44"/>
        </w:rPr>
        <w:t>DQWG1</w:t>
      </w:r>
      <w:r w:rsidR="00A54C53" w:rsidRPr="006D6F2A">
        <w:rPr>
          <w:rFonts w:cstheme="minorHAnsi"/>
          <w:b/>
          <w:color w:val="000000" w:themeColor="text1"/>
          <w:sz w:val="44"/>
          <w:szCs w:val="44"/>
        </w:rPr>
        <w:t>9</w:t>
      </w:r>
      <w:r w:rsidRPr="006D6F2A">
        <w:rPr>
          <w:rFonts w:cstheme="minorHAnsi"/>
          <w:b/>
          <w:color w:val="000000" w:themeColor="text1"/>
          <w:sz w:val="44"/>
          <w:szCs w:val="44"/>
        </w:rPr>
        <w:t xml:space="preserve"> Actions</w:t>
      </w:r>
    </w:p>
    <w:p w14:paraId="2BEAC7CA" w14:textId="77777777" w:rsidR="00D51871" w:rsidRPr="006D6F2A" w:rsidRDefault="00D51871" w:rsidP="00D51871">
      <w:pPr>
        <w:rPr>
          <w:rFonts w:eastAsia="Arial Unicode MS" w:cstheme="minorHAnsi"/>
          <w:color w:val="000000"/>
          <w:bdr w:val="nil"/>
          <w:lang w:val="en-GB" w:eastAsia="nl-NL"/>
        </w:rPr>
      </w:pPr>
    </w:p>
    <w:tbl>
      <w:tblPr>
        <w:tblStyle w:val="a9"/>
        <w:tblW w:w="9715" w:type="dxa"/>
        <w:tblLook w:val="04A0" w:firstRow="1" w:lastRow="0" w:firstColumn="1" w:lastColumn="0" w:noHBand="0" w:noVBand="1"/>
      </w:tblPr>
      <w:tblGrid>
        <w:gridCol w:w="985"/>
        <w:gridCol w:w="3060"/>
        <w:gridCol w:w="1260"/>
        <w:gridCol w:w="1800"/>
        <w:gridCol w:w="2610"/>
      </w:tblGrid>
      <w:tr w:rsidR="0062119D" w:rsidRPr="0062119D" w14:paraId="21A254A9" w14:textId="77777777" w:rsidTr="00550B3B">
        <w:trPr>
          <w:trHeight w:val="845"/>
        </w:trPr>
        <w:tc>
          <w:tcPr>
            <w:tcW w:w="985" w:type="dxa"/>
          </w:tcPr>
          <w:p w14:paraId="68FF6413" w14:textId="77777777" w:rsidR="000025BC" w:rsidRPr="0062119D" w:rsidRDefault="000025BC" w:rsidP="00550B3B">
            <w:pPr>
              <w:jc w:val="center"/>
              <w:rPr>
                <w:rFonts w:cstheme="minorHAnsi"/>
                <w:b/>
                <w:sz w:val="20"/>
                <w:szCs w:val="20"/>
                <w:lang w:eastAsia="nl-NL"/>
              </w:rPr>
            </w:pPr>
          </w:p>
          <w:p w14:paraId="28AF28FC" w14:textId="77777777" w:rsidR="000025BC" w:rsidRPr="0062119D" w:rsidRDefault="000025BC" w:rsidP="00550B3B">
            <w:pPr>
              <w:jc w:val="center"/>
              <w:rPr>
                <w:rFonts w:cstheme="minorHAnsi"/>
              </w:rPr>
            </w:pPr>
            <w:r w:rsidRPr="0062119D">
              <w:rPr>
                <w:rFonts w:cstheme="minorHAnsi"/>
                <w:b/>
                <w:sz w:val="20"/>
                <w:szCs w:val="20"/>
                <w:lang w:eastAsia="nl-NL"/>
              </w:rPr>
              <w:t>Action Number</w:t>
            </w:r>
          </w:p>
        </w:tc>
        <w:tc>
          <w:tcPr>
            <w:tcW w:w="3060" w:type="dxa"/>
          </w:tcPr>
          <w:p w14:paraId="62C41D97" w14:textId="77777777" w:rsidR="000025BC" w:rsidRPr="0062119D" w:rsidRDefault="000025BC" w:rsidP="00550B3B">
            <w:pPr>
              <w:jc w:val="center"/>
              <w:rPr>
                <w:rFonts w:cstheme="minorHAnsi"/>
              </w:rPr>
            </w:pPr>
          </w:p>
          <w:p w14:paraId="18B02617" w14:textId="77777777" w:rsidR="000025BC" w:rsidRPr="0062119D" w:rsidRDefault="000025BC" w:rsidP="00550B3B">
            <w:pPr>
              <w:jc w:val="center"/>
              <w:rPr>
                <w:rFonts w:cstheme="minorHAnsi"/>
              </w:rPr>
            </w:pPr>
            <w:r w:rsidRPr="0062119D">
              <w:rPr>
                <w:rFonts w:cstheme="minorHAnsi"/>
                <w:b/>
                <w:sz w:val="20"/>
                <w:szCs w:val="20"/>
                <w:lang w:eastAsia="nl-NL"/>
              </w:rPr>
              <w:t>Action</w:t>
            </w:r>
          </w:p>
        </w:tc>
        <w:tc>
          <w:tcPr>
            <w:tcW w:w="1260" w:type="dxa"/>
          </w:tcPr>
          <w:p w14:paraId="38B1F9FA" w14:textId="77777777" w:rsidR="000025BC" w:rsidRPr="0062119D" w:rsidRDefault="000025BC" w:rsidP="00550B3B">
            <w:pPr>
              <w:jc w:val="center"/>
              <w:rPr>
                <w:rFonts w:cstheme="minorHAnsi"/>
              </w:rPr>
            </w:pPr>
          </w:p>
          <w:p w14:paraId="1ECFB973" w14:textId="77777777" w:rsidR="000025BC" w:rsidRPr="0062119D" w:rsidRDefault="000025BC" w:rsidP="00550B3B">
            <w:pPr>
              <w:jc w:val="center"/>
              <w:rPr>
                <w:rFonts w:cstheme="minorHAnsi"/>
              </w:rPr>
            </w:pPr>
            <w:r w:rsidRPr="0062119D">
              <w:rPr>
                <w:rFonts w:cstheme="minorHAnsi"/>
                <w:b/>
                <w:sz w:val="20"/>
                <w:szCs w:val="20"/>
                <w:lang w:eastAsia="nl-NL"/>
              </w:rPr>
              <w:t>Delegate</w:t>
            </w:r>
          </w:p>
        </w:tc>
        <w:tc>
          <w:tcPr>
            <w:tcW w:w="1800" w:type="dxa"/>
          </w:tcPr>
          <w:p w14:paraId="220A2B26" w14:textId="77777777" w:rsidR="000025BC" w:rsidRPr="0062119D" w:rsidRDefault="000025BC" w:rsidP="00550B3B">
            <w:pPr>
              <w:jc w:val="center"/>
              <w:rPr>
                <w:rFonts w:cstheme="minorHAnsi"/>
              </w:rPr>
            </w:pPr>
          </w:p>
          <w:p w14:paraId="7B261762" w14:textId="77777777" w:rsidR="000025BC" w:rsidRPr="0062119D" w:rsidRDefault="000025BC" w:rsidP="00550B3B">
            <w:pPr>
              <w:jc w:val="center"/>
              <w:rPr>
                <w:rFonts w:cstheme="minorHAnsi"/>
              </w:rPr>
            </w:pPr>
            <w:r w:rsidRPr="0062119D">
              <w:rPr>
                <w:rFonts w:cstheme="minorHAnsi"/>
                <w:b/>
                <w:sz w:val="20"/>
                <w:szCs w:val="20"/>
                <w:lang w:eastAsia="nl-NL"/>
              </w:rPr>
              <w:t>Target date</w:t>
            </w:r>
          </w:p>
        </w:tc>
        <w:tc>
          <w:tcPr>
            <w:tcW w:w="2610" w:type="dxa"/>
          </w:tcPr>
          <w:p w14:paraId="7F5C0ED9" w14:textId="77777777" w:rsidR="000025BC" w:rsidRPr="0062119D" w:rsidRDefault="000025BC" w:rsidP="00550B3B">
            <w:pPr>
              <w:jc w:val="center"/>
              <w:rPr>
                <w:rFonts w:cstheme="minorHAnsi"/>
              </w:rPr>
            </w:pPr>
          </w:p>
          <w:p w14:paraId="09B28B9A" w14:textId="77777777" w:rsidR="000025BC" w:rsidRPr="0062119D" w:rsidRDefault="000025BC" w:rsidP="00550B3B">
            <w:pPr>
              <w:jc w:val="center"/>
              <w:rPr>
                <w:rFonts w:cstheme="minorHAnsi"/>
              </w:rPr>
            </w:pPr>
            <w:r w:rsidRPr="0062119D">
              <w:rPr>
                <w:rFonts w:cstheme="minorHAnsi"/>
                <w:b/>
                <w:sz w:val="20"/>
                <w:szCs w:val="20"/>
                <w:lang w:eastAsia="nl-NL"/>
              </w:rPr>
              <w:t>Status</w:t>
            </w:r>
          </w:p>
        </w:tc>
      </w:tr>
      <w:tr w:rsidR="0062119D" w:rsidRPr="0062119D" w14:paraId="7D940295" w14:textId="77777777" w:rsidTr="00550B3B">
        <w:trPr>
          <w:trHeight w:val="845"/>
        </w:trPr>
        <w:tc>
          <w:tcPr>
            <w:tcW w:w="985" w:type="dxa"/>
          </w:tcPr>
          <w:p w14:paraId="26F5E020" w14:textId="4CEF82E9" w:rsidR="00FF799F" w:rsidRPr="0062119D" w:rsidRDefault="00FF799F" w:rsidP="00FF799F">
            <w:pPr>
              <w:rPr>
                <w:rFonts w:cstheme="minorHAnsi"/>
                <w:b/>
                <w:sz w:val="20"/>
                <w:szCs w:val="20"/>
                <w:lang w:eastAsia="nl-NL"/>
              </w:rPr>
            </w:pPr>
            <w:r w:rsidRPr="0062119D">
              <w:rPr>
                <w:rFonts w:cstheme="minorHAnsi"/>
              </w:rPr>
              <w:t>19/01</w:t>
            </w:r>
          </w:p>
        </w:tc>
        <w:tc>
          <w:tcPr>
            <w:tcW w:w="3060" w:type="dxa"/>
          </w:tcPr>
          <w:p w14:paraId="41A3F79A" w14:textId="2BB47CC7" w:rsidR="00FF799F" w:rsidRPr="0062119D" w:rsidRDefault="00FF799F" w:rsidP="00FF799F">
            <w:pPr>
              <w:rPr>
                <w:rFonts w:cstheme="minorHAnsi"/>
              </w:rPr>
            </w:pPr>
            <w:r w:rsidRPr="0062119D">
              <w:rPr>
                <w:rFonts w:cstheme="minorHAnsi"/>
              </w:rPr>
              <w:t>Submit DQWG ToRs to HSSC for approval.</w:t>
            </w:r>
          </w:p>
        </w:tc>
        <w:tc>
          <w:tcPr>
            <w:tcW w:w="1260" w:type="dxa"/>
          </w:tcPr>
          <w:p w14:paraId="4A5EAFD4" w14:textId="0762850F" w:rsidR="00FF799F" w:rsidRPr="0062119D" w:rsidRDefault="00FF799F" w:rsidP="00FF799F">
            <w:pPr>
              <w:rPr>
                <w:rFonts w:cstheme="minorHAnsi"/>
              </w:rPr>
            </w:pPr>
            <w:r w:rsidRPr="0062119D">
              <w:rPr>
                <w:rFonts w:cstheme="minorHAnsi"/>
              </w:rPr>
              <w:t>Chair</w:t>
            </w:r>
          </w:p>
        </w:tc>
        <w:tc>
          <w:tcPr>
            <w:tcW w:w="1800" w:type="dxa"/>
          </w:tcPr>
          <w:p w14:paraId="2D8C2C89" w14:textId="7209E72B" w:rsidR="00FF799F" w:rsidRPr="0062119D" w:rsidRDefault="0062119D" w:rsidP="00FF799F">
            <w:pPr>
              <w:rPr>
                <w:rFonts w:cstheme="minorHAnsi"/>
              </w:rPr>
            </w:pPr>
            <w:r w:rsidRPr="0062119D">
              <w:rPr>
                <w:rFonts w:cstheme="minorHAnsi"/>
              </w:rPr>
              <w:t>HSSC16</w:t>
            </w:r>
          </w:p>
        </w:tc>
        <w:tc>
          <w:tcPr>
            <w:tcW w:w="2610" w:type="dxa"/>
          </w:tcPr>
          <w:p w14:paraId="75955969" w14:textId="77777777" w:rsidR="00FF799F" w:rsidRPr="0062119D" w:rsidRDefault="00FF799F" w:rsidP="00550B3B">
            <w:pPr>
              <w:jc w:val="center"/>
              <w:rPr>
                <w:rFonts w:cstheme="minorHAnsi"/>
              </w:rPr>
            </w:pPr>
          </w:p>
        </w:tc>
      </w:tr>
      <w:tr w:rsidR="0062119D" w:rsidRPr="0062119D" w14:paraId="50B2966B" w14:textId="77777777" w:rsidTr="00550B3B">
        <w:tc>
          <w:tcPr>
            <w:tcW w:w="985" w:type="dxa"/>
          </w:tcPr>
          <w:p w14:paraId="6B969655" w14:textId="6EA30591" w:rsidR="000025BC" w:rsidRPr="0062119D" w:rsidRDefault="00FF799F" w:rsidP="00550B3B">
            <w:pPr>
              <w:rPr>
                <w:rFonts w:cstheme="minorHAnsi"/>
              </w:rPr>
            </w:pPr>
            <w:r w:rsidRPr="0062119D">
              <w:rPr>
                <w:rFonts w:cstheme="minorHAnsi"/>
              </w:rPr>
              <w:t>19/02</w:t>
            </w:r>
          </w:p>
        </w:tc>
        <w:tc>
          <w:tcPr>
            <w:tcW w:w="3060" w:type="dxa"/>
          </w:tcPr>
          <w:p w14:paraId="0B122AE6" w14:textId="77777777" w:rsidR="000025BC" w:rsidRPr="0062119D" w:rsidRDefault="000025BC" w:rsidP="00550B3B">
            <w:pPr>
              <w:rPr>
                <w:rFonts w:cstheme="minorHAnsi"/>
              </w:rPr>
            </w:pPr>
            <w:r w:rsidRPr="0062119D">
              <w:rPr>
                <w:rFonts w:cstheme="minorHAnsi"/>
              </w:rPr>
              <w:t>DQWG Members were invited to update the DQWG Membership list and contact details.</w:t>
            </w:r>
          </w:p>
        </w:tc>
        <w:tc>
          <w:tcPr>
            <w:tcW w:w="1260" w:type="dxa"/>
          </w:tcPr>
          <w:p w14:paraId="5304824F" w14:textId="77777777" w:rsidR="000025BC" w:rsidRPr="0062119D" w:rsidRDefault="000025BC" w:rsidP="00550B3B">
            <w:pPr>
              <w:rPr>
                <w:rFonts w:cstheme="minorHAnsi"/>
              </w:rPr>
            </w:pPr>
            <w:r w:rsidRPr="0062119D">
              <w:rPr>
                <w:rFonts w:cstheme="minorHAnsi"/>
              </w:rPr>
              <w:t>All</w:t>
            </w:r>
          </w:p>
        </w:tc>
        <w:tc>
          <w:tcPr>
            <w:tcW w:w="1800" w:type="dxa"/>
          </w:tcPr>
          <w:p w14:paraId="6F07F8D9" w14:textId="77777777" w:rsidR="000025BC" w:rsidRPr="0062119D" w:rsidRDefault="000025BC" w:rsidP="00550B3B">
            <w:pPr>
              <w:rPr>
                <w:rFonts w:cstheme="minorHAnsi"/>
                <w:i/>
                <w:iCs/>
              </w:rPr>
            </w:pPr>
            <w:r w:rsidRPr="0062119D">
              <w:rPr>
                <w:rFonts w:cstheme="minorHAnsi"/>
                <w:i/>
                <w:iCs/>
              </w:rPr>
              <w:t>Permanent</w:t>
            </w:r>
          </w:p>
        </w:tc>
        <w:tc>
          <w:tcPr>
            <w:tcW w:w="2610" w:type="dxa"/>
          </w:tcPr>
          <w:p w14:paraId="1FE2891B" w14:textId="77777777" w:rsidR="000025BC" w:rsidRPr="0062119D" w:rsidRDefault="000025BC" w:rsidP="00550B3B">
            <w:pPr>
              <w:rPr>
                <w:rFonts w:cstheme="minorHAnsi"/>
                <w:lang w:eastAsia="zh-CN"/>
              </w:rPr>
            </w:pPr>
          </w:p>
        </w:tc>
      </w:tr>
      <w:tr w:rsidR="0062119D" w:rsidRPr="0062119D" w14:paraId="638CC959" w14:textId="77777777" w:rsidTr="00550B3B">
        <w:tc>
          <w:tcPr>
            <w:tcW w:w="985" w:type="dxa"/>
          </w:tcPr>
          <w:p w14:paraId="3CE6B116" w14:textId="24311F9B" w:rsidR="000025BC" w:rsidRPr="0062119D" w:rsidRDefault="000025BC" w:rsidP="00550B3B">
            <w:pPr>
              <w:rPr>
                <w:rFonts w:cstheme="minorHAnsi"/>
              </w:rPr>
            </w:pPr>
            <w:r w:rsidRPr="0062119D">
              <w:rPr>
                <w:rFonts w:cstheme="minorHAnsi"/>
              </w:rPr>
              <w:t>1</w:t>
            </w:r>
            <w:r w:rsidR="000B2AB7" w:rsidRPr="0062119D">
              <w:rPr>
                <w:rFonts w:cstheme="minorHAnsi"/>
              </w:rPr>
              <w:t>9</w:t>
            </w:r>
            <w:r w:rsidRPr="0062119D">
              <w:rPr>
                <w:rFonts w:cstheme="minorHAnsi"/>
              </w:rPr>
              <w:t>/03</w:t>
            </w:r>
          </w:p>
        </w:tc>
        <w:tc>
          <w:tcPr>
            <w:tcW w:w="3060" w:type="dxa"/>
          </w:tcPr>
          <w:p w14:paraId="0561D20C" w14:textId="353B825C" w:rsidR="000025BC" w:rsidRPr="0062119D" w:rsidRDefault="00FF799F" w:rsidP="00550B3B">
            <w:pPr>
              <w:rPr>
                <w:rFonts w:cstheme="minorHAnsi"/>
              </w:rPr>
            </w:pPr>
            <w:r w:rsidRPr="0062119D">
              <w:rPr>
                <w:rFonts w:cstheme="minorHAnsi"/>
              </w:rPr>
              <w:t>Feedback Cross-check results to developers of PSs.</w:t>
            </w:r>
          </w:p>
        </w:tc>
        <w:tc>
          <w:tcPr>
            <w:tcW w:w="1260" w:type="dxa"/>
          </w:tcPr>
          <w:p w14:paraId="14C3CE7C" w14:textId="1DE604D4" w:rsidR="000025BC" w:rsidRPr="0062119D" w:rsidRDefault="000025BC" w:rsidP="00550B3B">
            <w:pPr>
              <w:rPr>
                <w:rFonts w:cstheme="minorHAnsi"/>
              </w:rPr>
            </w:pPr>
            <w:r w:rsidRPr="0062119D">
              <w:rPr>
                <w:rFonts w:cstheme="minorHAnsi"/>
              </w:rPr>
              <w:t>Chair</w:t>
            </w:r>
          </w:p>
        </w:tc>
        <w:tc>
          <w:tcPr>
            <w:tcW w:w="1800" w:type="dxa"/>
          </w:tcPr>
          <w:p w14:paraId="36D52066" w14:textId="43A3F2A0" w:rsidR="000025BC" w:rsidRPr="0062119D" w:rsidRDefault="000025BC" w:rsidP="00550B3B">
            <w:pPr>
              <w:rPr>
                <w:rFonts w:cstheme="minorHAnsi"/>
              </w:rPr>
            </w:pPr>
            <w:r w:rsidRPr="0062119D">
              <w:rPr>
                <w:rFonts w:cstheme="minorHAnsi"/>
              </w:rPr>
              <w:t xml:space="preserve">DQWG </w:t>
            </w:r>
            <w:r w:rsidR="00FF799F" w:rsidRPr="0062119D">
              <w:rPr>
                <w:rFonts w:cstheme="minorHAnsi"/>
              </w:rPr>
              <w:t>20</w:t>
            </w:r>
          </w:p>
        </w:tc>
        <w:tc>
          <w:tcPr>
            <w:tcW w:w="2610" w:type="dxa"/>
          </w:tcPr>
          <w:p w14:paraId="2948A91F" w14:textId="77777777" w:rsidR="000025BC" w:rsidRPr="0062119D" w:rsidRDefault="000025BC" w:rsidP="00550B3B">
            <w:pPr>
              <w:rPr>
                <w:rFonts w:cstheme="minorHAnsi"/>
                <w:lang w:eastAsia="zh-CN"/>
              </w:rPr>
            </w:pPr>
          </w:p>
        </w:tc>
      </w:tr>
      <w:tr w:rsidR="0062119D" w:rsidRPr="0062119D" w14:paraId="61C5C167" w14:textId="77777777" w:rsidTr="00550B3B">
        <w:trPr>
          <w:trHeight w:val="818"/>
        </w:trPr>
        <w:tc>
          <w:tcPr>
            <w:tcW w:w="985" w:type="dxa"/>
          </w:tcPr>
          <w:p w14:paraId="2B15594A" w14:textId="1E1C26B3" w:rsidR="000025BC" w:rsidRPr="0062119D" w:rsidRDefault="000025BC" w:rsidP="00550B3B">
            <w:pPr>
              <w:rPr>
                <w:rFonts w:cstheme="minorHAnsi"/>
              </w:rPr>
            </w:pPr>
            <w:r w:rsidRPr="0062119D">
              <w:rPr>
                <w:rFonts w:cstheme="minorHAnsi"/>
              </w:rPr>
              <w:t>1</w:t>
            </w:r>
            <w:r w:rsidR="000B2AB7" w:rsidRPr="0062119D">
              <w:rPr>
                <w:rFonts w:cstheme="minorHAnsi"/>
              </w:rPr>
              <w:t>9</w:t>
            </w:r>
            <w:r w:rsidRPr="0062119D">
              <w:rPr>
                <w:rFonts w:cstheme="minorHAnsi"/>
              </w:rPr>
              <w:t>/04</w:t>
            </w:r>
          </w:p>
        </w:tc>
        <w:tc>
          <w:tcPr>
            <w:tcW w:w="3060" w:type="dxa"/>
          </w:tcPr>
          <w:p w14:paraId="6D0F2C52" w14:textId="25A480AB" w:rsidR="000025BC" w:rsidRPr="0062119D" w:rsidRDefault="009970FC" w:rsidP="00550B3B">
            <w:pPr>
              <w:rPr>
                <w:rFonts w:cstheme="minorHAnsi"/>
              </w:rPr>
            </w:pPr>
            <w:r w:rsidRPr="0062119D">
              <w:rPr>
                <w:rFonts w:cstheme="minorHAnsi"/>
              </w:rPr>
              <w:t>SubWG to continue review of new and amended Product Specifications and report results to DQWG20.</w:t>
            </w:r>
          </w:p>
        </w:tc>
        <w:tc>
          <w:tcPr>
            <w:tcW w:w="1260" w:type="dxa"/>
          </w:tcPr>
          <w:p w14:paraId="7A2427B8" w14:textId="73E5D7A3" w:rsidR="000025BC" w:rsidRPr="0062119D" w:rsidRDefault="009970FC" w:rsidP="00550B3B">
            <w:pPr>
              <w:rPr>
                <w:rFonts w:cstheme="minorHAnsi"/>
              </w:rPr>
            </w:pPr>
            <w:r w:rsidRPr="0062119D">
              <w:rPr>
                <w:rFonts w:cstheme="minorHAnsi"/>
              </w:rPr>
              <w:t>Chair, NL, SE, US, UNH</w:t>
            </w:r>
          </w:p>
        </w:tc>
        <w:tc>
          <w:tcPr>
            <w:tcW w:w="1800" w:type="dxa"/>
          </w:tcPr>
          <w:p w14:paraId="5814A744" w14:textId="129C509C" w:rsidR="000025BC" w:rsidRPr="0062119D" w:rsidRDefault="00F83A22" w:rsidP="00550B3B">
            <w:pPr>
              <w:rPr>
                <w:rFonts w:cstheme="minorHAnsi"/>
              </w:rPr>
            </w:pPr>
            <w:r w:rsidRPr="0062119D">
              <w:rPr>
                <w:rFonts w:cstheme="minorHAnsi"/>
              </w:rPr>
              <w:t>DQWG 20</w:t>
            </w:r>
          </w:p>
        </w:tc>
        <w:tc>
          <w:tcPr>
            <w:tcW w:w="2610" w:type="dxa"/>
          </w:tcPr>
          <w:p w14:paraId="2B61CB6C" w14:textId="77777777" w:rsidR="000025BC" w:rsidRPr="0062119D" w:rsidRDefault="000025BC" w:rsidP="00550B3B">
            <w:pPr>
              <w:rPr>
                <w:rFonts w:cstheme="minorHAnsi"/>
                <w:lang w:eastAsia="zh-CN"/>
              </w:rPr>
            </w:pPr>
          </w:p>
        </w:tc>
      </w:tr>
      <w:tr w:rsidR="0062119D" w:rsidRPr="0062119D" w14:paraId="24A19E3F" w14:textId="77777777" w:rsidTr="00550B3B">
        <w:trPr>
          <w:trHeight w:val="1160"/>
        </w:trPr>
        <w:tc>
          <w:tcPr>
            <w:tcW w:w="985" w:type="dxa"/>
          </w:tcPr>
          <w:p w14:paraId="7A997E15" w14:textId="1ECF3049" w:rsidR="00F83A22" w:rsidRPr="0062119D" w:rsidRDefault="00F83A22" w:rsidP="00F83A22">
            <w:pPr>
              <w:rPr>
                <w:rFonts w:cstheme="minorHAnsi"/>
              </w:rPr>
            </w:pPr>
            <w:r w:rsidRPr="0062119D">
              <w:rPr>
                <w:rFonts w:cstheme="minorHAnsi"/>
              </w:rPr>
              <w:t>19/05</w:t>
            </w:r>
          </w:p>
        </w:tc>
        <w:tc>
          <w:tcPr>
            <w:tcW w:w="3060" w:type="dxa"/>
          </w:tcPr>
          <w:p w14:paraId="6D86DA85" w14:textId="057C07C6" w:rsidR="00F83A22" w:rsidRPr="0062119D" w:rsidRDefault="00F83A22" w:rsidP="00F83A22">
            <w:pPr>
              <w:rPr>
                <w:rFonts w:cstheme="minorHAnsi"/>
              </w:rPr>
            </w:pPr>
            <w:r w:rsidRPr="0062119D">
              <w:rPr>
                <w:rFonts w:cstheme="minorHAnsi"/>
              </w:rPr>
              <w:t>Submit the Template of DQ Chapter as revision proposal for Appendix D of S-100 Part 11, to the S-100WG for consideration and possible inclusion in Ed. 6.0.0 of S-100.</w:t>
            </w:r>
          </w:p>
        </w:tc>
        <w:tc>
          <w:tcPr>
            <w:tcW w:w="1260" w:type="dxa"/>
          </w:tcPr>
          <w:p w14:paraId="697A19EC" w14:textId="0C90E935" w:rsidR="00F83A22" w:rsidRPr="0062119D" w:rsidRDefault="00F83A22" w:rsidP="00F83A22">
            <w:pPr>
              <w:rPr>
                <w:rFonts w:cstheme="minorHAnsi"/>
              </w:rPr>
            </w:pPr>
            <w:r w:rsidRPr="0062119D">
              <w:rPr>
                <w:rFonts w:cstheme="minorHAnsi"/>
              </w:rPr>
              <w:t>Chair</w:t>
            </w:r>
          </w:p>
        </w:tc>
        <w:tc>
          <w:tcPr>
            <w:tcW w:w="1800" w:type="dxa"/>
          </w:tcPr>
          <w:p w14:paraId="0C416B73" w14:textId="350E229D" w:rsidR="00F83A22" w:rsidRPr="0062119D" w:rsidRDefault="00F83A22" w:rsidP="00F83A22">
            <w:pPr>
              <w:rPr>
                <w:rFonts w:cstheme="minorHAnsi"/>
              </w:rPr>
            </w:pPr>
            <w:r w:rsidRPr="0062119D">
              <w:rPr>
                <w:rFonts w:cstheme="minorHAnsi"/>
              </w:rPr>
              <w:t>DQWG 20</w:t>
            </w:r>
          </w:p>
        </w:tc>
        <w:tc>
          <w:tcPr>
            <w:tcW w:w="2610" w:type="dxa"/>
          </w:tcPr>
          <w:p w14:paraId="44C3BFCB" w14:textId="77777777" w:rsidR="00F83A22" w:rsidRPr="0062119D" w:rsidRDefault="00F83A22" w:rsidP="00F83A22">
            <w:pPr>
              <w:rPr>
                <w:rFonts w:cstheme="minorHAnsi"/>
                <w:lang w:eastAsia="zh-CN"/>
              </w:rPr>
            </w:pPr>
          </w:p>
        </w:tc>
      </w:tr>
      <w:tr w:rsidR="0062119D" w:rsidRPr="0062119D" w14:paraId="5D54C994" w14:textId="77777777" w:rsidTr="00550B3B">
        <w:trPr>
          <w:trHeight w:val="1430"/>
        </w:trPr>
        <w:tc>
          <w:tcPr>
            <w:tcW w:w="985" w:type="dxa"/>
          </w:tcPr>
          <w:p w14:paraId="6740A602" w14:textId="56C490E8" w:rsidR="000025BC" w:rsidRPr="0062119D" w:rsidRDefault="002203C6" w:rsidP="00550B3B">
            <w:pPr>
              <w:rPr>
                <w:rFonts w:cstheme="minorHAnsi"/>
              </w:rPr>
            </w:pPr>
            <w:r w:rsidRPr="0062119D">
              <w:rPr>
                <w:rFonts w:cstheme="minorHAnsi"/>
              </w:rPr>
              <w:t>19/06</w:t>
            </w:r>
          </w:p>
        </w:tc>
        <w:tc>
          <w:tcPr>
            <w:tcW w:w="3060" w:type="dxa"/>
          </w:tcPr>
          <w:p w14:paraId="362D93BD" w14:textId="3EEE370D" w:rsidR="000025BC" w:rsidRPr="0062119D" w:rsidRDefault="000D52E2" w:rsidP="00550B3B">
            <w:pPr>
              <w:rPr>
                <w:rFonts w:cstheme="minorHAnsi"/>
              </w:rPr>
            </w:pPr>
            <w:r w:rsidRPr="0062119D">
              <w:rPr>
                <w:rFonts w:cstheme="minorHAnsi"/>
              </w:rPr>
              <w:t>Call out to seek comment on S-66 Ed. 2.0.0 until April 15th 2024 as deadline.  If comments are received, a Rev1 of Proposed Ed.2.0.0 will be uploaded on the HSSC16 webpage.</w:t>
            </w:r>
          </w:p>
        </w:tc>
        <w:tc>
          <w:tcPr>
            <w:tcW w:w="1260" w:type="dxa"/>
          </w:tcPr>
          <w:p w14:paraId="0D897A8D" w14:textId="3C81BF8D" w:rsidR="000025BC" w:rsidRPr="0062119D" w:rsidRDefault="000D52E2" w:rsidP="00550B3B">
            <w:pPr>
              <w:rPr>
                <w:rFonts w:cstheme="minorHAnsi"/>
              </w:rPr>
            </w:pPr>
            <w:r w:rsidRPr="0062119D">
              <w:rPr>
                <w:rFonts w:cstheme="minorHAnsi"/>
              </w:rPr>
              <w:t>All Members</w:t>
            </w:r>
          </w:p>
        </w:tc>
        <w:tc>
          <w:tcPr>
            <w:tcW w:w="1800" w:type="dxa"/>
          </w:tcPr>
          <w:p w14:paraId="6E2F323C" w14:textId="43F0A5C7" w:rsidR="000025BC" w:rsidRPr="0062119D" w:rsidRDefault="000D52E2" w:rsidP="00550B3B">
            <w:pPr>
              <w:rPr>
                <w:rFonts w:cstheme="minorHAnsi"/>
                <w:lang w:eastAsia="zh-CN"/>
              </w:rPr>
            </w:pPr>
            <w:r w:rsidRPr="0062119D">
              <w:rPr>
                <w:rFonts w:cstheme="minorHAnsi"/>
              </w:rPr>
              <w:t>HSSC16 (April 15th 2024)</w:t>
            </w:r>
          </w:p>
        </w:tc>
        <w:tc>
          <w:tcPr>
            <w:tcW w:w="2610" w:type="dxa"/>
          </w:tcPr>
          <w:p w14:paraId="23A71EC9" w14:textId="77777777" w:rsidR="000025BC" w:rsidRPr="0062119D" w:rsidRDefault="000025BC" w:rsidP="00550B3B">
            <w:pPr>
              <w:rPr>
                <w:rFonts w:cstheme="minorHAnsi"/>
                <w:lang w:eastAsia="zh-CN"/>
              </w:rPr>
            </w:pPr>
          </w:p>
        </w:tc>
      </w:tr>
      <w:tr w:rsidR="0062119D" w:rsidRPr="0062119D" w14:paraId="2A5B3314" w14:textId="77777777" w:rsidTr="00550B3B">
        <w:trPr>
          <w:trHeight w:val="1430"/>
        </w:trPr>
        <w:tc>
          <w:tcPr>
            <w:tcW w:w="985" w:type="dxa"/>
          </w:tcPr>
          <w:p w14:paraId="4DFE458D" w14:textId="03BC35BD" w:rsidR="002203C6" w:rsidRPr="0062119D" w:rsidRDefault="002203C6" w:rsidP="002203C6">
            <w:pPr>
              <w:rPr>
                <w:rFonts w:cstheme="minorHAnsi"/>
              </w:rPr>
            </w:pPr>
            <w:r w:rsidRPr="0062119D">
              <w:rPr>
                <w:rFonts w:cstheme="minorHAnsi"/>
              </w:rPr>
              <w:t>19/0</w:t>
            </w:r>
            <w:r w:rsidR="00EA614D" w:rsidRPr="0062119D">
              <w:rPr>
                <w:rFonts w:cstheme="minorHAnsi"/>
              </w:rPr>
              <w:t>7</w:t>
            </w:r>
          </w:p>
        </w:tc>
        <w:tc>
          <w:tcPr>
            <w:tcW w:w="3060" w:type="dxa"/>
          </w:tcPr>
          <w:p w14:paraId="2EBF161A" w14:textId="44A0CC98" w:rsidR="002203C6" w:rsidRPr="0062119D" w:rsidRDefault="002203C6" w:rsidP="002203C6">
            <w:pPr>
              <w:rPr>
                <w:rFonts w:cstheme="minorHAnsi"/>
              </w:rPr>
            </w:pPr>
            <w:r w:rsidRPr="0062119D">
              <w:rPr>
                <w:rFonts w:cstheme="minorHAnsi"/>
                <w:lang w:eastAsia="zh-CN"/>
              </w:rPr>
              <w:t>C</w:t>
            </w:r>
            <w:r w:rsidRPr="0062119D">
              <w:rPr>
                <w:rFonts w:cstheme="minorHAnsi"/>
              </w:rPr>
              <w:t>ontinue to upgrade S-66 to a new edition and feedback to DQWG20.</w:t>
            </w:r>
          </w:p>
        </w:tc>
        <w:tc>
          <w:tcPr>
            <w:tcW w:w="1260" w:type="dxa"/>
          </w:tcPr>
          <w:p w14:paraId="73BFC227" w14:textId="3FBB5416" w:rsidR="002203C6" w:rsidRPr="0062119D" w:rsidRDefault="002203C6" w:rsidP="002203C6">
            <w:pPr>
              <w:rPr>
                <w:rFonts w:cstheme="minorHAnsi"/>
              </w:rPr>
            </w:pPr>
            <w:r w:rsidRPr="0062119D">
              <w:rPr>
                <w:rFonts w:cstheme="minorHAnsi"/>
              </w:rPr>
              <w:t>Chair, SE, US, PRIMAR, NO, IT, UNH</w:t>
            </w:r>
          </w:p>
        </w:tc>
        <w:tc>
          <w:tcPr>
            <w:tcW w:w="1800" w:type="dxa"/>
          </w:tcPr>
          <w:p w14:paraId="1E8842CA" w14:textId="0F208C9D" w:rsidR="002203C6" w:rsidRPr="0062119D" w:rsidRDefault="002203C6" w:rsidP="002203C6">
            <w:pPr>
              <w:rPr>
                <w:rFonts w:cstheme="minorHAnsi"/>
              </w:rPr>
            </w:pPr>
            <w:r w:rsidRPr="0062119D">
              <w:rPr>
                <w:rFonts w:cstheme="minorHAnsi"/>
              </w:rPr>
              <w:t>DQWG 20</w:t>
            </w:r>
          </w:p>
        </w:tc>
        <w:tc>
          <w:tcPr>
            <w:tcW w:w="2610" w:type="dxa"/>
          </w:tcPr>
          <w:p w14:paraId="6C76F328" w14:textId="77777777" w:rsidR="002203C6" w:rsidRPr="0062119D" w:rsidRDefault="002203C6" w:rsidP="002203C6">
            <w:pPr>
              <w:rPr>
                <w:rFonts w:cstheme="minorHAnsi"/>
                <w:lang w:eastAsia="zh-CN"/>
              </w:rPr>
            </w:pPr>
          </w:p>
        </w:tc>
      </w:tr>
      <w:tr w:rsidR="0062119D" w:rsidRPr="0062119D" w14:paraId="4EE8D829" w14:textId="77777777" w:rsidTr="00550B3B">
        <w:trPr>
          <w:trHeight w:val="890"/>
        </w:trPr>
        <w:tc>
          <w:tcPr>
            <w:tcW w:w="985" w:type="dxa"/>
          </w:tcPr>
          <w:p w14:paraId="18C61453" w14:textId="6542FC47" w:rsidR="002203C6" w:rsidRPr="0062119D" w:rsidRDefault="002203C6" w:rsidP="002203C6">
            <w:pPr>
              <w:rPr>
                <w:rFonts w:cstheme="minorHAnsi"/>
              </w:rPr>
            </w:pPr>
            <w:r w:rsidRPr="0062119D">
              <w:rPr>
                <w:rFonts w:cstheme="minorHAnsi"/>
              </w:rPr>
              <w:t>19/0</w:t>
            </w:r>
            <w:r w:rsidR="008C5E3D" w:rsidRPr="0062119D">
              <w:rPr>
                <w:rFonts w:cstheme="minorHAnsi"/>
              </w:rPr>
              <w:t>8</w:t>
            </w:r>
          </w:p>
        </w:tc>
        <w:tc>
          <w:tcPr>
            <w:tcW w:w="3060" w:type="dxa"/>
          </w:tcPr>
          <w:p w14:paraId="02067AAA" w14:textId="676A469C" w:rsidR="002203C6" w:rsidRPr="0062119D" w:rsidRDefault="00EA614D" w:rsidP="002203C6">
            <w:pPr>
              <w:rPr>
                <w:rFonts w:cstheme="minorHAnsi"/>
                <w:lang w:val="en-GB"/>
              </w:rPr>
            </w:pPr>
            <w:r w:rsidRPr="0062119D">
              <w:rPr>
                <w:rFonts w:cstheme="minorHAnsi"/>
                <w:lang w:val="en-GB" w:eastAsia="zh-CN"/>
              </w:rPr>
              <w:t>Share</w:t>
            </w:r>
            <w:r w:rsidRPr="0062119D">
              <w:rPr>
                <w:rFonts w:cstheme="minorHAnsi"/>
                <w:lang w:val="en-GB"/>
              </w:rPr>
              <w:t xml:space="preserve"> the automated ‘cross-check’ script with the broader IHO GitHub for further development and broader application in the development community</w:t>
            </w:r>
            <w:r w:rsidR="002203C6" w:rsidRPr="0062119D">
              <w:rPr>
                <w:rFonts w:cstheme="minorHAnsi"/>
                <w:lang w:val="en-GB"/>
              </w:rPr>
              <w:t>.</w:t>
            </w:r>
            <w:r w:rsidR="0058658B" w:rsidRPr="0062119D">
              <w:rPr>
                <w:rFonts w:cstheme="minorHAnsi"/>
                <w:lang w:val="en-GB"/>
              </w:rPr>
              <w:t xml:space="preserve"> And contribute it to the IHO Infrastructure repository.</w:t>
            </w:r>
          </w:p>
        </w:tc>
        <w:tc>
          <w:tcPr>
            <w:tcW w:w="1260" w:type="dxa"/>
          </w:tcPr>
          <w:p w14:paraId="49671250" w14:textId="77777777" w:rsidR="002203C6" w:rsidRPr="0062119D" w:rsidRDefault="00EA614D" w:rsidP="002203C6">
            <w:pPr>
              <w:rPr>
                <w:rFonts w:cstheme="minorHAnsi"/>
              </w:rPr>
            </w:pPr>
            <w:r w:rsidRPr="0062119D">
              <w:rPr>
                <w:rFonts w:cstheme="minorHAnsi"/>
              </w:rPr>
              <w:t>SHOM with support from Chair &amp; IHO Secretariat;</w:t>
            </w:r>
          </w:p>
          <w:p w14:paraId="4D9C7C50" w14:textId="69B9DE10" w:rsidR="00EA614D" w:rsidRPr="0062119D" w:rsidRDefault="00EA614D" w:rsidP="002203C6">
            <w:pPr>
              <w:rPr>
                <w:rFonts w:cstheme="minorHAnsi"/>
              </w:rPr>
            </w:pPr>
            <w:r w:rsidRPr="0062119D">
              <w:rPr>
                <w:rFonts w:eastAsia="Times New Roman" w:cstheme="minorHAnsi"/>
                <w:bCs/>
              </w:rPr>
              <w:t>Yong Baek</w:t>
            </w:r>
          </w:p>
        </w:tc>
        <w:tc>
          <w:tcPr>
            <w:tcW w:w="1800" w:type="dxa"/>
          </w:tcPr>
          <w:p w14:paraId="0759D785" w14:textId="36677363" w:rsidR="002203C6" w:rsidRPr="0062119D" w:rsidRDefault="002203C6" w:rsidP="002203C6">
            <w:pPr>
              <w:rPr>
                <w:rFonts w:cstheme="minorHAnsi"/>
              </w:rPr>
            </w:pPr>
            <w:r w:rsidRPr="0062119D">
              <w:rPr>
                <w:rFonts w:cstheme="minorHAnsi"/>
              </w:rPr>
              <w:t>DQWG 20</w:t>
            </w:r>
          </w:p>
        </w:tc>
        <w:tc>
          <w:tcPr>
            <w:tcW w:w="2610" w:type="dxa"/>
          </w:tcPr>
          <w:p w14:paraId="1CADB441" w14:textId="77777777" w:rsidR="002203C6" w:rsidRPr="0062119D" w:rsidRDefault="002203C6" w:rsidP="002203C6">
            <w:pPr>
              <w:rPr>
                <w:rFonts w:cstheme="minorHAnsi"/>
                <w:lang w:eastAsia="zh-CN"/>
              </w:rPr>
            </w:pPr>
          </w:p>
        </w:tc>
      </w:tr>
      <w:tr w:rsidR="0062119D" w:rsidRPr="0062119D" w14:paraId="4CF84DD3" w14:textId="77777777" w:rsidTr="00550B3B">
        <w:trPr>
          <w:trHeight w:val="890"/>
        </w:trPr>
        <w:tc>
          <w:tcPr>
            <w:tcW w:w="985" w:type="dxa"/>
          </w:tcPr>
          <w:p w14:paraId="55B97FB9" w14:textId="2EC0BF36" w:rsidR="0062119D" w:rsidRPr="0062119D" w:rsidRDefault="0062119D" w:rsidP="0062119D">
            <w:pPr>
              <w:rPr>
                <w:rFonts w:cstheme="minorHAnsi"/>
              </w:rPr>
            </w:pPr>
            <w:r w:rsidRPr="0062119D">
              <w:rPr>
                <w:rFonts w:cstheme="minorHAnsi"/>
              </w:rPr>
              <w:t>19/09</w:t>
            </w:r>
          </w:p>
        </w:tc>
        <w:tc>
          <w:tcPr>
            <w:tcW w:w="3060" w:type="dxa"/>
          </w:tcPr>
          <w:p w14:paraId="4865CC73" w14:textId="3C58EA4D" w:rsidR="0062119D" w:rsidRPr="0062119D" w:rsidRDefault="0062119D" w:rsidP="0062119D">
            <w:pPr>
              <w:rPr>
                <w:rFonts w:cstheme="minorHAnsi"/>
              </w:rPr>
            </w:pPr>
            <w:r w:rsidRPr="0062119D">
              <w:rPr>
                <w:rFonts w:cstheme="minorHAnsi"/>
              </w:rPr>
              <w:t xml:space="preserve">Feedback Cross-check results to developers of PSs </w:t>
            </w:r>
          </w:p>
        </w:tc>
        <w:tc>
          <w:tcPr>
            <w:tcW w:w="1260" w:type="dxa"/>
          </w:tcPr>
          <w:p w14:paraId="0461355E" w14:textId="3A216B35" w:rsidR="0062119D" w:rsidRPr="0062119D" w:rsidRDefault="0062119D" w:rsidP="0062119D">
            <w:pPr>
              <w:rPr>
                <w:rFonts w:cstheme="minorHAnsi"/>
              </w:rPr>
            </w:pPr>
            <w:r w:rsidRPr="0062119D">
              <w:rPr>
                <w:rFonts w:cstheme="minorHAnsi"/>
              </w:rPr>
              <w:t>Chair</w:t>
            </w:r>
          </w:p>
        </w:tc>
        <w:tc>
          <w:tcPr>
            <w:tcW w:w="1800" w:type="dxa"/>
          </w:tcPr>
          <w:p w14:paraId="2049059B" w14:textId="3F142C13" w:rsidR="0062119D" w:rsidRPr="0062119D" w:rsidRDefault="0062119D" w:rsidP="0062119D">
            <w:pPr>
              <w:rPr>
                <w:rFonts w:cstheme="minorHAnsi"/>
              </w:rPr>
            </w:pPr>
            <w:r w:rsidRPr="0062119D">
              <w:rPr>
                <w:rFonts w:cstheme="minorHAnsi"/>
              </w:rPr>
              <w:t>DQWG 20</w:t>
            </w:r>
          </w:p>
        </w:tc>
        <w:tc>
          <w:tcPr>
            <w:tcW w:w="2610" w:type="dxa"/>
          </w:tcPr>
          <w:p w14:paraId="2C68D677" w14:textId="77777777" w:rsidR="0062119D" w:rsidRPr="0062119D" w:rsidRDefault="0062119D" w:rsidP="0062119D">
            <w:pPr>
              <w:rPr>
                <w:rFonts w:cstheme="minorHAnsi"/>
                <w:lang w:eastAsia="zh-CN"/>
              </w:rPr>
            </w:pPr>
          </w:p>
        </w:tc>
      </w:tr>
      <w:tr w:rsidR="0062119D" w:rsidRPr="0062119D" w14:paraId="0E414EAC" w14:textId="77777777" w:rsidTr="00550B3B">
        <w:trPr>
          <w:trHeight w:val="1493"/>
        </w:trPr>
        <w:tc>
          <w:tcPr>
            <w:tcW w:w="985" w:type="dxa"/>
          </w:tcPr>
          <w:p w14:paraId="6CCE7323" w14:textId="3EB504AE" w:rsidR="0062119D" w:rsidRPr="0062119D" w:rsidRDefault="0062119D" w:rsidP="0062119D">
            <w:pPr>
              <w:rPr>
                <w:rFonts w:cstheme="minorHAnsi"/>
              </w:rPr>
            </w:pPr>
            <w:r w:rsidRPr="0062119D">
              <w:rPr>
                <w:rFonts w:cstheme="minorHAnsi"/>
              </w:rPr>
              <w:lastRenderedPageBreak/>
              <w:t>19/10</w:t>
            </w:r>
          </w:p>
        </w:tc>
        <w:tc>
          <w:tcPr>
            <w:tcW w:w="3060" w:type="dxa"/>
          </w:tcPr>
          <w:p w14:paraId="4723FD9A" w14:textId="52A47ED8" w:rsidR="0062119D" w:rsidRPr="0062119D" w:rsidRDefault="0062119D" w:rsidP="0062119D">
            <w:pPr>
              <w:rPr>
                <w:rFonts w:cstheme="minorHAnsi"/>
              </w:rPr>
            </w:pPr>
            <w:r w:rsidRPr="0062119D">
              <w:rPr>
                <w:rFonts w:cstheme="minorHAnsi"/>
              </w:rPr>
              <w:t>Continue the review of new and amended Product Specifications and report results to DQWG20.</w:t>
            </w:r>
          </w:p>
        </w:tc>
        <w:tc>
          <w:tcPr>
            <w:tcW w:w="1260" w:type="dxa"/>
          </w:tcPr>
          <w:p w14:paraId="4AC4C866" w14:textId="5792A4C1" w:rsidR="0062119D" w:rsidRPr="0062119D" w:rsidRDefault="0062119D" w:rsidP="0062119D">
            <w:pPr>
              <w:rPr>
                <w:rFonts w:cstheme="minorHAnsi"/>
              </w:rPr>
            </w:pPr>
            <w:r w:rsidRPr="0062119D">
              <w:rPr>
                <w:rFonts w:cstheme="minorHAnsi"/>
              </w:rPr>
              <w:t>CN, US, FR, SevenCs</w:t>
            </w:r>
          </w:p>
        </w:tc>
        <w:tc>
          <w:tcPr>
            <w:tcW w:w="1800" w:type="dxa"/>
          </w:tcPr>
          <w:p w14:paraId="7A48C785" w14:textId="2E8A31C4" w:rsidR="0062119D" w:rsidRPr="0062119D" w:rsidRDefault="0062119D" w:rsidP="0062119D">
            <w:pPr>
              <w:rPr>
                <w:rFonts w:cstheme="minorHAnsi"/>
              </w:rPr>
            </w:pPr>
            <w:r w:rsidRPr="0062119D">
              <w:rPr>
                <w:rFonts w:cstheme="minorHAnsi"/>
              </w:rPr>
              <w:t>DQWG 20</w:t>
            </w:r>
          </w:p>
        </w:tc>
        <w:tc>
          <w:tcPr>
            <w:tcW w:w="2610" w:type="dxa"/>
          </w:tcPr>
          <w:p w14:paraId="551B2AAF" w14:textId="77777777" w:rsidR="0062119D" w:rsidRPr="0062119D" w:rsidRDefault="0062119D" w:rsidP="0062119D">
            <w:pPr>
              <w:rPr>
                <w:rFonts w:cstheme="minorHAnsi"/>
                <w:lang w:eastAsia="zh-CN"/>
              </w:rPr>
            </w:pPr>
          </w:p>
        </w:tc>
      </w:tr>
      <w:tr w:rsidR="0062119D" w:rsidRPr="0062119D" w14:paraId="55619209" w14:textId="77777777" w:rsidTr="00550B3B">
        <w:trPr>
          <w:trHeight w:val="728"/>
        </w:trPr>
        <w:tc>
          <w:tcPr>
            <w:tcW w:w="985" w:type="dxa"/>
          </w:tcPr>
          <w:p w14:paraId="00C5F165" w14:textId="26DBCE9A" w:rsidR="0062119D" w:rsidRPr="0062119D" w:rsidRDefault="0062119D" w:rsidP="0062119D">
            <w:pPr>
              <w:rPr>
                <w:rFonts w:cstheme="minorHAnsi"/>
              </w:rPr>
            </w:pPr>
            <w:r w:rsidRPr="0062119D">
              <w:rPr>
                <w:rFonts w:cstheme="minorHAnsi"/>
              </w:rPr>
              <w:t>19/11</w:t>
            </w:r>
          </w:p>
        </w:tc>
        <w:tc>
          <w:tcPr>
            <w:tcW w:w="3060" w:type="dxa"/>
          </w:tcPr>
          <w:p w14:paraId="44CA6531" w14:textId="5DD066D5" w:rsidR="0062119D" w:rsidRPr="0062119D" w:rsidRDefault="0062119D" w:rsidP="0062119D">
            <w:pPr>
              <w:rPr>
                <w:rFonts w:cstheme="minorHAnsi"/>
              </w:rPr>
            </w:pPr>
            <w:r w:rsidRPr="0062119D">
              <w:rPr>
                <w:rFonts w:cstheme="minorHAnsi"/>
                <w:lang w:eastAsia="zh-CN"/>
              </w:rPr>
              <w:t>R</w:t>
            </w:r>
            <w:r w:rsidRPr="0062119D">
              <w:rPr>
                <w:rFonts w:cstheme="minorHAnsi"/>
              </w:rPr>
              <w:t>eport the draft the 3-year implementation plan of S-68 (2024-2026) to HSSC16.</w:t>
            </w:r>
          </w:p>
        </w:tc>
        <w:tc>
          <w:tcPr>
            <w:tcW w:w="1260" w:type="dxa"/>
          </w:tcPr>
          <w:p w14:paraId="2398D6CE" w14:textId="3B89E729" w:rsidR="0062119D" w:rsidRPr="0062119D" w:rsidRDefault="0062119D" w:rsidP="0062119D">
            <w:pPr>
              <w:rPr>
                <w:rFonts w:cstheme="minorHAnsi"/>
                <w:lang w:eastAsia="zh-CN"/>
              </w:rPr>
            </w:pPr>
            <w:r w:rsidRPr="0062119D">
              <w:rPr>
                <w:rFonts w:cstheme="minorHAnsi"/>
                <w:lang w:eastAsia="zh-CN"/>
              </w:rPr>
              <w:t>Chair</w:t>
            </w:r>
          </w:p>
        </w:tc>
        <w:tc>
          <w:tcPr>
            <w:tcW w:w="1800" w:type="dxa"/>
          </w:tcPr>
          <w:p w14:paraId="39755F26" w14:textId="01E0D49E" w:rsidR="0062119D" w:rsidRPr="0062119D" w:rsidRDefault="0062119D" w:rsidP="0062119D">
            <w:pPr>
              <w:rPr>
                <w:rFonts w:cstheme="minorHAnsi"/>
              </w:rPr>
            </w:pPr>
            <w:r w:rsidRPr="0062119D">
              <w:rPr>
                <w:rFonts w:cstheme="minorHAnsi"/>
              </w:rPr>
              <w:t>HSSC16</w:t>
            </w:r>
          </w:p>
        </w:tc>
        <w:tc>
          <w:tcPr>
            <w:tcW w:w="2610" w:type="dxa"/>
          </w:tcPr>
          <w:p w14:paraId="66D00520" w14:textId="77777777" w:rsidR="0062119D" w:rsidRPr="0062119D" w:rsidRDefault="0062119D" w:rsidP="0062119D">
            <w:pPr>
              <w:rPr>
                <w:rFonts w:cstheme="minorHAnsi"/>
                <w:lang w:eastAsia="zh-CN"/>
              </w:rPr>
            </w:pPr>
          </w:p>
        </w:tc>
      </w:tr>
      <w:tr w:rsidR="0062119D" w:rsidRPr="0062119D" w14:paraId="7A3402DD" w14:textId="77777777" w:rsidTr="00550B3B">
        <w:trPr>
          <w:trHeight w:val="660"/>
        </w:trPr>
        <w:tc>
          <w:tcPr>
            <w:tcW w:w="985" w:type="dxa"/>
          </w:tcPr>
          <w:p w14:paraId="1B2C5550" w14:textId="458FC488" w:rsidR="0062119D" w:rsidRPr="0062119D" w:rsidRDefault="0062119D" w:rsidP="0062119D">
            <w:pPr>
              <w:rPr>
                <w:rFonts w:cstheme="minorHAnsi"/>
              </w:rPr>
            </w:pPr>
            <w:r w:rsidRPr="0062119D">
              <w:rPr>
                <w:rFonts w:cstheme="minorHAnsi"/>
              </w:rPr>
              <w:t>19/12</w:t>
            </w:r>
          </w:p>
          <w:p w14:paraId="0ED1A313" w14:textId="77777777" w:rsidR="0062119D" w:rsidRPr="0062119D" w:rsidRDefault="0062119D" w:rsidP="0062119D">
            <w:pPr>
              <w:rPr>
                <w:rFonts w:cstheme="minorHAnsi"/>
              </w:rPr>
            </w:pPr>
          </w:p>
          <w:p w14:paraId="1B69CE8C" w14:textId="77777777" w:rsidR="0062119D" w:rsidRPr="0062119D" w:rsidRDefault="0062119D" w:rsidP="0062119D">
            <w:pPr>
              <w:rPr>
                <w:rFonts w:cstheme="minorHAnsi"/>
              </w:rPr>
            </w:pPr>
          </w:p>
        </w:tc>
        <w:tc>
          <w:tcPr>
            <w:tcW w:w="3060" w:type="dxa"/>
          </w:tcPr>
          <w:p w14:paraId="45257EA4" w14:textId="156BEDEF" w:rsidR="0062119D" w:rsidRPr="0062119D" w:rsidRDefault="0062119D" w:rsidP="0062119D">
            <w:pPr>
              <w:rPr>
                <w:rFonts w:cstheme="minorHAnsi"/>
              </w:rPr>
            </w:pPr>
            <w:r w:rsidRPr="0062119D">
              <w:rPr>
                <w:rFonts w:cstheme="minorHAnsi"/>
              </w:rPr>
              <w:t>Request HSSC16 to recommend a reminder to Member States to provide feedback to DQWG on the test of S-68 Ed. 1.0.0.</w:t>
            </w:r>
          </w:p>
        </w:tc>
        <w:tc>
          <w:tcPr>
            <w:tcW w:w="1260" w:type="dxa"/>
          </w:tcPr>
          <w:p w14:paraId="4A7832BE" w14:textId="05255845" w:rsidR="0062119D" w:rsidRPr="0062119D" w:rsidRDefault="0062119D" w:rsidP="0062119D">
            <w:pPr>
              <w:rPr>
                <w:rFonts w:cstheme="minorHAnsi"/>
              </w:rPr>
            </w:pPr>
            <w:r w:rsidRPr="0062119D">
              <w:rPr>
                <w:rFonts w:cstheme="minorHAnsi"/>
              </w:rPr>
              <w:t>Chair</w:t>
            </w:r>
          </w:p>
        </w:tc>
        <w:tc>
          <w:tcPr>
            <w:tcW w:w="1800" w:type="dxa"/>
          </w:tcPr>
          <w:p w14:paraId="003F82B6" w14:textId="17CF420B" w:rsidR="0062119D" w:rsidRPr="0062119D" w:rsidRDefault="0062119D" w:rsidP="0062119D">
            <w:pPr>
              <w:rPr>
                <w:rFonts w:cstheme="minorHAnsi"/>
              </w:rPr>
            </w:pPr>
            <w:r w:rsidRPr="0062119D">
              <w:rPr>
                <w:rFonts w:cstheme="minorHAnsi"/>
              </w:rPr>
              <w:t>HSSC16</w:t>
            </w:r>
          </w:p>
        </w:tc>
        <w:tc>
          <w:tcPr>
            <w:tcW w:w="2610" w:type="dxa"/>
          </w:tcPr>
          <w:p w14:paraId="1F8631DF" w14:textId="77777777" w:rsidR="0062119D" w:rsidRPr="0062119D" w:rsidRDefault="0062119D" w:rsidP="0062119D">
            <w:pPr>
              <w:rPr>
                <w:rFonts w:cstheme="minorHAnsi"/>
                <w:lang w:eastAsia="zh-CN"/>
              </w:rPr>
            </w:pPr>
          </w:p>
        </w:tc>
      </w:tr>
      <w:tr w:rsidR="0062119D" w:rsidRPr="0062119D" w14:paraId="54B74796" w14:textId="77777777" w:rsidTr="00550B3B">
        <w:trPr>
          <w:trHeight w:val="773"/>
        </w:trPr>
        <w:tc>
          <w:tcPr>
            <w:tcW w:w="985" w:type="dxa"/>
          </w:tcPr>
          <w:p w14:paraId="385ED21F" w14:textId="622C394F" w:rsidR="0062119D" w:rsidRPr="0062119D" w:rsidRDefault="0062119D" w:rsidP="0062119D">
            <w:pPr>
              <w:rPr>
                <w:rFonts w:cstheme="minorHAnsi"/>
              </w:rPr>
            </w:pPr>
            <w:r w:rsidRPr="0062119D">
              <w:rPr>
                <w:rFonts w:cstheme="minorHAnsi"/>
              </w:rPr>
              <w:t>19/13</w:t>
            </w:r>
          </w:p>
          <w:p w14:paraId="28AFB03A" w14:textId="77777777" w:rsidR="0062119D" w:rsidRPr="0062119D" w:rsidRDefault="0062119D" w:rsidP="0062119D">
            <w:pPr>
              <w:rPr>
                <w:rFonts w:cstheme="minorHAnsi"/>
              </w:rPr>
            </w:pPr>
          </w:p>
          <w:p w14:paraId="7708670D" w14:textId="77777777" w:rsidR="0062119D" w:rsidRPr="0062119D" w:rsidRDefault="0062119D" w:rsidP="0062119D">
            <w:pPr>
              <w:rPr>
                <w:rFonts w:cstheme="minorHAnsi"/>
              </w:rPr>
            </w:pPr>
          </w:p>
          <w:p w14:paraId="18665097" w14:textId="77777777" w:rsidR="0062119D" w:rsidRPr="0062119D" w:rsidRDefault="0062119D" w:rsidP="0062119D">
            <w:pPr>
              <w:rPr>
                <w:rFonts w:cstheme="minorHAnsi"/>
              </w:rPr>
            </w:pPr>
          </w:p>
        </w:tc>
        <w:tc>
          <w:tcPr>
            <w:tcW w:w="3060" w:type="dxa"/>
          </w:tcPr>
          <w:p w14:paraId="282E75DE" w14:textId="6E44D8D9" w:rsidR="0062119D" w:rsidRPr="0062119D" w:rsidRDefault="0062119D" w:rsidP="0062119D">
            <w:pPr>
              <w:rPr>
                <w:rFonts w:cstheme="minorHAnsi"/>
              </w:rPr>
            </w:pPr>
            <w:r w:rsidRPr="0062119D">
              <w:rPr>
                <w:rFonts w:cstheme="minorHAnsi"/>
              </w:rPr>
              <w:t>Connect HSWG Chair and CSBWG Chair and discuss the cooperation in the development of CATZOC allocation scheme for CSB Data.</w:t>
            </w:r>
          </w:p>
        </w:tc>
        <w:tc>
          <w:tcPr>
            <w:tcW w:w="1260" w:type="dxa"/>
          </w:tcPr>
          <w:p w14:paraId="196C844B" w14:textId="623FE608" w:rsidR="0062119D" w:rsidRPr="0062119D" w:rsidRDefault="0062119D" w:rsidP="0062119D">
            <w:pPr>
              <w:rPr>
                <w:rFonts w:cstheme="minorHAnsi"/>
              </w:rPr>
            </w:pPr>
            <w:r w:rsidRPr="0062119D">
              <w:rPr>
                <w:rFonts w:cstheme="minorHAnsi"/>
              </w:rPr>
              <w:t>Chair</w:t>
            </w:r>
          </w:p>
        </w:tc>
        <w:tc>
          <w:tcPr>
            <w:tcW w:w="1800" w:type="dxa"/>
          </w:tcPr>
          <w:p w14:paraId="731BDF06" w14:textId="55F7238F" w:rsidR="0062119D" w:rsidRPr="0062119D" w:rsidRDefault="0062119D" w:rsidP="0062119D">
            <w:pPr>
              <w:rPr>
                <w:rFonts w:cstheme="minorHAnsi"/>
              </w:rPr>
            </w:pPr>
            <w:r w:rsidRPr="0062119D">
              <w:rPr>
                <w:rFonts w:cstheme="minorHAnsi"/>
              </w:rPr>
              <w:t>DQWG 20</w:t>
            </w:r>
          </w:p>
        </w:tc>
        <w:tc>
          <w:tcPr>
            <w:tcW w:w="2610" w:type="dxa"/>
          </w:tcPr>
          <w:p w14:paraId="0F47E8B6" w14:textId="77777777" w:rsidR="0062119D" w:rsidRPr="0062119D" w:rsidRDefault="0062119D" w:rsidP="0062119D">
            <w:pPr>
              <w:rPr>
                <w:rFonts w:cstheme="minorHAnsi"/>
                <w:lang w:eastAsia="zh-CN"/>
              </w:rPr>
            </w:pPr>
          </w:p>
        </w:tc>
      </w:tr>
      <w:tr w:rsidR="0062119D" w:rsidRPr="0062119D" w14:paraId="6AC38D8A" w14:textId="77777777" w:rsidTr="00550B3B">
        <w:trPr>
          <w:trHeight w:val="2130"/>
        </w:trPr>
        <w:tc>
          <w:tcPr>
            <w:tcW w:w="985" w:type="dxa"/>
          </w:tcPr>
          <w:p w14:paraId="16422B8C" w14:textId="5F9F89F3" w:rsidR="0062119D" w:rsidRPr="0062119D" w:rsidRDefault="0062119D" w:rsidP="0062119D">
            <w:pPr>
              <w:rPr>
                <w:rFonts w:cstheme="minorHAnsi"/>
              </w:rPr>
            </w:pPr>
            <w:r w:rsidRPr="0062119D">
              <w:rPr>
                <w:rFonts w:cstheme="minorHAnsi"/>
              </w:rPr>
              <w:t>19/14</w:t>
            </w:r>
          </w:p>
          <w:p w14:paraId="038D5C7A" w14:textId="77777777" w:rsidR="0062119D" w:rsidRPr="0062119D" w:rsidRDefault="0062119D" w:rsidP="0062119D">
            <w:pPr>
              <w:rPr>
                <w:rFonts w:cstheme="minorHAnsi"/>
              </w:rPr>
            </w:pPr>
          </w:p>
          <w:p w14:paraId="612153CA" w14:textId="77777777" w:rsidR="0062119D" w:rsidRPr="0062119D" w:rsidRDefault="0062119D" w:rsidP="0062119D">
            <w:pPr>
              <w:rPr>
                <w:rFonts w:cstheme="minorHAnsi"/>
              </w:rPr>
            </w:pPr>
          </w:p>
        </w:tc>
        <w:tc>
          <w:tcPr>
            <w:tcW w:w="3060" w:type="dxa"/>
          </w:tcPr>
          <w:p w14:paraId="2C74373D" w14:textId="7181B9A1" w:rsidR="0062119D" w:rsidRPr="0062119D" w:rsidRDefault="0062119D" w:rsidP="0062119D">
            <w:pPr>
              <w:rPr>
                <w:rFonts w:cstheme="minorHAnsi"/>
              </w:rPr>
            </w:pPr>
            <w:r w:rsidRPr="0062119D">
              <w:rPr>
                <w:rFonts w:cstheme="minorHAnsi"/>
              </w:rPr>
              <w:t>Consider further analysis to quantify order of magnitude of encoding increase (total # of soundings for example).</w:t>
            </w:r>
          </w:p>
        </w:tc>
        <w:tc>
          <w:tcPr>
            <w:tcW w:w="1260" w:type="dxa"/>
          </w:tcPr>
          <w:p w14:paraId="0177FC73" w14:textId="6862D8EF" w:rsidR="0062119D" w:rsidRPr="0062119D" w:rsidRDefault="0062119D" w:rsidP="0062119D">
            <w:pPr>
              <w:rPr>
                <w:rFonts w:cstheme="minorHAnsi"/>
              </w:rPr>
            </w:pPr>
            <w:r w:rsidRPr="0062119D">
              <w:rPr>
                <w:rFonts w:cstheme="minorHAnsi"/>
              </w:rPr>
              <w:t>PRIMAR</w:t>
            </w:r>
          </w:p>
        </w:tc>
        <w:tc>
          <w:tcPr>
            <w:tcW w:w="1800" w:type="dxa"/>
          </w:tcPr>
          <w:p w14:paraId="731C80B8" w14:textId="3D3ACE56" w:rsidR="0062119D" w:rsidRPr="0062119D" w:rsidRDefault="0062119D" w:rsidP="0062119D">
            <w:pPr>
              <w:rPr>
                <w:rFonts w:cstheme="minorHAnsi"/>
              </w:rPr>
            </w:pPr>
            <w:r w:rsidRPr="0062119D">
              <w:rPr>
                <w:rFonts w:cstheme="minorHAnsi"/>
              </w:rPr>
              <w:t>HSSC16</w:t>
            </w:r>
          </w:p>
        </w:tc>
        <w:tc>
          <w:tcPr>
            <w:tcW w:w="2610" w:type="dxa"/>
          </w:tcPr>
          <w:p w14:paraId="278314D9" w14:textId="77777777" w:rsidR="0062119D" w:rsidRPr="0062119D" w:rsidRDefault="0062119D" w:rsidP="0062119D">
            <w:pPr>
              <w:rPr>
                <w:rFonts w:cstheme="minorHAnsi"/>
                <w:lang w:eastAsia="zh-CN"/>
              </w:rPr>
            </w:pPr>
          </w:p>
        </w:tc>
      </w:tr>
      <w:tr w:rsidR="0062119D" w:rsidRPr="0062119D" w14:paraId="0EE64FC4" w14:textId="77777777" w:rsidTr="00550B3B">
        <w:trPr>
          <w:trHeight w:val="448"/>
        </w:trPr>
        <w:tc>
          <w:tcPr>
            <w:tcW w:w="985" w:type="dxa"/>
          </w:tcPr>
          <w:p w14:paraId="6B19D6A0" w14:textId="6128A20A" w:rsidR="0062119D" w:rsidRPr="0062119D" w:rsidRDefault="0062119D" w:rsidP="0062119D">
            <w:pPr>
              <w:rPr>
                <w:rFonts w:cstheme="minorHAnsi"/>
              </w:rPr>
            </w:pPr>
            <w:r w:rsidRPr="0062119D">
              <w:rPr>
                <w:rFonts w:cstheme="minorHAnsi"/>
              </w:rPr>
              <w:t>19/15</w:t>
            </w:r>
          </w:p>
        </w:tc>
        <w:tc>
          <w:tcPr>
            <w:tcW w:w="3060" w:type="dxa"/>
          </w:tcPr>
          <w:p w14:paraId="594B9CC1" w14:textId="4A26BECD" w:rsidR="0062119D" w:rsidRPr="0062119D" w:rsidRDefault="0062119D" w:rsidP="0062119D">
            <w:pPr>
              <w:rPr>
                <w:rFonts w:cstheme="minorHAnsi"/>
              </w:rPr>
            </w:pPr>
            <w:r w:rsidRPr="0062119D">
              <w:rPr>
                <w:rFonts w:cstheme="minorHAnsi"/>
              </w:rPr>
              <w:t>Report the progress of the encoding of POSACC/ SOUACC to HSSC16.</w:t>
            </w:r>
          </w:p>
        </w:tc>
        <w:tc>
          <w:tcPr>
            <w:tcW w:w="1260" w:type="dxa"/>
          </w:tcPr>
          <w:p w14:paraId="44C96FDB" w14:textId="0A6CA71C" w:rsidR="0062119D" w:rsidRPr="0062119D" w:rsidRDefault="0062119D" w:rsidP="0062119D">
            <w:pPr>
              <w:rPr>
                <w:rFonts w:cstheme="minorHAnsi"/>
              </w:rPr>
            </w:pPr>
            <w:r w:rsidRPr="0062119D">
              <w:rPr>
                <w:rFonts w:cstheme="minorHAnsi"/>
              </w:rPr>
              <w:t>Chair, PRIMAR</w:t>
            </w:r>
          </w:p>
        </w:tc>
        <w:tc>
          <w:tcPr>
            <w:tcW w:w="1800" w:type="dxa"/>
          </w:tcPr>
          <w:p w14:paraId="7ED4F2EE" w14:textId="60DDB97E" w:rsidR="0062119D" w:rsidRPr="0062119D" w:rsidRDefault="0062119D" w:rsidP="0062119D">
            <w:pPr>
              <w:rPr>
                <w:rFonts w:cstheme="minorHAnsi"/>
              </w:rPr>
            </w:pPr>
            <w:r w:rsidRPr="0062119D">
              <w:rPr>
                <w:rFonts w:cstheme="minorHAnsi"/>
              </w:rPr>
              <w:t>HSSC16</w:t>
            </w:r>
          </w:p>
        </w:tc>
        <w:tc>
          <w:tcPr>
            <w:tcW w:w="2610" w:type="dxa"/>
          </w:tcPr>
          <w:p w14:paraId="4A789483" w14:textId="77777777" w:rsidR="0062119D" w:rsidRPr="0062119D" w:rsidRDefault="0062119D" w:rsidP="0062119D">
            <w:pPr>
              <w:rPr>
                <w:rFonts w:cstheme="minorHAnsi"/>
                <w:lang w:eastAsia="zh-CN"/>
              </w:rPr>
            </w:pPr>
          </w:p>
        </w:tc>
      </w:tr>
      <w:tr w:rsidR="0062119D" w:rsidRPr="0062119D" w14:paraId="6BE126EA" w14:textId="77777777" w:rsidTr="00550B3B">
        <w:trPr>
          <w:trHeight w:val="330"/>
        </w:trPr>
        <w:tc>
          <w:tcPr>
            <w:tcW w:w="985" w:type="dxa"/>
          </w:tcPr>
          <w:p w14:paraId="348ED471" w14:textId="3B7627CE" w:rsidR="0062119D" w:rsidRPr="0062119D" w:rsidRDefault="0062119D" w:rsidP="0062119D">
            <w:pPr>
              <w:rPr>
                <w:rFonts w:cstheme="minorHAnsi"/>
              </w:rPr>
            </w:pPr>
            <w:r w:rsidRPr="0062119D">
              <w:rPr>
                <w:rFonts w:cstheme="minorHAnsi"/>
              </w:rPr>
              <w:t>19/16</w:t>
            </w:r>
          </w:p>
          <w:p w14:paraId="6678BC67" w14:textId="77777777" w:rsidR="0062119D" w:rsidRPr="0062119D" w:rsidRDefault="0062119D" w:rsidP="0062119D">
            <w:pPr>
              <w:rPr>
                <w:rFonts w:cstheme="minorHAnsi"/>
              </w:rPr>
            </w:pPr>
          </w:p>
          <w:p w14:paraId="40E0B4F4" w14:textId="77777777" w:rsidR="0062119D" w:rsidRPr="0062119D" w:rsidRDefault="0062119D" w:rsidP="0062119D">
            <w:pPr>
              <w:rPr>
                <w:rFonts w:cstheme="minorHAnsi"/>
              </w:rPr>
            </w:pPr>
          </w:p>
          <w:p w14:paraId="078ABFF3" w14:textId="77777777" w:rsidR="0062119D" w:rsidRPr="0062119D" w:rsidRDefault="0062119D" w:rsidP="0062119D">
            <w:pPr>
              <w:rPr>
                <w:rFonts w:cstheme="minorHAnsi"/>
              </w:rPr>
            </w:pPr>
          </w:p>
        </w:tc>
        <w:tc>
          <w:tcPr>
            <w:tcW w:w="3060" w:type="dxa"/>
          </w:tcPr>
          <w:p w14:paraId="70F26F71" w14:textId="598F07EB" w:rsidR="0062119D" w:rsidRPr="0062119D" w:rsidRDefault="0062119D" w:rsidP="0062119D">
            <w:pPr>
              <w:rPr>
                <w:rFonts w:cstheme="minorHAnsi"/>
              </w:rPr>
            </w:pPr>
            <w:r w:rsidRPr="0062119D">
              <w:rPr>
                <w:rFonts w:cstheme="minorHAnsi"/>
              </w:rPr>
              <w:t>Submit the recommended amendments of Part 4C to S100WG for inclusion in Ed. 6.0.0.</w:t>
            </w:r>
          </w:p>
        </w:tc>
        <w:tc>
          <w:tcPr>
            <w:tcW w:w="1260" w:type="dxa"/>
          </w:tcPr>
          <w:p w14:paraId="1FAA3BA9" w14:textId="77777777" w:rsidR="0062119D" w:rsidRPr="0062119D" w:rsidRDefault="0062119D" w:rsidP="0062119D">
            <w:pPr>
              <w:rPr>
                <w:rFonts w:cstheme="minorHAnsi"/>
              </w:rPr>
            </w:pPr>
            <w:r w:rsidRPr="0062119D">
              <w:rPr>
                <w:rFonts w:cstheme="minorHAnsi"/>
              </w:rPr>
              <w:t>Chair</w:t>
            </w:r>
          </w:p>
        </w:tc>
        <w:tc>
          <w:tcPr>
            <w:tcW w:w="1800" w:type="dxa"/>
          </w:tcPr>
          <w:p w14:paraId="60BF94BD" w14:textId="67D2D637" w:rsidR="0062119D" w:rsidRPr="0062119D" w:rsidRDefault="0062119D" w:rsidP="0062119D">
            <w:pPr>
              <w:rPr>
                <w:rFonts w:cstheme="minorHAnsi"/>
              </w:rPr>
            </w:pPr>
            <w:r w:rsidRPr="0062119D">
              <w:rPr>
                <w:rFonts w:cstheme="minorHAnsi"/>
              </w:rPr>
              <w:t>DQWG 20</w:t>
            </w:r>
          </w:p>
        </w:tc>
        <w:tc>
          <w:tcPr>
            <w:tcW w:w="2610" w:type="dxa"/>
          </w:tcPr>
          <w:p w14:paraId="30BA0867" w14:textId="77777777" w:rsidR="0062119D" w:rsidRPr="0062119D" w:rsidRDefault="0062119D" w:rsidP="0062119D">
            <w:pPr>
              <w:rPr>
                <w:rFonts w:cstheme="minorHAnsi"/>
                <w:lang w:eastAsia="zh-CN"/>
              </w:rPr>
            </w:pPr>
          </w:p>
        </w:tc>
      </w:tr>
      <w:tr w:rsidR="0062119D" w:rsidRPr="0062119D" w14:paraId="6E295E6E" w14:textId="77777777" w:rsidTr="00550B3B">
        <w:trPr>
          <w:trHeight w:val="505"/>
        </w:trPr>
        <w:tc>
          <w:tcPr>
            <w:tcW w:w="985" w:type="dxa"/>
          </w:tcPr>
          <w:p w14:paraId="379ED47F" w14:textId="799AC485" w:rsidR="0062119D" w:rsidRPr="0062119D" w:rsidRDefault="0062119D" w:rsidP="0062119D">
            <w:pPr>
              <w:rPr>
                <w:rFonts w:cstheme="minorHAnsi"/>
              </w:rPr>
            </w:pPr>
            <w:r w:rsidRPr="0062119D">
              <w:rPr>
                <w:rFonts w:cstheme="minorHAnsi"/>
              </w:rPr>
              <w:t>19/17</w:t>
            </w:r>
          </w:p>
          <w:p w14:paraId="634ADEC8" w14:textId="77777777" w:rsidR="0062119D" w:rsidRPr="0062119D" w:rsidRDefault="0062119D" w:rsidP="0062119D">
            <w:pPr>
              <w:rPr>
                <w:rFonts w:cstheme="minorHAnsi"/>
              </w:rPr>
            </w:pPr>
          </w:p>
        </w:tc>
        <w:tc>
          <w:tcPr>
            <w:tcW w:w="3060" w:type="dxa"/>
          </w:tcPr>
          <w:p w14:paraId="4A5185E8" w14:textId="62BCE6D2" w:rsidR="0062119D" w:rsidRPr="0062119D" w:rsidRDefault="0062119D" w:rsidP="0062119D">
            <w:pPr>
              <w:rPr>
                <w:rFonts w:cstheme="minorHAnsi"/>
              </w:rPr>
            </w:pPr>
            <w:r w:rsidRPr="0062119D">
              <w:rPr>
                <w:rFonts w:cstheme="minorHAnsi"/>
              </w:rPr>
              <w:t xml:space="preserve">Submit the amendments of S-97 Part C to the S100WG for inclusion in Ed. 6.0.0. </w:t>
            </w:r>
          </w:p>
        </w:tc>
        <w:tc>
          <w:tcPr>
            <w:tcW w:w="1260" w:type="dxa"/>
          </w:tcPr>
          <w:p w14:paraId="348AFAA9" w14:textId="552D7B5C" w:rsidR="0062119D" w:rsidRPr="0062119D" w:rsidRDefault="0062119D" w:rsidP="0062119D">
            <w:pPr>
              <w:rPr>
                <w:rFonts w:cstheme="minorHAnsi"/>
              </w:rPr>
            </w:pPr>
            <w:r w:rsidRPr="0062119D">
              <w:rPr>
                <w:rFonts w:cstheme="minorHAnsi"/>
              </w:rPr>
              <w:t>Chair</w:t>
            </w:r>
          </w:p>
        </w:tc>
        <w:tc>
          <w:tcPr>
            <w:tcW w:w="1800" w:type="dxa"/>
          </w:tcPr>
          <w:p w14:paraId="52BEF604" w14:textId="34EB3DDA" w:rsidR="0062119D" w:rsidRPr="0062119D" w:rsidRDefault="0062119D" w:rsidP="0062119D">
            <w:pPr>
              <w:rPr>
                <w:rFonts w:cstheme="minorHAnsi"/>
              </w:rPr>
            </w:pPr>
            <w:r w:rsidRPr="0062119D">
              <w:rPr>
                <w:rFonts w:cstheme="minorHAnsi"/>
              </w:rPr>
              <w:t>DQWG 20</w:t>
            </w:r>
          </w:p>
        </w:tc>
        <w:tc>
          <w:tcPr>
            <w:tcW w:w="2610" w:type="dxa"/>
          </w:tcPr>
          <w:p w14:paraId="02F0E261" w14:textId="77777777" w:rsidR="0062119D" w:rsidRPr="0062119D" w:rsidRDefault="0062119D" w:rsidP="0062119D">
            <w:pPr>
              <w:rPr>
                <w:rFonts w:cstheme="minorHAnsi"/>
                <w:lang w:eastAsia="zh-CN"/>
              </w:rPr>
            </w:pPr>
          </w:p>
        </w:tc>
      </w:tr>
      <w:tr w:rsidR="0062119D" w:rsidRPr="0062119D" w14:paraId="5C25F2EC" w14:textId="77777777" w:rsidTr="00550B3B">
        <w:trPr>
          <w:trHeight w:val="495"/>
        </w:trPr>
        <w:tc>
          <w:tcPr>
            <w:tcW w:w="985" w:type="dxa"/>
          </w:tcPr>
          <w:p w14:paraId="44188ED6" w14:textId="4F787E88" w:rsidR="0062119D" w:rsidRPr="0062119D" w:rsidRDefault="0062119D" w:rsidP="0062119D">
            <w:pPr>
              <w:rPr>
                <w:rFonts w:cstheme="minorHAnsi"/>
              </w:rPr>
            </w:pPr>
            <w:r w:rsidRPr="0062119D">
              <w:rPr>
                <w:rFonts w:cstheme="minorHAnsi"/>
              </w:rPr>
              <w:t>19/18</w:t>
            </w:r>
          </w:p>
          <w:p w14:paraId="7D2C6F4C" w14:textId="77777777" w:rsidR="0062119D" w:rsidRPr="0062119D" w:rsidRDefault="0062119D" w:rsidP="0062119D">
            <w:pPr>
              <w:rPr>
                <w:rFonts w:cstheme="minorHAnsi"/>
              </w:rPr>
            </w:pPr>
          </w:p>
        </w:tc>
        <w:tc>
          <w:tcPr>
            <w:tcW w:w="3060" w:type="dxa"/>
          </w:tcPr>
          <w:p w14:paraId="2CB6A25C" w14:textId="095952AD" w:rsidR="0062119D" w:rsidRPr="0062119D" w:rsidRDefault="0062119D" w:rsidP="0062119D">
            <w:pPr>
              <w:rPr>
                <w:rFonts w:cstheme="minorHAnsi"/>
              </w:rPr>
            </w:pPr>
            <w:r w:rsidRPr="0062119D">
              <w:rPr>
                <w:rFonts w:cstheme="minorHAnsi"/>
              </w:rPr>
              <w:t>Liaise with S100WG Chair to share this presentation (“Data quality evaluation of S-100 products”) and then determine a way forward for recommendations on the data quality evaluation of S-100 products.</w:t>
            </w:r>
          </w:p>
        </w:tc>
        <w:tc>
          <w:tcPr>
            <w:tcW w:w="1260" w:type="dxa"/>
          </w:tcPr>
          <w:p w14:paraId="757F5EB0" w14:textId="52B4DD2D" w:rsidR="0062119D" w:rsidRPr="0062119D" w:rsidRDefault="0062119D" w:rsidP="0062119D">
            <w:pPr>
              <w:rPr>
                <w:rFonts w:cstheme="minorHAnsi"/>
              </w:rPr>
            </w:pPr>
            <w:r w:rsidRPr="0062119D">
              <w:rPr>
                <w:rFonts w:cstheme="minorHAnsi"/>
              </w:rPr>
              <w:t>Chair</w:t>
            </w:r>
          </w:p>
        </w:tc>
        <w:tc>
          <w:tcPr>
            <w:tcW w:w="1800" w:type="dxa"/>
          </w:tcPr>
          <w:p w14:paraId="326079C7" w14:textId="2FA71A5F" w:rsidR="0062119D" w:rsidRPr="0062119D" w:rsidRDefault="0062119D" w:rsidP="0062119D">
            <w:pPr>
              <w:rPr>
                <w:rFonts w:cstheme="minorHAnsi"/>
              </w:rPr>
            </w:pPr>
            <w:r w:rsidRPr="0062119D">
              <w:rPr>
                <w:rFonts w:cstheme="minorHAnsi"/>
              </w:rPr>
              <w:t>DQWG 20</w:t>
            </w:r>
          </w:p>
        </w:tc>
        <w:tc>
          <w:tcPr>
            <w:tcW w:w="2610" w:type="dxa"/>
          </w:tcPr>
          <w:p w14:paraId="3A2C9A3D" w14:textId="77777777" w:rsidR="0062119D" w:rsidRPr="0062119D" w:rsidRDefault="0062119D" w:rsidP="0062119D">
            <w:pPr>
              <w:rPr>
                <w:rFonts w:cstheme="minorHAnsi"/>
                <w:lang w:eastAsia="zh-CN"/>
              </w:rPr>
            </w:pPr>
          </w:p>
        </w:tc>
      </w:tr>
      <w:tr w:rsidR="0062119D" w:rsidRPr="0062119D" w14:paraId="0D803569" w14:textId="77777777" w:rsidTr="00550B3B">
        <w:trPr>
          <w:trHeight w:val="480"/>
        </w:trPr>
        <w:tc>
          <w:tcPr>
            <w:tcW w:w="985" w:type="dxa"/>
          </w:tcPr>
          <w:p w14:paraId="36E51CA1" w14:textId="4434E0E9" w:rsidR="0062119D" w:rsidRPr="0062119D" w:rsidRDefault="0062119D" w:rsidP="0062119D">
            <w:pPr>
              <w:rPr>
                <w:rFonts w:cstheme="minorHAnsi"/>
              </w:rPr>
            </w:pPr>
            <w:r w:rsidRPr="0062119D">
              <w:rPr>
                <w:rFonts w:cstheme="minorHAnsi"/>
              </w:rPr>
              <w:t>19/19</w:t>
            </w:r>
          </w:p>
          <w:p w14:paraId="0E881E9D" w14:textId="77777777" w:rsidR="0062119D" w:rsidRPr="0062119D" w:rsidRDefault="0062119D" w:rsidP="0062119D">
            <w:pPr>
              <w:rPr>
                <w:rFonts w:cstheme="minorHAnsi"/>
              </w:rPr>
            </w:pPr>
          </w:p>
        </w:tc>
        <w:tc>
          <w:tcPr>
            <w:tcW w:w="3060" w:type="dxa"/>
          </w:tcPr>
          <w:p w14:paraId="170B2383" w14:textId="3C8ADE3D" w:rsidR="0062119D" w:rsidRPr="0062119D" w:rsidRDefault="0062119D" w:rsidP="0062119D">
            <w:pPr>
              <w:rPr>
                <w:rFonts w:cstheme="minorHAnsi"/>
              </w:rPr>
            </w:pPr>
            <w:r w:rsidRPr="0062119D">
              <w:rPr>
                <w:rFonts w:cstheme="minorHAnsi"/>
                <w:lang w:eastAsia="zh-CN"/>
              </w:rPr>
              <w:t>S</w:t>
            </w:r>
            <w:r w:rsidRPr="0062119D">
              <w:rPr>
                <w:rFonts w:cstheme="minorHAnsi"/>
              </w:rPr>
              <w:t>hare “New Progress on MASSPT and Related DQ Issues” presentation with Chair of MASSPT. A Joint subWG may be established after discussion, and members will be welcomed to join the subWG.</w:t>
            </w:r>
          </w:p>
        </w:tc>
        <w:tc>
          <w:tcPr>
            <w:tcW w:w="1260" w:type="dxa"/>
          </w:tcPr>
          <w:p w14:paraId="215E0E17" w14:textId="4F8B74F3" w:rsidR="0062119D" w:rsidRPr="0062119D" w:rsidRDefault="0062119D" w:rsidP="0062119D">
            <w:pPr>
              <w:rPr>
                <w:rFonts w:cstheme="minorHAnsi"/>
              </w:rPr>
            </w:pPr>
            <w:r w:rsidRPr="0062119D">
              <w:rPr>
                <w:rFonts w:cstheme="minorHAnsi"/>
              </w:rPr>
              <w:t>Chair</w:t>
            </w:r>
          </w:p>
        </w:tc>
        <w:tc>
          <w:tcPr>
            <w:tcW w:w="1800" w:type="dxa"/>
          </w:tcPr>
          <w:p w14:paraId="304F565B" w14:textId="7BE0E205" w:rsidR="0062119D" w:rsidRPr="0062119D" w:rsidRDefault="0062119D" w:rsidP="0062119D">
            <w:pPr>
              <w:rPr>
                <w:rFonts w:cstheme="minorHAnsi"/>
              </w:rPr>
            </w:pPr>
            <w:r w:rsidRPr="0062119D">
              <w:rPr>
                <w:rFonts w:cstheme="minorHAnsi"/>
              </w:rPr>
              <w:t>DQWG 20</w:t>
            </w:r>
          </w:p>
        </w:tc>
        <w:tc>
          <w:tcPr>
            <w:tcW w:w="2610" w:type="dxa"/>
          </w:tcPr>
          <w:p w14:paraId="6EB0BE44" w14:textId="77777777" w:rsidR="0062119D" w:rsidRPr="0062119D" w:rsidRDefault="0062119D" w:rsidP="0062119D">
            <w:pPr>
              <w:rPr>
                <w:rFonts w:cstheme="minorHAnsi"/>
                <w:lang w:eastAsia="zh-CN"/>
              </w:rPr>
            </w:pPr>
          </w:p>
        </w:tc>
      </w:tr>
      <w:tr w:rsidR="0062119D" w:rsidRPr="0062119D" w14:paraId="3B481CEB" w14:textId="77777777" w:rsidTr="00550B3B">
        <w:trPr>
          <w:trHeight w:val="2235"/>
        </w:trPr>
        <w:tc>
          <w:tcPr>
            <w:tcW w:w="985" w:type="dxa"/>
          </w:tcPr>
          <w:p w14:paraId="0A8DB69E" w14:textId="77777777" w:rsidR="0062119D" w:rsidRPr="0062119D" w:rsidRDefault="0062119D" w:rsidP="0062119D">
            <w:pPr>
              <w:rPr>
                <w:rFonts w:cstheme="minorHAnsi"/>
              </w:rPr>
            </w:pPr>
          </w:p>
          <w:p w14:paraId="79A38B16" w14:textId="46C0B9E3" w:rsidR="0062119D" w:rsidRPr="0062119D" w:rsidRDefault="0062119D" w:rsidP="0062119D">
            <w:pPr>
              <w:rPr>
                <w:rFonts w:cstheme="minorHAnsi"/>
              </w:rPr>
            </w:pPr>
            <w:r w:rsidRPr="0062119D">
              <w:rPr>
                <w:rFonts w:cstheme="minorHAnsi"/>
              </w:rPr>
              <w:t>19/20</w:t>
            </w:r>
          </w:p>
          <w:p w14:paraId="121BB3F8" w14:textId="77777777" w:rsidR="0062119D" w:rsidRPr="0062119D" w:rsidRDefault="0062119D" w:rsidP="0062119D">
            <w:pPr>
              <w:rPr>
                <w:rFonts w:cstheme="minorHAnsi"/>
              </w:rPr>
            </w:pPr>
          </w:p>
          <w:p w14:paraId="4BD3F700" w14:textId="77777777" w:rsidR="0062119D" w:rsidRPr="0062119D" w:rsidRDefault="0062119D" w:rsidP="0062119D">
            <w:pPr>
              <w:rPr>
                <w:rFonts w:cstheme="minorHAnsi"/>
              </w:rPr>
            </w:pPr>
          </w:p>
          <w:p w14:paraId="1DB7A6E6" w14:textId="77777777" w:rsidR="0062119D" w:rsidRPr="0062119D" w:rsidRDefault="0062119D" w:rsidP="0062119D">
            <w:pPr>
              <w:rPr>
                <w:rFonts w:cstheme="minorHAnsi"/>
              </w:rPr>
            </w:pPr>
          </w:p>
          <w:p w14:paraId="298A8E9D" w14:textId="77777777" w:rsidR="0062119D" w:rsidRPr="0062119D" w:rsidRDefault="0062119D" w:rsidP="0062119D">
            <w:pPr>
              <w:rPr>
                <w:rFonts w:cstheme="minorHAnsi"/>
              </w:rPr>
            </w:pPr>
          </w:p>
          <w:p w14:paraId="438DD455" w14:textId="77777777" w:rsidR="0062119D" w:rsidRPr="0062119D" w:rsidRDefault="0062119D" w:rsidP="0062119D">
            <w:pPr>
              <w:rPr>
                <w:rFonts w:cstheme="minorHAnsi"/>
              </w:rPr>
            </w:pPr>
          </w:p>
          <w:p w14:paraId="33179CAB" w14:textId="77777777" w:rsidR="0062119D" w:rsidRPr="0062119D" w:rsidRDefault="0062119D" w:rsidP="0062119D">
            <w:pPr>
              <w:rPr>
                <w:rFonts w:cstheme="minorHAnsi"/>
              </w:rPr>
            </w:pPr>
          </w:p>
        </w:tc>
        <w:tc>
          <w:tcPr>
            <w:tcW w:w="3060" w:type="dxa"/>
          </w:tcPr>
          <w:p w14:paraId="2BE21328" w14:textId="294952E5" w:rsidR="0062119D" w:rsidRPr="0062119D" w:rsidRDefault="0062119D" w:rsidP="0062119D">
            <w:pPr>
              <w:rPr>
                <w:rFonts w:cstheme="minorHAnsi"/>
              </w:rPr>
            </w:pPr>
            <w:r w:rsidRPr="0062119D">
              <w:rPr>
                <w:rFonts w:cstheme="minorHAnsi"/>
                <w:lang w:eastAsia="zh-CN"/>
              </w:rPr>
              <w:t>C</w:t>
            </w:r>
            <w:r w:rsidRPr="0062119D">
              <w:rPr>
                <w:rFonts w:cstheme="minorHAnsi"/>
              </w:rPr>
              <w:t>onfirm Task B.3 with S100-WG and other WG(s) developing product specifications.</w:t>
            </w:r>
          </w:p>
        </w:tc>
        <w:tc>
          <w:tcPr>
            <w:tcW w:w="1260" w:type="dxa"/>
          </w:tcPr>
          <w:p w14:paraId="1B05A081" w14:textId="273F5563" w:rsidR="0062119D" w:rsidRPr="0062119D" w:rsidRDefault="0062119D" w:rsidP="0062119D">
            <w:pPr>
              <w:rPr>
                <w:rFonts w:cstheme="minorHAnsi"/>
              </w:rPr>
            </w:pPr>
            <w:r w:rsidRPr="0062119D">
              <w:rPr>
                <w:rFonts w:cstheme="minorHAnsi"/>
                <w:lang w:eastAsia="zh-CN"/>
              </w:rPr>
              <w:t>Chair</w:t>
            </w:r>
          </w:p>
        </w:tc>
        <w:tc>
          <w:tcPr>
            <w:tcW w:w="1800" w:type="dxa"/>
          </w:tcPr>
          <w:p w14:paraId="41EB2677" w14:textId="773A77CC" w:rsidR="0062119D" w:rsidRPr="0062119D" w:rsidRDefault="0062119D" w:rsidP="0062119D">
            <w:pPr>
              <w:rPr>
                <w:rFonts w:cstheme="minorHAnsi"/>
              </w:rPr>
            </w:pPr>
            <w:r w:rsidRPr="0062119D">
              <w:rPr>
                <w:rFonts w:cstheme="minorHAnsi"/>
              </w:rPr>
              <w:t>DQWG 20</w:t>
            </w:r>
          </w:p>
        </w:tc>
        <w:tc>
          <w:tcPr>
            <w:tcW w:w="2610" w:type="dxa"/>
          </w:tcPr>
          <w:p w14:paraId="752F8682" w14:textId="77777777" w:rsidR="0062119D" w:rsidRPr="0062119D" w:rsidRDefault="0062119D" w:rsidP="0062119D">
            <w:pPr>
              <w:rPr>
                <w:rFonts w:cstheme="minorHAnsi"/>
                <w:lang w:eastAsia="zh-CN"/>
              </w:rPr>
            </w:pPr>
          </w:p>
        </w:tc>
      </w:tr>
      <w:tr w:rsidR="0062119D" w:rsidRPr="0062119D" w14:paraId="5CAE591E" w14:textId="77777777" w:rsidTr="00550B3B">
        <w:trPr>
          <w:trHeight w:val="2235"/>
        </w:trPr>
        <w:tc>
          <w:tcPr>
            <w:tcW w:w="985" w:type="dxa"/>
          </w:tcPr>
          <w:p w14:paraId="06F9DEA0" w14:textId="020B1278" w:rsidR="0062119D" w:rsidRPr="0062119D" w:rsidRDefault="0062119D" w:rsidP="0062119D">
            <w:pPr>
              <w:rPr>
                <w:rFonts w:cstheme="minorHAnsi"/>
              </w:rPr>
            </w:pPr>
            <w:r w:rsidRPr="0062119D">
              <w:rPr>
                <w:rFonts w:cstheme="minorHAnsi"/>
              </w:rPr>
              <w:t>19/21</w:t>
            </w:r>
          </w:p>
          <w:p w14:paraId="5012BA45" w14:textId="77777777" w:rsidR="0062119D" w:rsidRPr="0062119D" w:rsidRDefault="0062119D" w:rsidP="0062119D">
            <w:pPr>
              <w:rPr>
                <w:rFonts w:cstheme="minorHAnsi"/>
              </w:rPr>
            </w:pPr>
          </w:p>
        </w:tc>
        <w:tc>
          <w:tcPr>
            <w:tcW w:w="3060" w:type="dxa"/>
          </w:tcPr>
          <w:p w14:paraId="7980CC45" w14:textId="0DAF7418" w:rsidR="0062119D" w:rsidRPr="0062119D" w:rsidRDefault="0062119D" w:rsidP="0062119D">
            <w:pPr>
              <w:rPr>
                <w:rFonts w:cstheme="minorHAnsi"/>
                <w:lang w:eastAsia="zh-CN"/>
              </w:rPr>
            </w:pPr>
            <w:r w:rsidRPr="0062119D">
              <w:rPr>
                <w:rFonts w:cstheme="minorHAnsi"/>
                <w:lang w:eastAsia="zh-CN"/>
              </w:rPr>
              <w:t>Members are invited to considering taking the position of Vice Chair and submit the nomination letter to Chair and IHO secretariat via Member States.</w:t>
            </w:r>
          </w:p>
        </w:tc>
        <w:tc>
          <w:tcPr>
            <w:tcW w:w="1260" w:type="dxa"/>
          </w:tcPr>
          <w:p w14:paraId="5D295FC9" w14:textId="556CD09D" w:rsidR="0062119D" w:rsidRPr="0062119D" w:rsidRDefault="0062119D" w:rsidP="0062119D">
            <w:pPr>
              <w:rPr>
                <w:rFonts w:cstheme="minorHAnsi"/>
                <w:lang w:eastAsia="zh-CN"/>
              </w:rPr>
            </w:pPr>
            <w:r w:rsidRPr="0062119D">
              <w:rPr>
                <w:rFonts w:cstheme="minorHAnsi"/>
                <w:lang w:eastAsia="zh-CN"/>
              </w:rPr>
              <w:t>All DQWG Members States</w:t>
            </w:r>
          </w:p>
        </w:tc>
        <w:tc>
          <w:tcPr>
            <w:tcW w:w="1800" w:type="dxa"/>
          </w:tcPr>
          <w:p w14:paraId="174C9171" w14:textId="1912C718" w:rsidR="0062119D" w:rsidRPr="0062119D" w:rsidRDefault="0062119D" w:rsidP="0062119D">
            <w:pPr>
              <w:rPr>
                <w:rFonts w:cstheme="minorHAnsi"/>
              </w:rPr>
            </w:pPr>
            <w:r w:rsidRPr="0062119D">
              <w:rPr>
                <w:rFonts w:cstheme="minorHAnsi"/>
              </w:rPr>
              <w:t>DQWG 20</w:t>
            </w:r>
          </w:p>
        </w:tc>
        <w:tc>
          <w:tcPr>
            <w:tcW w:w="2610" w:type="dxa"/>
          </w:tcPr>
          <w:p w14:paraId="6F745358" w14:textId="77777777" w:rsidR="0062119D" w:rsidRPr="0062119D" w:rsidRDefault="0062119D" w:rsidP="0062119D">
            <w:pPr>
              <w:rPr>
                <w:rFonts w:cstheme="minorHAnsi"/>
                <w:lang w:eastAsia="zh-CN"/>
              </w:rPr>
            </w:pPr>
          </w:p>
        </w:tc>
      </w:tr>
      <w:tr w:rsidR="0062119D" w:rsidRPr="0062119D" w14:paraId="257D27BC" w14:textId="77777777" w:rsidTr="00550B3B">
        <w:trPr>
          <w:trHeight w:val="2235"/>
        </w:trPr>
        <w:tc>
          <w:tcPr>
            <w:tcW w:w="985" w:type="dxa"/>
          </w:tcPr>
          <w:p w14:paraId="3ADE5D6B" w14:textId="3807BAC4" w:rsidR="0062119D" w:rsidRPr="0062119D" w:rsidRDefault="0062119D" w:rsidP="0062119D">
            <w:pPr>
              <w:rPr>
                <w:rFonts w:cstheme="minorHAnsi"/>
              </w:rPr>
            </w:pPr>
            <w:r w:rsidRPr="0062119D">
              <w:rPr>
                <w:rFonts w:cstheme="minorHAnsi"/>
              </w:rPr>
              <w:t>19/22</w:t>
            </w:r>
          </w:p>
          <w:p w14:paraId="6963BE4A" w14:textId="77777777" w:rsidR="0062119D" w:rsidRPr="0062119D" w:rsidRDefault="0062119D" w:rsidP="0062119D">
            <w:pPr>
              <w:rPr>
                <w:rFonts w:cstheme="minorHAnsi"/>
              </w:rPr>
            </w:pPr>
          </w:p>
        </w:tc>
        <w:tc>
          <w:tcPr>
            <w:tcW w:w="3060" w:type="dxa"/>
          </w:tcPr>
          <w:p w14:paraId="32880B07" w14:textId="6B23BD55" w:rsidR="0062119D" w:rsidRPr="0062119D" w:rsidRDefault="0062119D" w:rsidP="0062119D">
            <w:pPr>
              <w:rPr>
                <w:rFonts w:cstheme="minorHAnsi"/>
                <w:lang w:eastAsia="zh-CN"/>
              </w:rPr>
            </w:pPr>
            <w:r w:rsidRPr="0062119D">
              <w:rPr>
                <w:rFonts w:eastAsia="Times New Roman" w:cstheme="minorHAnsi"/>
                <w:b/>
                <w:bCs/>
                <w:lang w:val="en-GB"/>
              </w:rPr>
              <w:t>Member States</w:t>
            </w:r>
            <w:r w:rsidRPr="0062119D">
              <w:rPr>
                <w:rFonts w:eastAsia="Times New Roman" w:cstheme="minorHAnsi"/>
                <w:bCs/>
                <w:lang w:val="en-GB"/>
              </w:rPr>
              <w:t xml:space="preserve"> are invited to consider hosting DQWG21 and otherwise it will default to IHO Secretariat in Monaco.</w:t>
            </w:r>
          </w:p>
        </w:tc>
        <w:tc>
          <w:tcPr>
            <w:tcW w:w="1260" w:type="dxa"/>
          </w:tcPr>
          <w:p w14:paraId="281BE5D5" w14:textId="101883C7" w:rsidR="0062119D" w:rsidRPr="0062119D" w:rsidRDefault="0062119D" w:rsidP="0062119D">
            <w:pPr>
              <w:rPr>
                <w:rFonts w:cstheme="minorHAnsi"/>
                <w:lang w:eastAsia="zh-CN"/>
              </w:rPr>
            </w:pPr>
            <w:r w:rsidRPr="0062119D">
              <w:rPr>
                <w:rFonts w:cstheme="minorHAnsi"/>
                <w:lang w:eastAsia="zh-CN"/>
              </w:rPr>
              <w:t>All DQWG Members States</w:t>
            </w:r>
          </w:p>
        </w:tc>
        <w:tc>
          <w:tcPr>
            <w:tcW w:w="1800" w:type="dxa"/>
          </w:tcPr>
          <w:p w14:paraId="514CF17F" w14:textId="16EA6A40" w:rsidR="0062119D" w:rsidRPr="0062119D" w:rsidRDefault="0062119D" w:rsidP="0062119D">
            <w:pPr>
              <w:rPr>
                <w:rFonts w:cstheme="minorHAnsi"/>
              </w:rPr>
            </w:pPr>
            <w:r w:rsidRPr="0062119D">
              <w:rPr>
                <w:rFonts w:cstheme="minorHAnsi"/>
              </w:rPr>
              <w:t>DQWG 20</w:t>
            </w:r>
          </w:p>
        </w:tc>
        <w:tc>
          <w:tcPr>
            <w:tcW w:w="2610" w:type="dxa"/>
          </w:tcPr>
          <w:p w14:paraId="0FD97C2B" w14:textId="77777777" w:rsidR="0062119D" w:rsidRPr="0062119D" w:rsidRDefault="0062119D" w:rsidP="0062119D">
            <w:pPr>
              <w:rPr>
                <w:rFonts w:cstheme="minorHAnsi"/>
                <w:lang w:eastAsia="zh-CN"/>
              </w:rPr>
            </w:pPr>
          </w:p>
        </w:tc>
      </w:tr>
    </w:tbl>
    <w:p w14:paraId="47363680" w14:textId="77777777" w:rsidR="00D51871" w:rsidRPr="006D6F2A" w:rsidRDefault="00D51871" w:rsidP="00D51871">
      <w:pPr>
        <w:jc w:val="center"/>
        <w:rPr>
          <w:rFonts w:cstheme="minorHAnsi"/>
          <w:b/>
          <w:sz w:val="36"/>
          <w:szCs w:val="36"/>
        </w:rPr>
      </w:pPr>
    </w:p>
    <w:p w14:paraId="05D5A8E4" w14:textId="77777777" w:rsidR="00D51871" w:rsidRPr="006D6F2A" w:rsidRDefault="00D51871" w:rsidP="00D51871">
      <w:pPr>
        <w:jc w:val="center"/>
        <w:rPr>
          <w:rFonts w:cstheme="minorHAnsi"/>
          <w:b/>
          <w:sz w:val="36"/>
          <w:szCs w:val="36"/>
        </w:rPr>
      </w:pPr>
    </w:p>
    <w:p w14:paraId="19A57278" w14:textId="3BB2A2A0" w:rsidR="00305D7A" w:rsidRPr="006D6F2A" w:rsidRDefault="00305D7A">
      <w:pPr>
        <w:widowControl/>
        <w:spacing w:after="160" w:line="259" w:lineRule="auto"/>
        <w:rPr>
          <w:rFonts w:cstheme="minorHAnsi"/>
          <w:b/>
          <w:lang w:eastAsia="zh-CN"/>
        </w:rPr>
      </w:pPr>
    </w:p>
    <w:sectPr w:rsidR="00305D7A" w:rsidRPr="006D6F2A">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157A8" w14:textId="77777777" w:rsidR="00D94CFC" w:rsidRDefault="00D94CFC" w:rsidP="0094376C">
      <w:r>
        <w:separator/>
      </w:r>
    </w:p>
  </w:endnote>
  <w:endnote w:type="continuationSeparator" w:id="0">
    <w:p w14:paraId="4D03BAB8" w14:textId="77777777" w:rsidR="00D94CFC" w:rsidRDefault="00D94CFC" w:rsidP="0094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49036"/>
      <w:docPartObj>
        <w:docPartGallery w:val="Page Numbers (Bottom of Page)"/>
        <w:docPartUnique/>
      </w:docPartObj>
    </w:sdtPr>
    <w:sdtEndPr/>
    <w:sdtContent>
      <w:p w14:paraId="6D0ADFA2" w14:textId="77777777" w:rsidR="00731B1B" w:rsidRDefault="00731B1B">
        <w:pPr>
          <w:pStyle w:val="a4"/>
          <w:jc w:val="center"/>
        </w:pPr>
        <w:r>
          <w:fldChar w:fldCharType="begin"/>
        </w:r>
        <w:r>
          <w:instrText>PAGE   \* MERGEFORMAT</w:instrText>
        </w:r>
        <w:r>
          <w:fldChar w:fldCharType="separate"/>
        </w:r>
        <w:r w:rsidR="00696DA6" w:rsidRPr="00696DA6">
          <w:rPr>
            <w:noProof/>
            <w:lang w:val="zh-CN" w:eastAsia="zh-CN"/>
          </w:rPr>
          <w:t>1</w:t>
        </w:r>
        <w:r>
          <w:fldChar w:fldCharType="end"/>
        </w:r>
      </w:p>
    </w:sdtContent>
  </w:sdt>
  <w:p w14:paraId="55322ACF" w14:textId="77777777" w:rsidR="00731B1B" w:rsidRDefault="00731B1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C5FCE" w14:textId="77777777" w:rsidR="00D94CFC" w:rsidRDefault="00D94CFC" w:rsidP="0094376C">
      <w:r>
        <w:separator/>
      </w:r>
    </w:p>
  </w:footnote>
  <w:footnote w:type="continuationSeparator" w:id="0">
    <w:p w14:paraId="1922E5F7" w14:textId="77777777" w:rsidR="00D94CFC" w:rsidRDefault="00D94CFC" w:rsidP="0094376C">
      <w:r>
        <w:continuationSeparator/>
      </w:r>
    </w:p>
  </w:footnote>
  <w:footnote w:id="1">
    <w:p w14:paraId="0A93756F" w14:textId="4FE204DC" w:rsidR="00731B1B" w:rsidRPr="00A56A82" w:rsidRDefault="00731B1B">
      <w:pPr>
        <w:pStyle w:val="a7"/>
        <w:rPr>
          <w:lang w:eastAsia="zh-CN"/>
        </w:rPr>
      </w:pPr>
      <w:r>
        <w:rPr>
          <w:rStyle w:val="a8"/>
        </w:rPr>
        <w:footnoteRef/>
      </w:r>
      <w:r>
        <w:t xml:space="preserve"> </w:t>
      </w:r>
      <w:r w:rsidRPr="00A56A82">
        <w:t>Including Chairs of the Tides, Water Levels and Surface Currents Working Group (TWCWG), of the ENC Standards Maintenance Working Group (ENCWG), and of the S-101 Project Team (S-101PT)</w:t>
      </w:r>
      <w:r>
        <w:t>.</w:t>
      </w:r>
    </w:p>
  </w:footnote>
  <w:footnote w:id="2">
    <w:p w14:paraId="38061666" w14:textId="77777777" w:rsidR="00731B1B" w:rsidRDefault="00731B1B">
      <w:pPr>
        <w:pStyle w:val="a7"/>
        <w:rPr>
          <w:lang w:eastAsia="zh-CN"/>
        </w:rPr>
      </w:pPr>
      <w:r w:rsidRPr="00A56A82">
        <w:rPr>
          <w:rStyle w:val="a8"/>
        </w:rPr>
        <w:footnoteRef/>
      </w:r>
      <w:r w:rsidRPr="00A56A82">
        <w:t xml:space="preserve">  Inland ENC Harmonization Group.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CE619" w14:textId="77777777" w:rsidR="00731B1B" w:rsidRDefault="00731B1B">
    <w:pPr>
      <w:pStyle w:val="a3"/>
    </w:pPr>
    <w:r w:rsidRPr="00453CDF">
      <w:rPr>
        <w:rFonts w:ascii="Arial" w:hAnsi="Arial" w:cs="Arial"/>
        <w:noProof/>
        <w:lang w:eastAsia="zh-CN"/>
      </w:rPr>
      <w:drawing>
        <wp:anchor distT="0" distB="0" distL="114300" distR="114300" simplePos="0" relativeHeight="251659264" behindDoc="0" locked="0" layoutInCell="1" allowOverlap="1" wp14:anchorId="78CBCD19" wp14:editId="3D884120">
          <wp:simplePos x="0" y="0"/>
          <wp:positionH relativeFrom="margin">
            <wp:align>left</wp:align>
          </wp:positionH>
          <wp:positionV relativeFrom="topMargin">
            <wp:align>bottom</wp:align>
          </wp:positionV>
          <wp:extent cx="5749200" cy="76320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9200" cy="76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41B2A" w14:textId="77777777" w:rsidR="00731B1B" w:rsidRDefault="00731B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3BDC056"/>
    <w:multiLevelType w:val="hybridMultilevel"/>
    <w:tmpl w:val="6EE434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7F6A1D"/>
    <w:multiLevelType w:val="hybridMultilevel"/>
    <w:tmpl w:val="405429AC"/>
    <w:lvl w:ilvl="0" w:tplc="45E0EF26">
      <w:numFmt w:val="bullet"/>
      <w:lvlText w:val="•"/>
      <w:lvlJc w:val="left"/>
      <w:pPr>
        <w:ind w:left="420" w:hanging="420"/>
      </w:pPr>
      <w:rPr>
        <w:rFonts w:hint="default"/>
        <w:lang w:val="en-US" w:eastAsia="en-US" w:bidi="ar-S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2F40CC8"/>
    <w:multiLevelType w:val="hybridMultilevel"/>
    <w:tmpl w:val="FA868C08"/>
    <w:lvl w:ilvl="0" w:tplc="1B862EDE">
      <w:start w:val="2"/>
      <w:numFmt w:val="bullet"/>
      <w:lvlText w:val="-"/>
      <w:lvlJc w:val="left"/>
      <w:pPr>
        <w:ind w:left="720" w:hanging="360"/>
      </w:pPr>
      <w:rPr>
        <w:rFonts w:ascii="Calibri" w:eastAsiaTheme="minorHAnsi" w:hAnsi="Calibri" w:cs="Calibri" w:hint="default"/>
      </w:rPr>
    </w:lvl>
    <w:lvl w:ilvl="1" w:tplc="A39AEF4A">
      <w:numFmt w:val="bullet"/>
      <w:lvlText w:val="•"/>
      <w:lvlJc w:val="left"/>
      <w:pPr>
        <w:ind w:left="1100" w:hanging="20"/>
      </w:pPr>
      <w:rPr>
        <w:rFonts w:asciiTheme="minorHAnsi" w:eastAsiaTheme="minorEastAsia" w:hAnsiTheme="minorHAnsi"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738A4"/>
    <w:multiLevelType w:val="multilevel"/>
    <w:tmpl w:val="45D46182"/>
    <w:lvl w:ilvl="0">
      <w:start w:val="1"/>
      <w:numFmt w:val="decimal"/>
      <w:lvlText w:val="%1"/>
      <w:lvlJc w:val="left"/>
      <w:pPr>
        <w:ind w:left="948" w:hanging="408"/>
      </w:pPr>
      <w:rPr>
        <w:rFonts w:hint="default"/>
      </w:rPr>
    </w:lvl>
    <w:lvl w:ilvl="1">
      <w:start w:val="1"/>
      <w:numFmt w:val="decimal"/>
      <w:isLgl/>
      <w:lvlText w:val="%1.%2"/>
      <w:lvlJc w:val="left"/>
      <w:pPr>
        <w:ind w:left="1128" w:hanging="360"/>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656" w:hanging="1440"/>
      </w:pPr>
      <w:rPr>
        <w:rFonts w:hint="default"/>
      </w:rPr>
    </w:lvl>
    <w:lvl w:ilvl="8">
      <w:start w:val="1"/>
      <w:numFmt w:val="decimal"/>
      <w:isLgl/>
      <w:lvlText w:val="%1.%2.%3.%4.%5.%6.%7.%8.%9"/>
      <w:lvlJc w:val="left"/>
      <w:pPr>
        <w:ind w:left="5424" w:hanging="1800"/>
      </w:pPr>
      <w:rPr>
        <w:rFonts w:hint="default"/>
      </w:rPr>
    </w:lvl>
  </w:abstractNum>
  <w:abstractNum w:abstractNumId="4">
    <w:nsid w:val="0B5D24B1"/>
    <w:multiLevelType w:val="hybridMultilevel"/>
    <w:tmpl w:val="56CC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126E5"/>
    <w:multiLevelType w:val="hybridMultilevel"/>
    <w:tmpl w:val="BD026B64"/>
    <w:lvl w:ilvl="0" w:tplc="42CAB334">
      <w:start w:val="1"/>
      <w:numFmt w:val="bullet"/>
      <w:lvlText w:val="•"/>
      <w:lvlJc w:val="left"/>
      <w:pPr>
        <w:tabs>
          <w:tab w:val="num" w:pos="720"/>
        </w:tabs>
        <w:ind w:left="720" w:hanging="360"/>
      </w:pPr>
      <w:rPr>
        <w:rFonts w:ascii="Arial" w:hAnsi="Arial" w:hint="default"/>
      </w:rPr>
    </w:lvl>
    <w:lvl w:ilvl="1" w:tplc="558C7240" w:tentative="1">
      <w:start w:val="1"/>
      <w:numFmt w:val="bullet"/>
      <w:lvlText w:val="•"/>
      <w:lvlJc w:val="left"/>
      <w:pPr>
        <w:tabs>
          <w:tab w:val="num" w:pos="1440"/>
        </w:tabs>
        <w:ind w:left="1440" w:hanging="360"/>
      </w:pPr>
      <w:rPr>
        <w:rFonts w:ascii="Arial" w:hAnsi="Arial" w:hint="default"/>
      </w:rPr>
    </w:lvl>
    <w:lvl w:ilvl="2" w:tplc="79CE419A" w:tentative="1">
      <w:start w:val="1"/>
      <w:numFmt w:val="bullet"/>
      <w:lvlText w:val="•"/>
      <w:lvlJc w:val="left"/>
      <w:pPr>
        <w:tabs>
          <w:tab w:val="num" w:pos="2160"/>
        </w:tabs>
        <w:ind w:left="2160" w:hanging="360"/>
      </w:pPr>
      <w:rPr>
        <w:rFonts w:ascii="Arial" w:hAnsi="Arial" w:hint="default"/>
      </w:rPr>
    </w:lvl>
    <w:lvl w:ilvl="3" w:tplc="40C2DF1E" w:tentative="1">
      <w:start w:val="1"/>
      <w:numFmt w:val="bullet"/>
      <w:lvlText w:val="•"/>
      <w:lvlJc w:val="left"/>
      <w:pPr>
        <w:tabs>
          <w:tab w:val="num" w:pos="2880"/>
        </w:tabs>
        <w:ind w:left="2880" w:hanging="360"/>
      </w:pPr>
      <w:rPr>
        <w:rFonts w:ascii="Arial" w:hAnsi="Arial" w:hint="default"/>
      </w:rPr>
    </w:lvl>
    <w:lvl w:ilvl="4" w:tplc="FFDE75AA" w:tentative="1">
      <w:start w:val="1"/>
      <w:numFmt w:val="bullet"/>
      <w:lvlText w:val="•"/>
      <w:lvlJc w:val="left"/>
      <w:pPr>
        <w:tabs>
          <w:tab w:val="num" w:pos="3600"/>
        </w:tabs>
        <w:ind w:left="3600" w:hanging="360"/>
      </w:pPr>
      <w:rPr>
        <w:rFonts w:ascii="Arial" w:hAnsi="Arial" w:hint="default"/>
      </w:rPr>
    </w:lvl>
    <w:lvl w:ilvl="5" w:tplc="7084FF0C" w:tentative="1">
      <w:start w:val="1"/>
      <w:numFmt w:val="bullet"/>
      <w:lvlText w:val="•"/>
      <w:lvlJc w:val="left"/>
      <w:pPr>
        <w:tabs>
          <w:tab w:val="num" w:pos="4320"/>
        </w:tabs>
        <w:ind w:left="4320" w:hanging="360"/>
      </w:pPr>
      <w:rPr>
        <w:rFonts w:ascii="Arial" w:hAnsi="Arial" w:hint="default"/>
      </w:rPr>
    </w:lvl>
    <w:lvl w:ilvl="6" w:tplc="0F686240" w:tentative="1">
      <w:start w:val="1"/>
      <w:numFmt w:val="bullet"/>
      <w:lvlText w:val="•"/>
      <w:lvlJc w:val="left"/>
      <w:pPr>
        <w:tabs>
          <w:tab w:val="num" w:pos="5040"/>
        </w:tabs>
        <w:ind w:left="5040" w:hanging="360"/>
      </w:pPr>
      <w:rPr>
        <w:rFonts w:ascii="Arial" w:hAnsi="Arial" w:hint="default"/>
      </w:rPr>
    </w:lvl>
    <w:lvl w:ilvl="7" w:tplc="CE88B738" w:tentative="1">
      <w:start w:val="1"/>
      <w:numFmt w:val="bullet"/>
      <w:lvlText w:val="•"/>
      <w:lvlJc w:val="left"/>
      <w:pPr>
        <w:tabs>
          <w:tab w:val="num" w:pos="5760"/>
        </w:tabs>
        <w:ind w:left="5760" w:hanging="360"/>
      </w:pPr>
      <w:rPr>
        <w:rFonts w:ascii="Arial" w:hAnsi="Arial" w:hint="default"/>
      </w:rPr>
    </w:lvl>
    <w:lvl w:ilvl="8" w:tplc="90EAE926" w:tentative="1">
      <w:start w:val="1"/>
      <w:numFmt w:val="bullet"/>
      <w:lvlText w:val="•"/>
      <w:lvlJc w:val="left"/>
      <w:pPr>
        <w:tabs>
          <w:tab w:val="num" w:pos="6480"/>
        </w:tabs>
        <w:ind w:left="6480" w:hanging="360"/>
      </w:pPr>
      <w:rPr>
        <w:rFonts w:ascii="Arial" w:hAnsi="Arial" w:hint="default"/>
      </w:rPr>
    </w:lvl>
  </w:abstractNum>
  <w:abstractNum w:abstractNumId="6">
    <w:nsid w:val="103A221C"/>
    <w:multiLevelType w:val="hybridMultilevel"/>
    <w:tmpl w:val="9F4A63DC"/>
    <w:lvl w:ilvl="0" w:tplc="71DA1C3C">
      <w:start w:val="1"/>
      <w:numFmt w:val="bullet"/>
      <w:lvlText w:val="•"/>
      <w:lvlJc w:val="left"/>
      <w:pPr>
        <w:tabs>
          <w:tab w:val="num" w:pos="720"/>
        </w:tabs>
        <w:ind w:left="720" w:hanging="360"/>
      </w:pPr>
      <w:rPr>
        <w:rFonts w:ascii="Arial" w:hAnsi="Arial" w:hint="default"/>
      </w:rPr>
    </w:lvl>
    <w:lvl w:ilvl="1" w:tplc="9AB22FE0" w:tentative="1">
      <w:start w:val="1"/>
      <w:numFmt w:val="bullet"/>
      <w:lvlText w:val="•"/>
      <w:lvlJc w:val="left"/>
      <w:pPr>
        <w:tabs>
          <w:tab w:val="num" w:pos="1440"/>
        </w:tabs>
        <w:ind w:left="1440" w:hanging="360"/>
      </w:pPr>
      <w:rPr>
        <w:rFonts w:ascii="Arial" w:hAnsi="Arial" w:hint="default"/>
      </w:rPr>
    </w:lvl>
    <w:lvl w:ilvl="2" w:tplc="2EACE552" w:tentative="1">
      <w:start w:val="1"/>
      <w:numFmt w:val="bullet"/>
      <w:lvlText w:val="•"/>
      <w:lvlJc w:val="left"/>
      <w:pPr>
        <w:tabs>
          <w:tab w:val="num" w:pos="2160"/>
        </w:tabs>
        <w:ind w:left="2160" w:hanging="360"/>
      </w:pPr>
      <w:rPr>
        <w:rFonts w:ascii="Arial" w:hAnsi="Arial" w:hint="default"/>
      </w:rPr>
    </w:lvl>
    <w:lvl w:ilvl="3" w:tplc="276A7054" w:tentative="1">
      <w:start w:val="1"/>
      <w:numFmt w:val="bullet"/>
      <w:lvlText w:val="•"/>
      <w:lvlJc w:val="left"/>
      <w:pPr>
        <w:tabs>
          <w:tab w:val="num" w:pos="2880"/>
        </w:tabs>
        <w:ind w:left="2880" w:hanging="360"/>
      </w:pPr>
      <w:rPr>
        <w:rFonts w:ascii="Arial" w:hAnsi="Arial" w:hint="default"/>
      </w:rPr>
    </w:lvl>
    <w:lvl w:ilvl="4" w:tplc="E88AA60A" w:tentative="1">
      <w:start w:val="1"/>
      <w:numFmt w:val="bullet"/>
      <w:lvlText w:val="•"/>
      <w:lvlJc w:val="left"/>
      <w:pPr>
        <w:tabs>
          <w:tab w:val="num" w:pos="3600"/>
        </w:tabs>
        <w:ind w:left="3600" w:hanging="360"/>
      </w:pPr>
      <w:rPr>
        <w:rFonts w:ascii="Arial" w:hAnsi="Arial" w:hint="default"/>
      </w:rPr>
    </w:lvl>
    <w:lvl w:ilvl="5" w:tplc="7E5CF470" w:tentative="1">
      <w:start w:val="1"/>
      <w:numFmt w:val="bullet"/>
      <w:lvlText w:val="•"/>
      <w:lvlJc w:val="left"/>
      <w:pPr>
        <w:tabs>
          <w:tab w:val="num" w:pos="4320"/>
        </w:tabs>
        <w:ind w:left="4320" w:hanging="360"/>
      </w:pPr>
      <w:rPr>
        <w:rFonts w:ascii="Arial" w:hAnsi="Arial" w:hint="default"/>
      </w:rPr>
    </w:lvl>
    <w:lvl w:ilvl="6" w:tplc="1C621D42" w:tentative="1">
      <w:start w:val="1"/>
      <w:numFmt w:val="bullet"/>
      <w:lvlText w:val="•"/>
      <w:lvlJc w:val="left"/>
      <w:pPr>
        <w:tabs>
          <w:tab w:val="num" w:pos="5040"/>
        </w:tabs>
        <w:ind w:left="5040" w:hanging="360"/>
      </w:pPr>
      <w:rPr>
        <w:rFonts w:ascii="Arial" w:hAnsi="Arial" w:hint="default"/>
      </w:rPr>
    </w:lvl>
    <w:lvl w:ilvl="7" w:tplc="ECE00654" w:tentative="1">
      <w:start w:val="1"/>
      <w:numFmt w:val="bullet"/>
      <w:lvlText w:val="•"/>
      <w:lvlJc w:val="left"/>
      <w:pPr>
        <w:tabs>
          <w:tab w:val="num" w:pos="5760"/>
        </w:tabs>
        <w:ind w:left="5760" w:hanging="360"/>
      </w:pPr>
      <w:rPr>
        <w:rFonts w:ascii="Arial" w:hAnsi="Arial" w:hint="default"/>
      </w:rPr>
    </w:lvl>
    <w:lvl w:ilvl="8" w:tplc="FDE0046C" w:tentative="1">
      <w:start w:val="1"/>
      <w:numFmt w:val="bullet"/>
      <w:lvlText w:val="•"/>
      <w:lvlJc w:val="left"/>
      <w:pPr>
        <w:tabs>
          <w:tab w:val="num" w:pos="6480"/>
        </w:tabs>
        <w:ind w:left="6480" w:hanging="360"/>
      </w:pPr>
      <w:rPr>
        <w:rFonts w:ascii="Arial" w:hAnsi="Arial" w:hint="default"/>
      </w:rPr>
    </w:lvl>
  </w:abstractNum>
  <w:abstractNum w:abstractNumId="7">
    <w:nsid w:val="10454EBE"/>
    <w:multiLevelType w:val="hybridMultilevel"/>
    <w:tmpl w:val="96FCA808"/>
    <w:lvl w:ilvl="0" w:tplc="0414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EB4ED3"/>
    <w:multiLevelType w:val="hybridMultilevel"/>
    <w:tmpl w:val="1938C6E0"/>
    <w:lvl w:ilvl="0" w:tplc="1B862EDE">
      <w:start w:val="2"/>
      <w:numFmt w:val="bullet"/>
      <w:lvlText w:val="-"/>
      <w:lvlJc w:val="left"/>
      <w:pPr>
        <w:ind w:left="1467"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610255"/>
    <w:multiLevelType w:val="multilevel"/>
    <w:tmpl w:val="80548E0E"/>
    <w:lvl w:ilvl="0">
      <w:start w:val="2"/>
      <w:numFmt w:val="decimal"/>
      <w:lvlText w:val="%1"/>
      <w:lvlJc w:val="left"/>
      <w:pPr>
        <w:ind w:left="948" w:hanging="408"/>
      </w:pPr>
    </w:lvl>
    <w:lvl w:ilvl="1">
      <w:start w:val="1"/>
      <w:numFmt w:val="decimal"/>
      <w:isLgl/>
      <w:lvlText w:val="%1.%2"/>
      <w:lvlJc w:val="left"/>
      <w:pPr>
        <w:ind w:left="1128" w:hanging="360"/>
      </w:pPr>
    </w:lvl>
    <w:lvl w:ilvl="2">
      <w:start w:val="1"/>
      <w:numFmt w:val="decimal"/>
      <w:isLgl/>
      <w:lvlText w:val="%1.%2.%3"/>
      <w:lvlJc w:val="left"/>
      <w:pPr>
        <w:ind w:left="1896" w:hanging="720"/>
      </w:pPr>
    </w:lvl>
    <w:lvl w:ilvl="3">
      <w:start w:val="1"/>
      <w:numFmt w:val="decimal"/>
      <w:isLgl/>
      <w:lvlText w:val="%1.%2.%3.%4"/>
      <w:lvlJc w:val="left"/>
      <w:pPr>
        <w:ind w:left="2304" w:hanging="720"/>
      </w:pPr>
    </w:lvl>
    <w:lvl w:ilvl="4">
      <w:start w:val="1"/>
      <w:numFmt w:val="decimal"/>
      <w:isLgl/>
      <w:lvlText w:val="%1.%2.%3.%4.%5"/>
      <w:lvlJc w:val="left"/>
      <w:pPr>
        <w:ind w:left="3072" w:hanging="1080"/>
      </w:pPr>
    </w:lvl>
    <w:lvl w:ilvl="5">
      <w:start w:val="1"/>
      <w:numFmt w:val="decimal"/>
      <w:isLgl/>
      <w:lvlText w:val="%1.%2.%3.%4.%5.%6"/>
      <w:lvlJc w:val="left"/>
      <w:pPr>
        <w:ind w:left="3480" w:hanging="1080"/>
      </w:pPr>
    </w:lvl>
    <w:lvl w:ilvl="6">
      <w:start w:val="1"/>
      <w:numFmt w:val="decimal"/>
      <w:isLgl/>
      <w:lvlText w:val="%1.%2.%3.%4.%5.%6.%7"/>
      <w:lvlJc w:val="left"/>
      <w:pPr>
        <w:ind w:left="4248" w:hanging="1440"/>
      </w:pPr>
    </w:lvl>
    <w:lvl w:ilvl="7">
      <w:start w:val="1"/>
      <w:numFmt w:val="decimal"/>
      <w:isLgl/>
      <w:lvlText w:val="%1.%2.%3.%4.%5.%6.%7.%8"/>
      <w:lvlJc w:val="left"/>
      <w:pPr>
        <w:ind w:left="4656" w:hanging="1440"/>
      </w:pPr>
    </w:lvl>
    <w:lvl w:ilvl="8">
      <w:start w:val="1"/>
      <w:numFmt w:val="decimal"/>
      <w:isLgl/>
      <w:lvlText w:val="%1.%2.%3.%4.%5.%6.%7.%8.%9"/>
      <w:lvlJc w:val="left"/>
      <w:pPr>
        <w:ind w:left="5424" w:hanging="1800"/>
      </w:pPr>
    </w:lvl>
  </w:abstractNum>
  <w:abstractNum w:abstractNumId="10">
    <w:nsid w:val="1E764DEA"/>
    <w:multiLevelType w:val="hybridMultilevel"/>
    <w:tmpl w:val="8A82162C"/>
    <w:lvl w:ilvl="0" w:tplc="DBDE57C2">
      <w:start w:val="1"/>
      <w:numFmt w:val="bullet"/>
      <w:lvlText w:val="•"/>
      <w:lvlJc w:val="left"/>
      <w:pPr>
        <w:tabs>
          <w:tab w:val="num" w:pos="720"/>
        </w:tabs>
        <w:ind w:left="720" w:hanging="360"/>
      </w:pPr>
      <w:rPr>
        <w:rFonts w:ascii="Arial" w:hAnsi="Arial" w:hint="default"/>
      </w:rPr>
    </w:lvl>
    <w:lvl w:ilvl="1" w:tplc="24982196" w:tentative="1">
      <w:start w:val="1"/>
      <w:numFmt w:val="bullet"/>
      <w:lvlText w:val="•"/>
      <w:lvlJc w:val="left"/>
      <w:pPr>
        <w:tabs>
          <w:tab w:val="num" w:pos="1440"/>
        </w:tabs>
        <w:ind w:left="1440" w:hanging="360"/>
      </w:pPr>
      <w:rPr>
        <w:rFonts w:ascii="Arial" w:hAnsi="Arial" w:hint="default"/>
      </w:rPr>
    </w:lvl>
    <w:lvl w:ilvl="2" w:tplc="E8302DEC" w:tentative="1">
      <w:start w:val="1"/>
      <w:numFmt w:val="bullet"/>
      <w:lvlText w:val="•"/>
      <w:lvlJc w:val="left"/>
      <w:pPr>
        <w:tabs>
          <w:tab w:val="num" w:pos="2160"/>
        </w:tabs>
        <w:ind w:left="2160" w:hanging="360"/>
      </w:pPr>
      <w:rPr>
        <w:rFonts w:ascii="Arial" w:hAnsi="Arial" w:hint="default"/>
      </w:rPr>
    </w:lvl>
    <w:lvl w:ilvl="3" w:tplc="2A961302" w:tentative="1">
      <w:start w:val="1"/>
      <w:numFmt w:val="bullet"/>
      <w:lvlText w:val="•"/>
      <w:lvlJc w:val="left"/>
      <w:pPr>
        <w:tabs>
          <w:tab w:val="num" w:pos="2880"/>
        </w:tabs>
        <w:ind w:left="2880" w:hanging="360"/>
      </w:pPr>
      <w:rPr>
        <w:rFonts w:ascii="Arial" w:hAnsi="Arial" w:hint="default"/>
      </w:rPr>
    </w:lvl>
    <w:lvl w:ilvl="4" w:tplc="85F473D8" w:tentative="1">
      <w:start w:val="1"/>
      <w:numFmt w:val="bullet"/>
      <w:lvlText w:val="•"/>
      <w:lvlJc w:val="left"/>
      <w:pPr>
        <w:tabs>
          <w:tab w:val="num" w:pos="3600"/>
        </w:tabs>
        <w:ind w:left="3600" w:hanging="360"/>
      </w:pPr>
      <w:rPr>
        <w:rFonts w:ascii="Arial" w:hAnsi="Arial" w:hint="default"/>
      </w:rPr>
    </w:lvl>
    <w:lvl w:ilvl="5" w:tplc="7EB0B740" w:tentative="1">
      <w:start w:val="1"/>
      <w:numFmt w:val="bullet"/>
      <w:lvlText w:val="•"/>
      <w:lvlJc w:val="left"/>
      <w:pPr>
        <w:tabs>
          <w:tab w:val="num" w:pos="4320"/>
        </w:tabs>
        <w:ind w:left="4320" w:hanging="360"/>
      </w:pPr>
      <w:rPr>
        <w:rFonts w:ascii="Arial" w:hAnsi="Arial" w:hint="default"/>
      </w:rPr>
    </w:lvl>
    <w:lvl w:ilvl="6" w:tplc="B882D3B2" w:tentative="1">
      <w:start w:val="1"/>
      <w:numFmt w:val="bullet"/>
      <w:lvlText w:val="•"/>
      <w:lvlJc w:val="left"/>
      <w:pPr>
        <w:tabs>
          <w:tab w:val="num" w:pos="5040"/>
        </w:tabs>
        <w:ind w:left="5040" w:hanging="360"/>
      </w:pPr>
      <w:rPr>
        <w:rFonts w:ascii="Arial" w:hAnsi="Arial" w:hint="default"/>
      </w:rPr>
    </w:lvl>
    <w:lvl w:ilvl="7" w:tplc="00C286D6" w:tentative="1">
      <w:start w:val="1"/>
      <w:numFmt w:val="bullet"/>
      <w:lvlText w:val="•"/>
      <w:lvlJc w:val="left"/>
      <w:pPr>
        <w:tabs>
          <w:tab w:val="num" w:pos="5760"/>
        </w:tabs>
        <w:ind w:left="5760" w:hanging="360"/>
      </w:pPr>
      <w:rPr>
        <w:rFonts w:ascii="Arial" w:hAnsi="Arial" w:hint="default"/>
      </w:rPr>
    </w:lvl>
    <w:lvl w:ilvl="8" w:tplc="5BB0042C" w:tentative="1">
      <w:start w:val="1"/>
      <w:numFmt w:val="bullet"/>
      <w:lvlText w:val="•"/>
      <w:lvlJc w:val="left"/>
      <w:pPr>
        <w:tabs>
          <w:tab w:val="num" w:pos="6480"/>
        </w:tabs>
        <w:ind w:left="6480" w:hanging="360"/>
      </w:pPr>
      <w:rPr>
        <w:rFonts w:ascii="Arial" w:hAnsi="Arial" w:hint="default"/>
      </w:rPr>
    </w:lvl>
  </w:abstractNum>
  <w:abstractNum w:abstractNumId="11">
    <w:nsid w:val="2677697E"/>
    <w:multiLevelType w:val="hybridMultilevel"/>
    <w:tmpl w:val="E098C072"/>
    <w:lvl w:ilvl="0" w:tplc="04130001">
      <w:start w:val="1"/>
      <w:numFmt w:val="bullet"/>
      <w:lvlText w:val=""/>
      <w:lvlJc w:val="left"/>
      <w:pPr>
        <w:ind w:left="1467" w:hanging="360"/>
      </w:pPr>
      <w:rPr>
        <w:rFonts w:ascii="Symbol" w:hAnsi="Symbol"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12">
    <w:nsid w:val="28A444EB"/>
    <w:multiLevelType w:val="multilevel"/>
    <w:tmpl w:val="28A444E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ADB4C11"/>
    <w:multiLevelType w:val="hybridMultilevel"/>
    <w:tmpl w:val="45E252F0"/>
    <w:lvl w:ilvl="0" w:tplc="482875A8">
      <w:numFmt w:val="bullet"/>
      <w:lvlText w:val=""/>
      <w:lvlJc w:val="left"/>
      <w:pPr>
        <w:ind w:left="820" w:hanging="360"/>
      </w:pPr>
      <w:rPr>
        <w:rFonts w:ascii="Symbol" w:eastAsia="Symbol" w:hAnsi="Symbol" w:cs="Symbol" w:hint="default"/>
        <w:b w:val="0"/>
        <w:bCs w:val="0"/>
        <w:i w:val="0"/>
        <w:iCs w:val="0"/>
        <w:w w:val="100"/>
        <w:sz w:val="22"/>
        <w:szCs w:val="22"/>
        <w:lang w:val="en-GB" w:eastAsia="en-US" w:bidi="ar-SA"/>
      </w:rPr>
    </w:lvl>
    <w:lvl w:ilvl="1" w:tplc="1C10F736">
      <w:numFmt w:val="bullet"/>
      <w:lvlText w:val="o"/>
      <w:lvlJc w:val="left"/>
      <w:pPr>
        <w:ind w:left="1540" w:hanging="360"/>
      </w:pPr>
      <w:rPr>
        <w:rFonts w:ascii="Courier New" w:eastAsia="Courier New" w:hAnsi="Courier New" w:cs="Courier New" w:hint="default"/>
        <w:b w:val="0"/>
        <w:bCs w:val="0"/>
        <w:i w:val="0"/>
        <w:iCs w:val="0"/>
        <w:w w:val="100"/>
        <w:sz w:val="22"/>
        <w:szCs w:val="22"/>
        <w:lang w:val="en-GB" w:eastAsia="en-US" w:bidi="ar-SA"/>
      </w:rPr>
    </w:lvl>
    <w:lvl w:ilvl="2" w:tplc="9A58CDEC">
      <w:numFmt w:val="bullet"/>
      <w:lvlText w:val="•"/>
      <w:lvlJc w:val="left"/>
      <w:pPr>
        <w:ind w:left="2396" w:hanging="360"/>
      </w:pPr>
      <w:rPr>
        <w:rFonts w:hint="default"/>
        <w:lang w:val="en-GB" w:eastAsia="en-US" w:bidi="ar-SA"/>
      </w:rPr>
    </w:lvl>
    <w:lvl w:ilvl="3" w:tplc="5298E654">
      <w:numFmt w:val="bullet"/>
      <w:lvlText w:val="•"/>
      <w:lvlJc w:val="left"/>
      <w:pPr>
        <w:ind w:left="3252" w:hanging="360"/>
      </w:pPr>
      <w:rPr>
        <w:rFonts w:hint="default"/>
        <w:lang w:val="en-GB" w:eastAsia="en-US" w:bidi="ar-SA"/>
      </w:rPr>
    </w:lvl>
    <w:lvl w:ilvl="4" w:tplc="B128C9CA">
      <w:numFmt w:val="bullet"/>
      <w:lvlText w:val="•"/>
      <w:lvlJc w:val="left"/>
      <w:pPr>
        <w:ind w:left="4108" w:hanging="360"/>
      </w:pPr>
      <w:rPr>
        <w:rFonts w:hint="default"/>
        <w:lang w:val="en-GB" w:eastAsia="en-US" w:bidi="ar-SA"/>
      </w:rPr>
    </w:lvl>
    <w:lvl w:ilvl="5" w:tplc="F4AAB06A">
      <w:numFmt w:val="bullet"/>
      <w:lvlText w:val="•"/>
      <w:lvlJc w:val="left"/>
      <w:pPr>
        <w:ind w:left="4965" w:hanging="360"/>
      </w:pPr>
      <w:rPr>
        <w:rFonts w:hint="default"/>
        <w:lang w:val="en-GB" w:eastAsia="en-US" w:bidi="ar-SA"/>
      </w:rPr>
    </w:lvl>
    <w:lvl w:ilvl="6" w:tplc="726E4B54">
      <w:numFmt w:val="bullet"/>
      <w:lvlText w:val="•"/>
      <w:lvlJc w:val="left"/>
      <w:pPr>
        <w:ind w:left="5821" w:hanging="360"/>
      </w:pPr>
      <w:rPr>
        <w:rFonts w:hint="default"/>
        <w:lang w:val="en-GB" w:eastAsia="en-US" w:bidi="ar-SA"/>
      </w:rPr>
    </w:lvl>
    <w:lvl w:ilvl="7" w:tplc="40C896AA">
      <w:numFmt w:val="bullet"/>
      <w:lvlText w:val="•"/>
      <w:lvlJc w:val="left"/>
      <w:pPr>
        <w:ind w:left="6677" w:hanging="360"/>
      </w:pPr>
      <w:rPr>
        <w:rFonts w:hint="default"/>
        <w:lang w:val="en-GB" w:eastAsia="en-US" w:bidi="ar-SA"/>
      </w:rPr>
    </w:lvl>
    <w:lvl w:ilvl="8" w:tplc="6C881BEC">
      <w:numFmt w:val="bullet"/>
      <w:lvlText w:val="•"/>
      <w:lvlJc w:val="left"/>
      <w:pPr>
        <w:ind w:left="7533" w:hanging="360"/>
      </w:pPr>
      <w:rPr>
        <w:rFonts w:hint="default"/>
        <w:lang w:val="en-GB" w:eastAsia="en-US" w:bidi="ar-SA"/>
      </w:rPr>
    </w:lvl>
  </w:abstractNum>
  <w:abstractNum w:abstractNumId="14">
    <w:nsid w:val="32343111"/>
    <w:multiLevelType w:val="hybridMultilevel"/>
    <w:tmpl w:val="518A8F42"/>
    <w:lvl w:ilvl="0" w:tplc="7E9480C4">
      <w:start w:val="1"/>
      <w:numFmt w:val="bullet"/>
      <w:lvlText w:val="•"/>
      <w:lvlJc w:val="left"/>
      <w:pPr>
        <w:tabs>
          <w:tab w:val="num" w:pos="720"/>
        </w:tabs>
        <w:ind w:left="720" w:hanging="360"/>
      </w:pPr>
      <w:rPr>
        <w:rFonts w:ascii="Arial" w:hAnsi="Arial" w:hint="default"/>
      </w:rPr>
    </w:lvl>
    <w:lvl w:ilvl="1" w:tplc="509CCFA4" w:tentative="1">
      <w:start w:val="1"/>
      <w:numFmt w:val="bullet"/>
      <w:lvlText w:val="•"/>
      <w:lvlJc w:val="left"/>
      <w:pPr>
        <w:tabs>
          <w:tab w:val="num" w:pos="1440"/>
        </w:tabs>
        <w:ind w:left="1440" w:hanging="360"/>
      </w:pPr>
      <w:rPr>
        <w:rFonts w:ascii="Arial" w:hAnsi="Arial" w:hint="default"/>
      </w:rPr>
    </w:lvl>
    <w:lvl w:ilvl="2" w:tplc="85D839A2" w:tentative="1">
      <w:start w:val="1"/>
      <w:numFmt w:val="bullet"/>
      <w:lvlText w:val="•"/>
      <w:lvlJc w:val="left"/>
      <w:pPr>
        <w:tabs>
          <w:tab w:val="num" w:pos="2160"/>
        </w:tabs>
        <w:ind w:left="2160" w:hanging="360"/>
      </w:pPr>
      <w:rPr>
        <w:rFonts w:ascii="Arial" w:hAnsi="Arial" w:hint="default"/>
      </w:rPr>
    </w:lvl>
    <w:lvl w:ilvl="3" w:tplc="48BEF514" w:tentative="1">
      <w:start w:val="1"/>
      <w:numFmt w:val="bullet"/>
      <w:lvlText w:val="•"/>
      <w:lvlJc w:val="left"/>
      <w:pPr>
        <w:tabs>
          <w:tab w:val="num" w:pos="2880"/>
        </w:tabs>
        <w:ind w:left="2880" w:hanging="360"/>
      </w:pPr>
      <w:rPr>
        <w:rFonts w:ascii="Arial" w:hAnsi="Arial" w:hint="default"/>
      </w:rPr>
    </w:lvl>
    <w:lvl w:ilvl="4" w:tplc="C32E7676" w:tentative="1">
      <w:start w:val="1"/>
      <w:numFmt w:val="bullet"/>
      <w:lvlText w:val="•"/>
      <w:lvlJc w:val="left"/>
      <w:pPr>
        <w:tabs>
          <w:tab w:val="num" w:pos="3600"/>
        </w:tabs>
        <w:ind w:left="3600" w:hanging="360"/>
      </w:pPr>
      <w:rPr>
        <w:rFonts w:ascii="Arial" w:hAnsi="Arial" w:hint="default"/>
      </w:rPr>
    </w:lvl>
    <w:lvl w:ilvl="5" w:tplc="F5ECF7F4" w:tentative="1">
      <w:start w:val="1"/>
      <w:numFmt w:val="bullet"/>
      <w:lvlText w:val="•"/>
      <w:lvlJc w:val="left"/>
      <w:pPr>
        <w:tabs>
          <w:tab w:val="num" w:pos="4320"/>
        </w:tabs>
        <w:ind w:left="4320" w:hanging="360"/>
      </w:pPr>
      <w:rPr>
        <w:rFonts w:ascii="Arial" w:hAnsi="Arial" w:hint="default"/>
      </w:rPr>
    </w:lvl>
    <w:lvl w:ilvl="6" w:tplc="F9EC789C" w:tentative="1">
      <w:start w:val="1"/>
      <w:numFmt w:val="bullet"/>
      <w:lvlText w:val="•"/>
      <w:lvlJc w:val="left"/>
      <w:pPr>
        <w:tabs>
          <w:tab w:val="num" w:pos="5040"/>
        </w:tabs>
        <w:ind w:left="5040" w:hanging="360"/>
      </w:pPr>
      <w:rPr>
        <w:rFonts w:ascii="Arial" w:hAnsi="Arial" w:hint="default"/>
      </w:rPr>
    </w:lvl>
    <w:lvl w:ilvl="7" w:tplc="70F6EE5C" w:tentative="1">
      <w:start w:val="1"/>
      <w:numFmt w:val="bullet"/>
      <w:lvlText w:val="•"/>
      <w:lvlJc w:val="left"/>
      <w:pPr>
        <w:tabs>
          <w:tab w:val="num" w:pos="5760"/>
        </w:tabs>
        <w:ind w:left="5760" w:hanging="360"/>
      </w:pPr>
      <w:rPr>
        <w:rFonts w:ascii="Arial" w:hAnsi="Arial" w:hint="default"/>
      </w:rPr>
    </w:lvl>
    <w:lvl w:ilvl="8" w:tplc="FCF84A4C" w:tentative="1">
      <w:start w:val="1"/>
      <w:numFmt w:val="bullet"/>
      <w:lvlText w:val="•"/>
      <w:lvlJc w:val="left"/>
      <w:pPr>
        <w:tabs>
          <w:tab w:val="num" w:pos="6480"/>
        </w:tabs>
        <w:ind w:left="6480" w:hanging="360"/>
      </w:pPr>
      <w:rPr>
        <w:rFonts w:ascii="Arial" w:hAnsi="Arial" w:hint="default"/>
      </w:rPr>
    </w:lvl>
  </w:abstractNum>
  <w:abstractNum w:abstractNumId="15">
    <w:nsid w:val="3D157E1C"/>
    <w:multiLevelType w:val="hybridMultilevel"/>
    <w:tmpl w:val="A65E0F98"/>
    <w:lvl w:ilvl="0" w:tplc="45E0EF26">
      <w:numFmt w:val="bullet"/>
      <w:lvlText w:val="•"/>
      <w:lvlJc w:val="left"/>
      <w:pPr>
        <w:ind w:left="420" w:hanging="420"/>
      </w:pPr>
      <w:rPr>
        <w:rFonts w:hint="default"/>
        <w:lang w:val="en-US" w:eastAsia="en-US" w:bidi="ar-S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0827AD3"/>
    <w:multiLevelType w:val="multilevel"/>
    <w:tmpl w:val="66C275C0"/>
    <w:lvl w:ilvl="0">
      <w:start w:val="1"/>
      <w:numFmt w:val="decimal"/>
      <w:lvlText w:val="%1."/>
      <w:lvlJc w:val="left"/>
      <w:pPr>
        <w:ind w:left="360" w:hanging="360"/>
      </w:pPr>
      <w:rPr>
        <w:rFonts w:hint="default"/>
      </w:rPr>
    </w:lvl>
    <w:lvl w:ilvl="1">
      <w:start w:val="1"/>
      <w:numFmt w:val="decimal"/>
      <w:isLgl/>
      <w:lvlText w:val="%1.%2"/>
      <w:lvlJc w:val="left"/>
      <w:pPr>
        <w:ind w:left="1536" w:hanging="1176"/>
      </w:pPr>
      <w:rPr>
        <w:rFonts w:hint="default"/>
      </w:rPr>
    </w:lvl>
    <w:lvl w:ilvl="2">
      <w:start w:val="1"/>
      <w:numFmt w:val="decimal"/>
      <w:isLgl/>
      <w:lvlText w:val="%1.%2.%3"/>
      <w:lvlJc w:val="left"/>
      <w:pPr>
        <w:ind w:left="1536" w:hanging="1176"/>
      </w:pPr>
      <w:rPr>
        <w:rFonts w:hint="default"/>
      </w:rPr>
    </w:lvl>
    <w:lvl w:ilvl="3">
      <w:start w:val="1"/>
      <w:numFmt w:val="decimal"/>
      <w:isLgl/>
      <w:lvlText w:val="%1.%2.%3.%4"/>
      <w:lvlJc w:val="left"/>
      <w:pPr>
        <w:ind w:left="1536" w:hanging="1176"/>
      </w:pPr>
      <w:rPr>
        <w:rFonts w:hint="default"/>
      </w:rPr>
    </w:lvl>
    <w:lvl w:ilvl="4">
      <w:start w:val="1"/>
      <w:numFmt w:val="decimal"/>
      <w:isLgl/>
      <w:lvlText w:val="%1.%2.%3.%4.%5"/>
      <w:lvlJc w:val="left"/>
      <w:pPr>
        <w:ind w:left="1536" w:hanging="1176"/>
      </w:pPr>
      <w:rPr>
        <w:rFonts w:hint="default"/>
      </w:rPr>
    </w:lvl>
    <w:lvl w:ilvl="5">
      <w:start w:val="1"/>
      <w:numFmt w:val="decimal"/>
      <w:isLgl/>
      <w:lvlText w:val="%1.%2.%3.%4.%5.%6"/>
      <w:lvlJc w:val="left"/>
      <w:pPr>
        <w:ind w:left="1536" w:hanging="1176"/>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441F29EC"/>
    <w:multiLevelType w:val="multilevel"/>
    <w:tmpl w:val="441F29EC"/>
    <w:lvl w:ilvl="0">
      <w:start w:val="2"/>
      <w:numFmt w:val="bullet"/>
      <w:lvlText w:val="•"/>
      <w:lvlJc w:val="left"/>
      <w:pPr>
        <w:ind w:left="800" w:hanging="360"/>
      </w:pPr>
      <w:rPr>
        <w:rFonts w:ascii="等线" w:eastAsia="等线" w:hAnsi="等线" w:cs="Times New Roman" w:hint="eastAsia"/>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18">
    <w:nsid w:val="4F70463F"/>
    <w:multiLevelType w:val="hybridMultilevel"/>
    <w:tmpl w:val="2EDE7BFC"/>
    <w:lvl w:ilvl="0" w:tplc="E660B7EA">
      <w:start w:val="1"/>
      <w:numFmt w:val="bullet"/>
      <w:lvlText w:val="•"/>
      <w:lvlJc w:val="left"/>
      <w:pPr>
        <w:tabs>
          <w:tab w:val="num" w:pos="720"/>
        </w:tabs>
        <w:ind w:left="720" w:hanging="360"/>
      </w:pPr>
      <w:rPr>
        <w:rFonts w:ascii="Arial" w:hAnsi="Arial" w:hint="default"/>
      </w:rPr>
    </w:lvl>
    <w:lvl w:ilvl="1" w:tplc="0644A172">
      <w:start w:val="1"/>
      <w:numFmt w:val="bullet"/>
      <w:lvlText w:val="•"/>
      <w:lvlJc w:val="left"/>
      <w:pPr>
        <w:tabs>
          <w:tab w:val="num" w:pos="1440"/>
        </w:tabs>
        <w:ind w:left="1440" w:hanging="360"/>
      </w:pPr>
      <w:rPr>
        <w:rFonts w:ascii="Arial" w:hAnsi="Arial" w:hint="default"/>
      </w:rPr>
    </w:lvl>
    <w:lvl w:ilvl="2" w:tplc="14E013E4" w:tentative="1">
      <w:start w:val="1"/>
      <w:numFmt w:val="bullet"/>
      <w:lvlText w:val="•"/>
      <w:lvlJc w:val="left"/>
      <w:pPr>
        <w:tabs>
          <w:tab w:val="num" w:pos="2160"/>
        </w:tabs>
        <w:ind w:left="2160" w:hanging="360"/>
      </w:pPr>
      <w:rPr>
        <w:rFonts w:ascii="Arial" w:hAnsi="Arial" w:hint="default"/>
      </w:rPr>
    </w:lvl>
    <w:lvl w:ilvl="3" w:tplc="78A83DDA" w:tentative="1">
      <w:start w:val="1"/>
      <w:numFmt w:val="bullet"/>
      <w:lvlText w:val="•"/>
      <w:lvlJc w:val="left"/>
      <w:pPr>
        <w:tabs>
          <w:tab w:val="num" w:pos="2880"/>
        </w:tabs>
        <w:ind w:left="2880" w:hanging="360"/>
      </w:pPr>
      <w:rPr>
        <w:rFonts w:ascii="Arial" w:hAnsi="Arial" w:hint="default"/>
      </w:rPr>
    </w:lvl>
    <w:lvl w:ilvl="4" w:tplc="537E8900" w:tentative="1">
      <w:start w:val="1"/>
      <w:numFmt w:val="bullet"/>
      <w:lvlText w:val="•"/>
      <w:lvlJc w:val="left"/>
      <w:pPr>
        <w:tabs>
          <w:tab w:val="num" w:pos="3600"/>
        </w:tabs>
        <w:ind w:left="3600" w:hanging="360"/>
      </w:pPr>
      <w:rPr>
        <w:rFonts w:ascii="Arial" w:hAnsi="Arial" w:hint="default"/>
      </w:rPr>
    </w:lvl>
    <w:lvl w:ilvl="5" w:tplc="325A2008" w:tentative="1">
      <w:start w:val="1"/>
      <w:numFmt w:val="bullet"/>
      <w:lvlText w:val="•"/>
      <w:lvlJc w:val="left"/>
      <w:pPr>
        <w:tabs>
          <w:tab w:val="num" w:pos="4320"/>
        </w:tabs>
        <w:ind w:left="4320" w:hanging="360"/>
      </w:pPr>
      <w:rPr>
        <w:rFonts w:ascii="Arial" w:hAnsi="Arial" w:hint="default"/>
      </w:rPr>
    </w:lvl>
    <w:lvl w:ilvl="6" w:tplc="1B26F36E" w:tentative="1">
      <w:start w:val="1"/>
      <w:numFmt w:val="bullet"/>
      <w:lvlText w:val="•"/>
      <w:lvlJc w:val="left"/>
      <w:pPr>
        <w:tabs>
          <w:tab w:val="num" w:pos="5040"/>
        </w:tabs>
        <w:ind w:left="5040" w:hanging="360"/>
      </w:pPr>
      <w:rPr>
        <w:rFonts w:ascii="Arial" w:hAnsi="Arial" w:hint="default"/>
      </w:rPr>
    </w:lvl>
    <w:lvl w:ilvl="7" w:tplc="74F8C0C8" w:tentative="1">
      <w:start w:val="1"/>
      <w:numFmt w:val="bullet"/>
      <w:lvlText w:val="•"/>
      <w:lvlJc w:val="left"/>
      <w:pPr>
        <w:tabs>
          <w:tab w:val="num" w:pos="5760"/>
        </w:tabs>
        <w:ind w:left="5760" w:hanging="360"/>
      </w:pPr>
      <w:rPr>
        <w:rFonts w:ascii="Arial" w:hAnsi="Arial" w:hint="default"/>
      </w:rPr>
    </w:lvl>
    <w:lvl w:ilvl="8" w:tplc="2F22B39C" w:tentative="1">
      <w:start w:val="1"/>
      <w:numFmt w:val="bullet"/>
      <w:lvlText w:val="•"/>
      <w:lvlJc w:val="left"/>
      <w:pPr>
        <w:tabs>
          <w:tab w:val="num" w:pos="6480"/>
        </w:tabs>
        <w:ind w:left="6480" w:hanging="360"/>
      </w:pPr>
      <w:rPr>
        <w:rFonts w:ascii="Arial" w:hAnsi="Arial" w:hint="default"/>
      </w:rPr>
    </w:lvl>
  </w:abstractNum>
  <w:abstractNum w:abstractNumId="19">
    <w:nsid w:val="5C1D19C3"/>
    <w:multiLevelType w:val="hybridMultilevel"/>
    <w:tmpl w:val="1F9AE280"/>
    <w:lvl w:ilvl="0" w:tplc="1B862EDE">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37D0AF0"/>
    <w:multiLevelType w:val="hybridMultilevel"/>
    <w:tmpl w:val="32228938"/>
    <w:lvl w:ilvl="0" w:tplc="5C6878B6">
      <w:numFmt w:val="bullet"/>
      <w:lvlText w:val="•"/>
      <w:lvlJc w:val="left"/>
      <w:pPr>
        <w:ind w:left="368" w:hanging="420"/>
      </w:pPr>
      <w:rPr>
        <w:rFonts w:hint="default"/>
        <w:lang w:val="en-US" w:eastAsia="en-US" w:bidi="ar-SA"/>
      </w:rPr>
    </w:lvl>
    <w:lvl w:ilvl="1" w:tplc="04090003" w:tentative="1">
      <w:start w:val="1"/>
      <w:numFmt w:val="bullet"/>
      <w:lvlText w:val=""/>
      <w:lvlJc w:val="left"/>
      <w:pPr>
        <w:ind w:left="788" w:hanging="420"/>
      </w:pPr>
      <w:rPr>
        <w:rFonts w:ascii="Wingdings" w:hAnsi="Wingdings" w:hint="default"/>
      </w:rPr>
    </w:lvl>
    <w:lvl w:ilvl="2" w:tplc="04090005" w:tentative="1">
      <w:start w:val="1"/>
      <w:numFmt w:val="bullet"/>
      <w:lvlText w:val=""/>
      <w:lvlJc w:val="left"/>
      <w:pPr>
        <w:ind w:left="1208" w:hanging="420"/>
      </w:pPr>
      <w:rPr>
        <w:rFonts w:ascii="Wingdings" w:hAnsi="Wingdings" w:hint="default"/>
      </w:rPr>
    </w:lvl>
    <w:lvl w:ilvl="3" w:tplc="04090001" w:tentative="1">
      <w:start w:val="1"/>
      <w:numFmt w:val="bullet"/>
      <w:lvlText w:val=""/>
      <w:lvlJc w:val="left"/>
      <w:pPr>
        <w:ind w:left="1628" w:hanging="420"/>
      </w:pPr>
      <w:rPr>
        <w:rFonts w:ascii="Wingdings" w:hAnsi="Wingdings" w:hint="default"/>
      </w:rPr>
    </w:lvl>
    <w:lvl w:ilvl="4" w:tplc="04090003" w:tentative="1">
      <w:start w:val="1"/>
      <w:numFmt w:val="bullet"/>
      <w:lvlText w:val=""/>
      <w:lvlJc w:val="left"/>
      <w:pPr>
        <w:ind w:left="2048" w:hanging="420"/>
      </w:pPr>
      <w:rPr>
        <w:rFonts w:ascii="Wingdings" w:hAnsi="Wingdings" w:hint="default"/>
      </w:rPr>
    </w:lvl>
    <w:lvl w:ilvl="5" w:tplc="04090005" w:tentative="1">
      <w:start w:val="1"/>
      <w:numFmt w:val="bullet"/>
      <w:lvlText w:val=""/>
      <w:lvlJc w:val="left"/>
      <w:pPr>
        <w:ind w:left="2468" w:hanging="420"/>
      </w:pPr>
      <w:rPr>
        <w:rFonts w:ascii="Wingdings" w:hAnsi="Wingdings" w:hint="default"/>
      </w:rPr>
    </w:lvl>
    <w:lvl w:ilvl="6" w:tplc="04090001" w:tentative="1">
      <w:start w:val="1"/>
      <w:numFmt w:val="bullet"/>
      <w:lvlText w:val=""/>
      <w:lvlJc w:val="left"/>
      <w:pPr>
        <w:ind w:left="2888" w:hanging="420"/>
      </w:pPr>
      <w:rPr>
        <w:rFonts w:ascii="Wingdings" w:hAnsi="Wingdings" w:hint="default"/>
      </w:rPr>
    </w:lvl>
    <w:lvl w:ilvl="7" w:tplc="04090003" w:tentative="1">
      <w:start w:val="1"/>
      <w:numFmt w:val="bullet"/>
      <w:lvlText w:val=""/>
      <w:lvlJc w:val="left"/>
      <w:pPr>
        <w:ind w:left="3308" w:hanging="420"/>
      </w:pPr>
      <w:rPr>
        <w:rFonts w:ascii="Wingdings" w:hAnsi="Wingdings" w:hint="default"/>
      </w:rPr>
    </w:lvl>
    <w:lvl w:ilvl="8" w:tplc="04090005" w:tentative="1">
      <w:start w:val="1"/>
      <w:numFmt w:val="bullet"/>
      <w:lvlText w:val=""/>
      <w:lvlJc w:val="left"/>
      <w:pPr>
        <w:ind w:left="3728" w:hanging="420"/>
      </w:pPr>
      <w:rPr>
        <w:rFonts w:ascii="Wingdings" w:hAnsi="Wingdings" w:hint="default"/>
      </w:rPr>
    </w:lvl>
  </w:abstractNum>
  <w:abstractNum w:abstractNumId="21">
    <w:nsid w:val="656237F8"/>
    <w:multiLevelType w:val="hybridMultilevel"/>
    <w:tmpl w:val="DBEC6C50"/>
    <w:lvl w:ilvl="0" w:tplc="B31E2374">
      <w:start w:val="1"/>
      <w:numFmt w:val="bullet"/>
      <w:lvlText w:val="•"/>
      <w:lvlJc w:val="left"/>
      <w:pPr>
        <w:tabs>
          <w:tab w:val="num" w:pos="720"/>
        </w:tabs>
        <w:ind w:left="720" w:hanging="360"/>
      </w:pPr>
      <w:rPr>
        <w:rFonts w:ascii="Arial" w:hAnsi="Arial" w:hint="default"/>
      </w:rPr>
    </w:lvl>
    <w:lvl w:ilvl="1" w:tplc="686EB6C2" w:tentative="1">
      <w:start w:val="1"/>
      <w:numFmt w:val="bullet"/>
      <w:lvlText w:val="•"/>
      <w:lvlJc w:val="left"/>
      <w:pPr>
        <w:tabs>
          <w:tab w:val="num" w:pos="1440"/>
        </w:tabs>
        <w:ind w:left="1440" w:hanging="360"/>
      </w:pPr>
      <w:rPr>
        <w:rFonts w:ascii="Arial" w:hAnsi="Arial" w:hint="default"/>
      </w:rPr>
    </w:lvl>
    <w:lvl w:ilvl="2" w:tplc="BDEA645E" w:tentative="1">
      <w:start w:val="1"/>
      <w:numFmt w:val="bullet"/>
      <w:lvlText w:val="•"/>
      <w:lvlJc w:val="left"/>
      <w:pPr>
        <w:tabs>
          <w:tab w:val="num" w:pos="2160"/>
        </w:tabs>
        <w:ind w:left="2160" w:hanging="360"/>
      </w:pPr>
      <w:rPr>
        <w:rFonts w:ascii="Arial" w:hAnsi="Arial" w:hint="default"/>
      </w:rPr>
    </w:lvl>
    <w:lvl w:ilvl="3" w:tplc="07801FD8" w:tentative="1">
      <w:start w:val="1"/>
      <w:numFmt w:val="bullet"/>
      <w:lvlText w:val="•"/>
      <w:lvlJc w:val="left"/>
      <w:pPr>
        <w:tabs>
          <w:tab w:val="num" w:pos="2880"/>
        </w:tabs>
        <w:ind w:left="2880" w:hanging="360"/>
      </w:pPr>
      <w:rPr>
        <w:rFonts w:ascii="Arial" w:hAnsi="Arial" w:hint="default"/>
      </w:rPr>
    </w:lvl>
    <w:lvl w:ilvl="4" w:tplc="12E8C80A" w:tentative="1">
      <w:start w:val="1"/>
      <w:numFmt w:val="bullet"/>
      <w:lvlText w:val="•"/>
      <w:lvlJc w:val="left"/>
      <w:pPr>
        <w:tabs>
          <w:tab w:val="num" w:pos="3600"/>
        </w:tabs>
        <w:ind w:left="3600" w:hanging="360"/>
      </w:pPr>
      <w:rPr>
        <w:rFonts w:ascii="Arial" w:hAnsi="Arial" w:hint="default"/>
      </w:rPr>
    </w:lvl>
    <w:lvl w:ilvl="5" w:tplc="A34401DC" w:tentative="1">
      <w:start w:val="1"/>
      <w:numFmt w:val="bullet"/>
      <w:lvlText w:val="•"/>
      <w:lvlJc w:val="left"/>
      <w:pPr>
        <w:tabs>
          <w:tab w:val="num" w:pos="4320"/>
        </w:tabs>
        <w:ind w:left="4320" w:hanging="360"/>
      </w:pPr>
      <w:rPr>
        <w:rFonts w:ascii="Arial" w:hAnsi="Arial" w:hint="default"/>
      </w:rPr>
    </w:lvl>
    <w:lvl w:ilvl="6" w:tplc="B1AA4D24" w:tentative="1">
      <w:start w:val="1"/>
      <w:numFmt w:val="bullet"/>
      <w:lvlText w:val="•"/>
      <w:lvlJc w:val="left"/>
      <w:pPr>
        <w:tabs>
          <w:tab w:val="num" w:pos="5040"/>
        </w:tabs>
        <w:ind w:left="5040" w:hanging="360"/>
      </w:pPr>
      <w:rPr>
        <w:rFonts w:ascii="Arial" w:hAnsi="Arial" w:hint="default"/>
      </w:rPr>
    </w:lvl>
    <w:lvl w:ilvl="7" w:tplc="F6AEF32C" w:tentative="1">
      <w:start w:val="1"/>
      <w:numFmt w:val="bullet"/>
      <w:lvlText w:val="•"/>
      <w:lvlJc w:val="left"/>
      <w:pPr>
        <w:tabs>
          <w:tab w:val="num" w:pos="5760"/>
        </w:tabs>
        <w:ind w:left="5760" w:hanging="360"/>
      </w:pPr>
      <w:rPr>
        <w:rFonts w:ascii="Arial" w:hAnsi="Arial" w:hint="default"/>
      </w:rPr>
    </w:lvl>
    <w:lvl w:ilvl="8" w:tplc="82F8D1F0" w:tentative="1">
      <w:start w:val="1"/>
      <w:numFmt w:val="bullet"/>
      <w:lvlText w:val="•"/>
      <w:lvlJc w:val="left"/>
      <w:pPr>
        <w:tabs>
          <w:tab w:val="num" w:pos="6480"/>
        </w:tabs>
        <w:ind w:left="6480" w:hanging="360"/>
      </w:pPr>
      <w:rPr>
        <w:rFonts w:ascii="Arial" w:hAnsi="Arial" w:hint="default"/>
      </w:rPr>
    </w:lvl>
  </w:abstractNum>
  <w:abstractNum w:abstractNumId="22">
    <w:nsid w:val="71E70C1A"/>
    <w:multiLevelType w:val="hybridMultilevel"/>
    <w:tmpl w:val="DC621DD4"/>
    <w:lvl w:ilvl="0" w:tplc="E89AE7D4">
      <w:start w:val="1"/>
      <w:numFmt w:val="bullet"/>
      <w:lvlText w:val="•"/>
      <w:lvlJc w:val="left"/>
      <w:pPr>
        <w:tabs>
          <w:tab w:val="num" w:pos="720"/>
        </w:tabs>
        <w:ind w:left="720" w:hanging="360"/>
      </w:pPr>
      <w:rPr>
        <w:rFonts w:ascii="Arial" w:hAnsi="Arial" w:hint="default"/>
      </w:rPr>
    </w:lvl>
    <w:lvl w:ilvl="1" w:tplc="6CB61A92" w:tentative="1">
      <w:start w:val="1"/>
      <w:numFmt w:val="bullet"/>
      <w:lvlText w:val="•"/>
      <w:lvlJc w:val="left"/>
      <w:pPr>
        <w:tabs>
          <w:tab w:val="num" w:pos="1440"/>
        </w:tabs>
        <w:ind w:left="1440" w:hanging="360"/>
      </w:pPr>
      <w:rPr>
        <w:rFonts w:ascii="Arial" w:hAnsi="Arial" w:hint="default"/>
      </w:rPr>
    </w:lvl>
    <w:lvl w:ilvl="2" w:tplc="D246438A" w:tentative="1">
      <w:start w:val="1"/>
      <w:numFmt w:val="bullet"/>
      <w:lvlText w:val="•"/>
      <w:lvlJc w:val="left"/>
      <w:pPr>
        <w:tabs>
          <w:tab w:val="num" w:pos="2160"/>
        </w:tabs>
        <w:ind w:left="2160" w:hanging="360"/>
      </w:pPr>
      <w:rPr>
        <w:rFonts w:ascii="Arial" w:hAnsi="Arial" w:hint="default"/>
      </w:rPr>
    </w:lvl>
    <w:lvl w:ilvl="3" w:tplc="91365D46" w:tentative="1">
      <w:start w:val="1"/>
      <w:numFmt w:val="bullet"/>
      <w:lvlText w:val="•"/>
      <w:lvlJc w:val="left"/>
      <w:pPr>
        <w:tabs>
          <w:tab w:val="num" w:pos="2880"/>
        </w:tabs>
        <w:ind w:left="2880" w:hanging="360"/>
      </w:pPr>
      <w:rPr>
        <w:rFonts w:ascii="Arial" w:hAnsi="Arial" w:hint="default"/>
      </w:rPr>
    </w:lvl>
    <w:lvl w:ilvl="4" w:tplc="B1A46268" w:tentative="1">
      <w:start w:val="1"/>
      <w:numFmt w:val="bullet"/>
      <w:lvlText w:val="•"/>
      <w:lvlJc w:val="left"/>
      <w:pPr>
        <w:tabs>
          <w:tab w:val="num" w:pos="3600"/>
        </w:tabs>
        <w:ind w:left="3600" w:hanging="360"/>
      </w:pPr>
      <w:rPr>
        <w:rFonts w:ascii="Arial" w:hAnsi="Arial" w:hint="default"/>
      </w:rPr>
    </w:lvl>
    <w:lvl w:ilvl="5" w:tplc="C354FEC2" w:tentative="1">
      <w:start w:val="1"/>
      <w:numFmt w:val="bullet"/>
      <w:lvlText w:val="•"/>
      <w:lvlJc w:val="left"/>
      <w:pPr>
        <w:tabs>
          <w:tab w:val="num" w:pos="4320"/>
        </w:tabs>
        <w:ind w:left="4320" w:hanging="360"/>
      </w:pPr>
      <w:rPr>
        <w:rFonts w:ascii="Arial" w:hAnsi="Arial" w:hint="default"/>
      </w:rPr>
    </w:lvl>
    <w:lvl w:ilvl="6" w:tplc="F2E26938" w:tentative="1">
      <w:start w:val="1"/>
      <w:numFmt w:val="bullet"/>
      <w:lvlText w:val="•"/>
      <w:lvlJc w:val="left"/>
      <w:pPr>
        <w:tabs>
          <w:tab w:val="num" w:pos="5040"/>
        </w:tabs>
        <w:ind w:left="5040" w:hanging="360"/>
      </w:pPr>
      <w:rPr>
        <w:rFonts w:ascii="Arial" w:hAnsi="Arial" w:hint="default"/>
      </w:rPr>
    </w:lvl>
    <w:lvl w:ilvl="7" w:tplc="216C99F8" w:tentative="1">
      <w:start w:val="1"/>
      <w:numFmt w:val="bullet"/>
      <w:lvlText w:val="•"/>
      <w:lvlJc w:val="left"/>
      <w:pPr>
        <w:tabs>
          <w:tab w:val="num" w:pos="5760"/>
        </w:tabs>
        <w:ind w:left="5760" w:hanging="360"/>
      </w:pPr>
      <w:rPr>
        <w:rFonts w:ascii="Arial" w:hAnsi="Arial" w:hint="default"/>
      </w:rPr>
    </w:lvl>
    <w:lvl w:ilvl="8" w:tplc="4DBA564A" w:tentative="1">
      <w:start w:val="1"/>
      <w:numFmt w:val="bullet"/>
      <w:lvlText w:val="•"/>
      <w:lvlJc w:val="left"/>
      <w:pPr>
        <w:tabs>
          <w:tab w:val="num" w:pos="6480"/>
        </w:tabs>
        <w:ind w:left="6480" w:hanging="360"/>
      </w:pPr>
      <w:rPr>
        <w:rFonts w:ascii="Arial" w:hAnsi="Arial" w:hint="default"/>
      </w:rPr>
    </w:lvl>
  </w:abstractNum>
  <w:abstractNum w:abstractNumId="23">
    <w:nsid w:val="7B607D00"/>
    <w:multiLevelType w:val="hybridMultilevel"/>
    <w:tmpl w:val="294BC6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6"/>
  </w:num>
  <w:num w:numId="2">
    <w:abstractNumId w:val="11"/>
  </w:num>
  <w:num w:numId="3">
    <w:abstractNumId w:val="3"/>
  </w:num>
  <w:num w:numId="4">
    <w:abstractNumId w:val="8"/>
  </w:num>
  <w:num w:numId="5">
    <w:abstractNumId w:val="2"/>
  </w:num>
  <w:num w:numId="6">
    <w:abstractNumId w:val="19"/>
  </w:num>
  <w:num w:numId="7">
    <w:abstractNumId w:val="7"/>
  </w:num>
  <w:num w:numId="8">
    <w:abstractNumId w:val="22"/>
  </w:num>
  <w:num w:numId="9">
    <w:abstractNumId w:val="13"/>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4"/>
  </w:num>
  <w:num w:numId="15">
    <w:abstractNumId w:val="10"/>
  </w:num>
  <w:num w:numId="16">
    <w:abstractNumId w:val="6"/>
  </w:num>
  <w:num w:numId="17">
    <w:abstractNumId w:val="17"/>
  </w:num>
  <w:num w:numId="18">
    <w:abstractNumId w:val="5"/>
  </w:num>
  <w:num w:numId="19">
    <w:abstractNumId w:val="18"/>
  </w:num>
  <w:num w:numId="20">
    <w:abstractNumId w:val="1"/>
  </w:num>
  <w:num w:numId="21">
    <w:abstractNumId w:val="15"/>
  </w:num>
  <w:num w:numId="22">
    <w:abstractNumId w:val="12"/>
  </w:num>
  <w:num w:numId="23">
    <w:abstractNumId w:val="20"/>
  </w:num>
  <w:num w:numId="24">
    <w:abstractNumId w:val="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AU"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AU" w:vendorID="64" w:dllVersion="131078" w:nlCheck="1" w:checkStyle="1"/>
  <w:activeWritingStyle w:appName="MSWord" w:lang="zh-CN" w:vendorID="64" w:dllVersion="131077"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6C"/>
    <w:rsid w:val="000025BC"/>
    <w:rsid w:val="00006A37"/>
    <w:rsid w:val="000100AF"/>
    <w:rsid w:val="0002085B"/>
    <w:rsid w:val="00021F78"/>
    <w:rsid w:val="0003574B"/>
    <w:rsid w:val="00044A02"/>
    <w:rsid w:val="00053800"/>
    <w:rsid w:val="00053867"/>
    <w:rsid w:val="00054CF9"/>
    <w:rsid w:val="000551B2"/>
    <w:rsid w:val="000626F0"/>
    <w:rsid w:val="0006382D"/>
    <w:rsid w:val="00064620"/>
    <w:rsid w:val="00072CB4"/>
    <w:rsid w:val="000739A1"/>
    <w:rsid w:val="000776AE"/>
    <w:rsid w:val="00080A6D"/>
    <w:rsid w:val="0008245C"/>
    <w:rsid w:val="00083F01"/>
    <w:rsid w:val="00091ACF"/>
    <w:rsid w:val="00097527"/>
    <w:rsid w:val="000A623F"/>
    <w:rsid w:val="000B14B1"/>
    <w:rsid w:val="000B2AB7"/>
    <w:rsid w:val="000B36FE"/>
    <w:rsid w:val="000C29FD"/>
    <w:rsid w:val="000C471F"/>
    <w:rsid w:val="000C7AEA"/>
    <w:rsid w:val="000D52E2"/>
    <w:rsid w:val="000D551A"/>
    <w:rsid w:val="000E271E"/>
    <w:rsid w:val="000E2DBA"/>
    <w:rsid w:val="000F1EAE"/>
    <w:rsid w:val="00104544"/>
    <w:rsid w:val="001138F6"/>
    <w:rsid w:val="00114A54"/>
    <w:rsid w:val="00116C87"/>
    <w:rsid w:val="00117256"/>
    <w:rsid w:val="001248A6"/>
    <w:rsid w:val="00125FCE"/>
    <w:rsid w:val="00127FB4"/>
    <w:rsid w:val="00134020"/>
    <w:rsid w:val="0013613A"/>
    <w:rsid w:val="0013798F"/>
    <w:rsid w:val="00144B13"/>
    <w:rsid w:val="00147AF1"/>
    <w:rsid w:val="001513C2"/>
    <w:rsid w:val="00152614"/>
    <w:rsid w:val="00156E42"/>
    <w:rsid w:val="00156F84"/>
    <w:rsid w:val="00157F6A"/>
    <w:rsid w:val="00160307"/>
    <w:rsid w:val="00170511"/>
    <w:rsid w:val="00171655"/>
    <w:rsid w:val="00177E01"/>
    <w:rsid w:val="00182A36"/>
    <w:rsid w:val="001849BE"/>
    <w:rsid w:val="00194393"/>
    <w:rsid w:val="001A12AA"/>
    <w:rsid w:val="001A436B"/>
    <w:rsid w:val="001B519D"/>
    <w:rsid w:val="001B5F15"/>
    <w:rsid w:val="001B6D0C"/>
    <w:rsid w:val="001B7E55"/>
    <w:rsid w:val="001C022B"/>
    <w:rsid w:val="001D1B87"/>
    <w:rsid w:val="001D4191"/>
    <w:rsid w:val="001D5FAB"/>
    <w:rsid w:val="001D60F4"/>
    <w:rsid w:val="001E17A9"/>
    <w:rsid w:val="001F3958"/>
    <w:rsid w:val="001F52E3"/>
    <w:rsid w:val="00201D49"/>
    <w:rsid w:val="002167C2"/>
    <w:rsid w:val="002203C6"/>
    <w:rsid w:val="00224277"/>
    <w:rsid w:val="00230237"/>
    <w:rsid w:val="00233B40"/>
    <w:rsid w:val="00247197"/>
    <w:rsid w:val="002536F1"/>
    <w:rsid w:val="00256E1E"/>
    <w:rsid w:val="002618F5"/>
    <w:rsid w:val="0026238A"/>
    <w:rsid w:val="00262E16"/>
    <w:rsid w:val="002719A3"/>
    <w:rsid w:val="00282E03"/>
    <w:rsid w:val="002902B4"/>
    <w:rsid w:val="00291F0E"/>
    <w:rsid w:val="00294F77"/>
    <w:rsid w:val="00296CA3"/>
    <w:rsid w:val="002B03A1"/>
    <w:rsid w:val="002B20B1"/>
    <w:rsid w:val="002B3331"/>
    <w:rsid w:val="002C46C4"/>
    <w:rsid w:val="002D2BCE"/>
    <w:rsid w:val="002E4A78"/>
    <w:rsid w:val="002E67DA"/>
    <w:rsid w:val="002F76DF"/>
    <w:rsid w:val="00301FC3"/>
    <w:rsid w:val="00305D7A"/>
    <w:rsid w:val="003205A1"/>
    <w:rsid w:val="003228AD"/>
    <w:rsid w:val="00323DF9"/>
    <w:rsid w:val="0033125E"/>
    <w:rsid w:val="0033155F"/>
    <w:rsid w:val="00332E05"/>
    <w:rsid w:val="003419F6"/>
    <w:rsid w:val="003456BE"/>
    <w:rsid w:val="00357D12"/>
    <w:rsid w:val="00360614"/>
    <w:rsid w:val="00363063"/>
    <w:rsid w:val="00363459"/>
    <w:rsid w:val="00376EAA"/>
    <w:rsid w:val="00385BEC"/>
    <w:rsid w:val="00386BB8"/>
    <w:rsid w:val="00386C9E"/>
    <w:rsid w:val="003873A7"/>
    <w:rsid w:val="00387F97"/>
    <w:rsid w:val="00391F67"/>
    <w:rsid w:val="003923AC"/>
    <w:rsid w:val="003A1674"/>
    <w:rsid w:val="003A1B8C"/>
    <w:rsid w:val="003A2ED3"/>
    <w:rsid w:val="003A51F3"/>
    <w:rsid w:val="003A5A3A"/>
    <w:rsid w:val="003B0F69"/>
    <w:rsid w:val="003B185C"/>
    <w:rsid w:val="003C1A1A"/>
    <w:rsid w:val="003C2D65"/>
    <w:rsid w:val="003D1088"/>
    <w:rsid w:val="003D5F2E"/>
    <w:rsid w:val="003F0D4C"/>
    <w:rsid w:val="003F6C01"/>
    <w:rsid w:val="0040050E"/>
    <w:rsid w:val="0040412D"/>
    <w:rsid w:val="00406316"/>
    <w:rsid w:val="00433808"/>
    <w:rsid w:val="00450B42"/>
    <w:rsid w:val="00450B90"/>
    <w:rsid w:val="0045784A"/>
    <w:rsid w:val="0046001F"/>
    <w:rsid w:val="00465FBA"/>
    <w:rsid w:val="00473B65"/>
    <w:rsid w:val="00474B46"/>
    <w:rsid w:val="00477A40"/>
    <w:rsid w:val="004802D0"/>
    <w:rsid w:val="004847E7"/>
    <w:rsid w:val="00494036"/>
    <w:rsid w:val="004A16E1"/>
    <w:rsid w:val="004B1462"/>
    <w:rsid w:val="004B3303"/>
    <w:rsid w:val="004E0645"/>
    <w:rsid w:val="004E1344"/>
    <w:rsid w:val="004E164F"/>
    <w:rsid w:val="004E3DC5"/>
    <w:rsid w:val="004F2F19"/>
    <w:rsid w:val="004F3265"/>
    <w:rsid w:val="004F37F7"/>
    <w:rsid w:val="004F3B14"/>
    <w:rsid w:val="004F636B"/>
    <w:rsid w:val="005063B5"/>
    <w:rsid w:val="00506637"/>
    <w:rsid w:val="005129B2"/>
    <w:rsid w:val="0052529F"/>
    <w:rsid w:val="0053159C"/>
    <w:rsid w:val="0053455A"/>
    <w:rsid w:val="005438DE"/>
    <w:rsid w:val="00545236"/>
    <w:rsid w:val="00545574"/>
    <w:rsid w:val="0054759A"/>
    <w:rsid w:val="00550B3B"/>
    <w:rsid w:val="0055149B"/>
    <w:rsid w:val="00557864"/>
    <w:rsid w:val="00565246"/>
    <w:rsid w:val="00567B64"/>
    <w:rsid w:val="00571617"/>
    <w:rsid w:val="00572A36"/>
    <w:rsid w:val="005756EA"/>
    <w:rsid w:val="0058017E"/>
    <w:rsid w:val="00586402"/>
    <w:rsid w:val="0058658B"/>
    <w:rsid w:val="005865F4"/>
    <w:rsid w:val="0058773F"/>
    <w:rsid w:val="00591EAF"/>
    <w:rsid w:val="00594AEE"/>
    <w:rsid w:val="00595E4C"/>
    <w:rsid w:val="005A3195"/>
    <w:rsid w:val="005B5F70"/>
    <w:rsid w:val="005B7157"/>
    <w:rsid w:val="005C480D"/>
    <w:rsid w:val="005C52FA"/>
    <w:rsid w:val="005C545E"/>
    <w:rsid w:val="005C7058"/>
    <w:rsid w:val="005D6827"/>
    <w:rsid w:val="005E2384"/>
    <w:rsid w:val="005E2FD0"/>
    <w:rsid w:val="005E482D"/>
    <w:rsid w:val="005F2998"/>
    <w:rsid w:val="005F3B0E"/>
    <w:rsid w:val="00604C09"/>
    <w:rsid w:val="0062119D"/>
    <w:rsid w:val="00622A75"/>
    <w:rsid w:val="006234FB"/>
    <w:rsid w:val="00627030"/>
    <w:rsid w:val="00644EE9"/>
    <w:rsid w:val="006459AF"/>
    <w:rsid w:val="00667839"/>
    <w:rsid w:val="006712DD"/>
    <w:rsid w:val="0067307A"/>
    <w:rsid w:val="0067328B"/>
    <w:rsid w:val="006824ED"/>
    <w:rsid w:val="00687E55"/>
    <w:rsid w:val="006954DA"/>
    <w:rsid w:val="00696635"/>
    <w:rsid w:val="00696DA6"/>
    <w:rsid w:val="006A0970"/>
    <w:rsid w:val="006B24C7"/>
    <w:rsid w:val="006C7405"/>
    <w:rsid w:val="006D0CC7"/>
    <w:rsid w:val="006D6F2A"/>
    <w:rsid w:val="006D7C5F"/>
    <w:rsid w:val="006E2DE2"/>
    <w:rsid w:val="006E4114"/>
    <w:rsid w:val="006E70EA"/>
    <w:rsid w:val="006F4704"/>
    <w:rsid w:val="006F4AF1"/>
    <w:rsid w:val="006F640F"/>
    <w:rsid w:val="007067EC"/>
    <w:rsid w:val="0071129F"/>
    <w:rsid w:val="00727250"/>
    <w:rsid w:val="00731B1B"/>
    <w:rsid w:val="00731F39"/>
    <w:rsid w:val="0073597A"/>
    <w:rsid w:val="00744EB2"/>
    <w:rsid w:val="00750152"/>
    <w:rsid w:val="00753FB9"/>
    <w:rsid w:val="0075490A"/>
    <w:rsid w:val="00774E0D"/>
    <w:rsid w:val="00776367"/>
    <w:rsid w:val="00780736"/>
    <w:rsid w:val="00783E9C"/>
    <w:rsid w:val="0079690C"/>
    <w:rsid w:val="007A3A5D"/>
    <w:rsid w:val="007A4083"/>
    <w:rsid w:val="007A5E73"/>
    <w:rsid w:val="007A6828"/>
    <w:rsid w:val="007B1816"/>
    <w:rsid w:val="007C0606"/>
    <w:rsid w:val="007C4845"/>
    <w:rsid w:val="007D4A4F"/>
    <w:rsid w:val="007E2351"/>
    <w:rsid w:val="007E33CC"/>
    <w:rsid w:val="007E412D"/>
    <w:rsid w:val="007E5F8D"/>
    <w:rsid w:val="007F3C62"/>
    <w:rsid w:val="007F7233"/>
    <w:rsid w:val="008006E0"/>
    <w:rsid w:val="008038F1"/>
    <w:rsid w:val="00812F49"/>
    <w:rsid w:val="00822EBF"/>
    <w:rsid w:val="0082564E"/>
    <w:rsid w:val="00825FDD"/>
    <w:rsid w:val="00827C71"/>
    <w:rsid w:val="008335B2"/>
    <w:rsid w:val="00834C38"/>
    <w:rsid w:val="00842639"/>
    <w:rsid w:val="00846BB9"/>
    <w:rsid w:val="00853C79"/>
    <w:rsid w:val="00857C62"/>
    <w:rsid w:val="00864F83"/>
    <w:rsid w:val="00866859"/>
    <w:rsid w:val="008702BE"/>
    <w:rsid w:val="00873198"/>
    <w:rsid w:val="008819C7"/>
    <w:rsid w:val="00885A48"/>
    <w:rsid w:val="008A5384"/>
    <w:rsid w:val="008B08F8"/>
    <w:rsid w:val="008B650C"/>
    <w:rsid w:val="008B7D3C"/>
    <w:rsid w:val="008C3DB1"/>
    <w:rsid w:val="008C5E3D"/>
    <w:rsid w:val="008C6CBC"/>
    <w:rsid w:val="008D6206"/>
    <w:rsid w:val="008D6E31"/>
    <w:rsid w:val="008E4558"/>
    <w:rsid w:val="008E4CDC"/>
    <w:rsid w:val="008E5BDA"/>
    <w:rsid w:val="008F3D66"/>
    <w:rsid w:val="008F709C"/>
    <w:rsid w:val="009062A7"/>
    <w:rsid w:val="00907311"/>
    <w:rsid w:val="009202EB"/>
    <w:rsid w:val="00922AAA"/>
    <w:rsid w:val="00923DE8"/>
    <w:rsid w:val="00933D15"/>
    <w:rsid w:val="009343B6"/>
    <w:rsid w:val="00936AB6"/>
    <w:rsid w:val="0094376C"/>
    <w:rsid w:val="00950E91"/>
    <w:rsid w:val="009612F0"/>
    <w:rsid w:val="0096168F"/>
    <w:rsid w:val="009659BC"/>
    <w:rsid w:val="00965C20"/>
    <w:rsid w:val="009666F5"/>
    <w:rsid w:val="00966DAE"/>
    <w:rsid w:val="0097458F"/>
    <w:rsid w:val="00976EFB"/>
    <w:rsid w:val="00980115"/>
    <w:rsid w:val="00981FBA"/>
    <w:rsid w:val="00981FEA"/>
    <w:rsid w:val="00985299"/>
    <w:rsid w:val="009854A8"/>
    <w:rsid w:val="009970FC"/>
    <w:rsid w:val="009B1011"/>
    <w:rsid w:val="009C2381"/>
    <w:rsid w:val="009C66A9"/>
    <w:rsid w:val="009E0C57"/>
    <w:rsid w:val="00A015A2"/>
    <w:rsid w:val="00A02A31"/>
    <w:rsid w:val="00A03A8C"/>
    <w:rsid w:val="00A05BB5"/>
    <w:rsid w:val="00A172E0"/>
    <w:rsid w:val="00A17D5B"/>
    <w:rsid w:val="00A225CC"/>
    <w:rsid w:val="00A234FE"/>
    <w:rsid w:val="00A31F15"/>
    <w:rsid w:val="00A36829"/>
    <w:rsid w:val="00A40770"/>
    <w:rsid w:val="00A45694"/>
    <w:rsid w:val="00A50361"/>
    <w:rsid w:val="00A5253B"/>
    <w:rsid w:val="00A534B2"/>
    <w:rsid w:val="00A54C53"/>
    <w:rsid w:val="00A56A82"/>
    <w:rsid w:val="00A56E87"/>
    <w:rsid w:val="00A647A4"/>
    <w:rsid w:val="00A666FE"/>
    <w:rsid w:val="00A7291A"/>
    <w:rsid w:val="00A761C0"/>
    <w:rsid w:val="00AA1008"/>
    <w:rsid w:val="00AB3730"/>
    <w:rsid w:val="00AC0F0C"/>
    <w:rsid w:val="00AD1216"/>
    <w:rsid w:val="00AD67B8"/>
    <w:rsid w:val="00AD7B5C"/>
    <w:rsid w:val="00AE1C6A"/>
    <w:rsid w:val="00AE5066"/>
    <w:rsid w:val="00AE5665"/>
    <w:rsid w:val="00AE7744"/>
    <w:rsid w:val="00AF1DC6"/>
    <w:rsid w:val="00AF319F"/>
    <w:rsid w:val="00AF39A3"/>
    <w:rsid w:val="00AF40B2"/>
    <w:rsid w:val="00B10965"/>
    <w:rsid w:val="00B12364"/>
    <w:rsid w:val="00B132A3"/>
    <w:rsid w:val="00B17CB6"/>
    <w:rsid w:val="00B22C39"/>
    <w:rsid w:val="00B247C3"/>
    <w:rsid w:val="00B3452B"/>
    <w:rsid w:val="00B41254"/>
    <w:rsid w:val="00B4268D"/>
    <w:rsid w:val="00B4514E"/>
    <w:rsid w:val="00B45456"/>
    <w:rsid w:val="00B459D3"/>
    <w:rsid w:val="00B51F2C"/>
    <w:rsid w:val="00B5503B"/>
    <w:rsid w:val="00B65A62"/>
    <w:rsid w:val="00B76C0D"/>
    <w:rsid w:val="00B83E21"/>
    <w:rsid w:val="00B87C81"/>
    <w:rsid w:val="00B94EA4"/>
    <w:rsid w:val="00BA4FA2"/>
    <w:rsid w:val="00BA7343"/>
    <w:rsid w:val="00BB1025"/>
    <w:rsid w:val="00BB20EA"/>
    <w:rsid w:val="00BB6FBA"/>
    <w:rsid w:val="00BC440C"/>
    <w:rsid w:val="00BD05B8"/>
    <w:rsid w:val="00BD621A"/>
    <w:rsid w:val="00BE5EED"/>
    <w:rsid w:val="00C03366"/>
    <w:rsid w:val="00C050F9"/>
    <w:rsid w:val="00C07759"/>
    <w:rsid w:val="00C11820"/>
    <w:rsid w:val="00C14456"/>
    <w:rsid w:val="00C16E0F"/>
    <w:rsid w:val="00C27A22"/>
    <w:rsid w:val="00C30CD3"/>
    <w:rsid w:val="00C345E7"/>
    <w:rsid w:val="00C36BCD"/>
    <w:rsid w:val="00C37211"/>
    <w:rsid w:val="00C37AD5"/>
    <w:rsid w:val="00C46CE7"/>
    <w:rsid w:val="00C56FEC"/>
    <w:rsid w:val="00C71761"/>
    <w:rsid w:val="00C72F78"/>
    <w:rsid w:val="00C74C70"/>
    <w:rsid w:val="00C8408E"/>
    <w:rsid w:val="00C91595"/>
    <w:rsid w:val="00C9354C"/>
    <w:rsid w:val="00C96F17"/>
    <w:rsid w:val="00CA01E3"/>
    <w:rsid w:val="00CA4F4B"/>
    <w:rsid w:val="00CB20FC"/>
    <w:rsid w:val="00CB4449"/>
    <w:rsid w:val="00CC3B08"/>
    <w:rsid w:val="00CC3CA9"/>
    <w:rsid w:val="00CC54C7"/>
    <w:rsid w:val="00CC5FD1"/>
    <w:rsid w:val="00CD054C"/>
    <w:rsid w:val="00CD26DC"/>
    <w:rsid w:val="00CD5A8D"/>
    <w:rsid w:val="00CE03CC"/>
    <w:rsid w:val="00CF1C4A"/>
    <w:rsid w:val="00CF5686"/>
    <w:rsid w:val="00CF58C4"/>
    <w:rsid w:val="00D00FC8"/>
    <w:rsid w:val="00D02DF1"/>
    <w:rsid w:val="00D12345"/>
    <w:rsid w:val="00D12DD2"/>
    <w:rsid w:val="00D42731"/>
    <w:rsid w:val="00D44529"/>
    <w:rsid w:val="00D51871"/>
    <w:rsid w:val="00D53B35"/>
    <w:rsid w:val="00D549A2"/>
    <w:rsid w:val="00D555D1"/>
    <w:rsid w:val="00D6242F"/>
    <w:rsid w:val="00D6288E"/>
    <w:rsid w:val="00D76C1D"/>
    <w:rsid w:val="00D80B93"/>
    <w:rsid w:val="00D83274"/>
    <w:rsid w:val="00D841DF"/>
    <w:rsid w:val="00D940F8"/>
    <w:rsid w:val="00D94CFC"/>
    <w:rsid w:val="00D96DE9"/>
    <w:rsid w:val="00D97708"/>
    <w:rsid w:val="00DA4340"/>
    <w:rsid w:val="00DA66ED"/>
    <w:rsid w:val="00DB5475"/>
    <w:rsid w:val="00DC35AA"/>
    <w:rsid w:val="00DC666F"/>
    <w:rsid w:val="00DC75EF"/>
    <w:rsid w:val="00DC7817"/>
    <w:rsid w:val="00DD0F19"/>
    <w:rsid w:val="00DD31C8"/>
    <w:rsid w:val="00DD49D1"/>
    <w:rsid w:val="00DE6255"/>
    <w:rsid w:val="00E04538"/>
    <w:rsid w:val="00E066D0"/>
    <w:rsid w:val="00E0749F"/>
    <w:rsid w:val="00E112EA"/>
    <w:rsid w:val="00E1273A"/>
    <w:rsid w:val="00E12DEA"/>
    <w:rsid w:val="00E1438C"/>
    <w:rsid w:val="00E14A70"/>
    <w:rsid w:val="00E210EA"/>
    <w:rsid w:val="00E3357A"/>
    <w:rsid w:val="00E401FD"/>
    <w:rsid w:val="00E43D52"/>
    <w:rsid w:val="00E44A77"/>
    <w:rsid w:val="00E44B03"/>
    <w:rsid w:val="00E5188C"/>
    <w:rsid w:val="00E63DEB"/>
    <w:rsid w:val="00E64850"/>
    <w:rsid w:val="00E6529B"/>
    <w:rsid w:val="00E70003"/>
    <w:rsid w:val="00E75210"/>
    <w:rsid w:val="00E7759E"/>
    <w:rsid w:val="00E8044A"/>
    <w:rsid w:val="00E82CA8"/>
    <w:rsid w:val="00E86CB0"/>
    <w:rsid w:val="00E86E95"/>
    <w:rsid w:val="00E939CE"/>
    <w:rsid w:val="00EA4BC9"/>
    <w:rsid w:val="00EA614D"/>
    <w:rsid w:val="00EB1441"/>
    <w:rsid w:val="00EB3AC4"/>
    <w:rsid w:val="00EB3C73"/>
    <w:rsid w:val="00EB5FA1"/>
    <w:rsid w:val="00EC018C"/>
    <w:rsid w:val="00EC26DA"/>
    <w:rsid w:val="00EC60D9"/>
    <w:rsid w:val="00EC6553"/>
    <w:rsid w:val="00ED107E"/>
    <w:rsid w:val="00ED287A"/>
    <w:rsid w:val="00EE1E48"/>
    <w:rsid w:val="00EE28D0"/>
    <w:rsid w:val="00EE5CB2"/>
    <w:rsid w:val="00EF6189"/>
    <w:rsid w:val="00F03C8B"/>
    <w:rsid w:val="00F13BBE"/>
    <w:rsid w:val="00F141D9"/>
    <w:rsid w:val="00F239C6"/>
    <w:rsid w:val="00F33FD0"/>
    <w:rsid w:val="00F351D4"/>
    <w:rsid w:val="00F41E7E"/>
    <w:rsid w:val="00F504A4"/>
    <w:rsid w:val="00F52A14"/>
    <w:rsid w:val="00F61428"/>
    <w:rsid w:val="00F63A5C"/>
    <w:rsid w:val="00F74DD7"/>
    <w:rsid w:val="00F806C8"/>
    <w:rsid w:val="00F83A22"/>
    <w:rsid w:val="00F9100C"/>
    <w:rsid w:val="00FA03DB"/>
    <w:rsid w:val="00FA4955"/>
    <w:rsid w:val="00FA6392"/>
    <w:rsid w:val="00FB4E4A"/>
    <w:rsid w:val="00FB5927"/>
    <w:rsid w:val="00FC04D7"/>
    <w:rsid w:val="00FC5AA7"/>
    <w:rsid w:val="00FD5027"/>
    <w:rsid w:val="00FE0558"/>
    <w:rsid w:val="00FE05C2"/>
    <w:rsid w:val="00FE1CA9"/>
    <w:rsid w:val="00FE2806"/>
    <w:rsid w:val="00FE4231"/>
    <w:rsid w:val="00FF3612"/>
    <w:rsid w:val="00FF6084"/>
    <w:rsid w:val="00FF799F"/>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3911F"/>
  <w15:docId w15:val="{A8EEE552-32A2-48B3-8ECE-33646E374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B03A1"/>
    <w:pPr>
      <w:widowControl w:val="0"/>
      <w:spacing w:after="0" w:line="240"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76C"/>
    <w:pPr>
      <w:widowControl/>
      <w:tabs>
        <w:tab w:val="center" w:pos="4680"/>
        <w:tab w:val="right" w:pos="9360"/>
      </w:tabs>
    </w:pPr>
  </w:style>
  <w:style w:type="character" w:customStyle="1" w:styleId="Char">
    <w:name w:val="页眉 Char"/>
    <w:basedOn w:val="a0"/>
    <w:link w:val="a3"/>
    <w:uiPriority w:val="99"/>
    <w:rsid w:val="0094376C"/>
    <w:rPr>
      <w:lang w:val="en-US"/>
    </w:rPr>
  </w:style>
  <w:style w:type="paragraph" w:styleId="a4">
    <w:name w:val="footer"/>
    <w:basedOn w:val="a"/>
    <w:link w:val="Char0"/>
    <w:uiPriority w:val="99"/>
    <w:unhideWhenUsed/>
    <w:rsid w:val="0094376C"/>
    <w:pPr>
      <w:widowControl/>
      <w:tabs>
        <w:tab w:val="center" w:pos="4680"/>
        <w:tab w:val="right" w:pos="9360"/>
      </w:tabs>
    </w:pPr>
  </w:style>
  <w:style w:type="character" w:customStyle="1" w:styleId="Char0">
    <w:name w:val="页脚 Char"/>
    <w:basedOn w:val="a0"/>
    <w:link w:val="a4"/>
    <w:uiPriority w:val="99"/>
    <w:rsid w:val="0094376C"/>
    <w:rPr>
      <w:lang w:val="en-US"/>
    </w:rPr>
  </w:style>
  <w:style w:type="paragraph" w:styleId="a5">
    <w:name w:val="List Paragraph"/>
    <w:basedOn w:val="a"/>
    <w:uiPriority w:val="34"/>
    <w:qFormat/>
    <w:rsid w:val="0094376C"/>
    <w:pPr>
      <w:ind w:left="720"/>
      <w:contextualSpacing/>
    </w:pPr>
  </w:style>
  <w:style w:type="paragraph" w:styleId="a6">
    <w:name w:val="Body Text"/>
    <w:basedOn w:val="a"/>
    <w:link w:val="Char1"/>
    <w:uiPriority w:val="1"/>
    <w:qFormat/>
    <w:rsid w:val="00C46CE7"/>
    <w:pPr>
      <w:ind w:left="816"/>
    </w:pPr>
    <w:rPr>
      <w:rFonts w:ascii="Arial" w:eastAsia="Arial" w:hAnsi="Arial"/>
    </w:rPr>
  </w:style>
  <w:style w:type="character" w:customStyle="1" w:styleId="Char1">
    <w:name w:val="正文文本 Char"/>
    <w:basedOn w:val="a0"/>
    <w:link w:val="a6"/>
    <w:uiPriority w:val="1"/>
    <w:rsid w:val="00C46CE7"/>
    <w:rPr>
      <w:rFonts w:ascii="Arial" w:eastAsia="Arial" w:hAnsi="Arial"/>
      <w:lang w:val="en-US"/>
    </w:rPr>
  </w:style>
  <w:style w:type="paragraph" w:styleId="a7">
    <w:name w:val="footnote text"/>
    <w:basedOn w:val="a"/>
    <w:link w:val="Char2"/>
    <w:uiPriority w:val="99"/>
    <w:semiHidden/>
    <w:unhideWhenUsed/>
    <w:rsid w:val="00C46CE7"/>
    <w:rPr>
      <w:sz w:val="20"/>
      <w:szCs w:val="20"/>
    </w:rPr>
  </w:style>
  <w:style w:type="character" w:customStyle="1" w:styleId="Char2">
    <w:name w:val="脚注文本 Char"/>
    <w:basedOn w:val="a0"/>
    <w:link w:val="a7"/>
    <w:uiPriority w:val="99"/>
    <w:semiHidden/>
    <w:rsid w:val="00C46CE7"/>
    <w:rPr>
      <w:sz w:val="20"/>
      <w:szCs w:val="20"/>
      <w:lang w:val="en-US"/>
    </w:rPr>
  </w:style>
  <w:style w:type="character" w:styleId="a8">
    <w:name w:val="footnote reference"/>
    <w:basedOn w:val="a0"/>
    <w:uiPriority w:val="99"/>
    <w:unhideWhenUsed/>
    <w:rsid w:val="00885A48"/>
    <w:rPr>
      <w:vertAlign w:val="superscript"/>
    </w:rPr>
  </w:style>
  <w:style w:type="character" w:customStyle="1" w:styleId="normaltextrun">
    <w:name w:val="normaltextrun"/>
    <w:basedOn w:val="a0"/>
    <w:rsid w:val="00BA4FA2"/>
  </w:style>
  <w:style w:type="paragraph" w:customStyle="1" w:styleId="Body">
    <w:name w:val="Body"/>
    <w:rsid w:val="000C7AEA"/>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nl-NL"/>
    </w:rPr>
  </w:style>
  <w:style w:type="table" w:styleId="a9">
    <w:name w:val="Table Grid"/>
    <w:basedOn w:val="a1"/>
    <w:uiPriority w:val="39"/>
    <w:qFormat/>
    <w:rsid w:val="006270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F13BBE"/>
    <w:pPr>
      <w:widowControl/>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8B7D3C"/>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nl-NL"/>
    </w:rPr>
  </w:style>
  <w:style w:type="paragraph" w:styleId="ab">
    <w:name w:val="Balloon Text"/>
    <w:basedOn w:val="a"/>
    <w:link w:val="Char3"/>
    <w:uiPriority w:val="99"/>
    <w:semiHidden/>
    <w:unhideWhenUsed/>
    <w:rsid w:val="008B7D3C"/>
    <w:rPr>
      <w:rFonts w:ascii="Segoe UI" w:hAnsi="Segoe UI" w:cs="Segoe UI"/>
      <w:sz w:val="18"/>
      <w:szCs w:val="18"/>
    </w:rPr>
  </w:style>
  <w:style w:type="character" w:customStyle="1" w:styleId="Char3">
    <w:name w:val="批注框文本 Char"/>
    <w:basedOn w:val="a0"/>
    <w:link w:val="ab"/>
    <w:uiPriority w:val="99"/>
    <w:semiHidden/>
    <w:rsid w:val="008B7D3C"/>
    <w:rPr>
      <w:rFonts w:ascii="Segoe UI" w:hAnsi="Segoe UI" w:cs="Segoe UI"/>
      <w:sz w:val="18"/>
      <w:szCs w:val="18"/>
      <w:lang w:val="en-US"/>
    </w:rPr>
  </w:style>
  <w:style w:type="character" w:styleId="ac">
    <w:name w:val="Hyperlink"/>
    <w:basedOn w:val="a0"/>
    <w:uiPriority w:val="99"/>
    <w:semiHidden/>
    <w:unhideWhenUsed/>
    <w:rsid w:val="00F33F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02167">
      <w:bodyDiv w:val="1"/>
      <w:marLeft w:val="0"/>
      <w:marRight w:val="0"/>
      <w:marTop w:val="0"/>
      <w:marBottom w:val="0"/>
      <w:divBdr>
        <w:top w:val="none" w:sz="0" w:space="0" w:color="auto"/>
        <w:left w:val="none" w:sz="0" w:space="0" w:color="auto"/>
        <w:bottom w:val="none" w:sz="0" w:space="0" w:color="auto"/>
        <w:right w:val="none" w:sz="0" w:space="0" w:color="auto"/>
      </w:divBdr>
      <w:divsChild>
        <w:div w:id="1075397036">
          <w:marLeft w:val="547"/>
          <w:marRight w:val="0"/>
          <w:marTop w:val="0"/>
          <w:marBottom w:val="0"/>
          <w:divBdr>
            <w:top w:val="none" w:sz="0" w:space="0" w:color="auto"/>
            <w:left w:val="none" w:sz="0" w:space="0" w:color="auto"/>
            <w:bottom w:val="none" w:sz="0" w:space="0" w:color="auto"/>
            <w:right w:val="none" w:sz="0" w:space="0" w:color="auto"/>
          </w:divBdr>
        </w:div>
      </w:divsChild>
    </w:div>
    <w:div w:id="249702002">
      <w:bodyDiv w:val="1"/>
      <w:marLeft w:val="0"/>
      <w:marRight w:val="0"/>
      <w:marTop w:val="0"/>
      <w:marBottom w:val="0"/>
      <w:divBdr>
        <w:top w:val="none" w:sz="0" w:space="0" w:color="auto"/>
        <w:left w:val="none" w:sz="0" w:space="0" w:color="auto"/>
        <w:bottom w:val="none" w:sz="0" w:space="0" w:color="auto"/>
        <w:right w:val="none" w:sz="0" w:space="0" w:color="auto"/>
      </w:divBdr>
    </w:div>
    <w:div w:id="274823679">
      <w:bodyDiv w:val="1"/>
      <w:marLeft w:val="0"/>
      <w:marRight w:val="0"/>
      <w:marTop w:val="0"/>
      <w:marBottom w:val="0"/>
      <w:divBdr>
        <w:top w:val="none" w:sz="0" w:space="0" w:color="auto"/>
        <w:left w:val="none" w:sz="0" w:space="0" w:color="auto"/>
        <w:bottom w:val="none" w:sz="0" w:space="0" w:color="auto"/>
        <w:right w:val="none" w:sz="0" w:space="0" w:color="auto"/>
      </w:divBdr>
      <w:divsChild>
        <w:div w:id="1912344342">
          <w:marLeft w:val="547"/>
          <w:marRight w:val="0"/>
          <w:marTop w:val="0"/>
          <w:marBottom w:val="0"/>
          <w:divBdr>
            <w:top w:val="none" w:sz="0" w:space="0" w:color="auto"/>
            <w:left w:val="none" w:sz="0" w:space="0" w:color="auto"/>
            <w:bottom w:val="none" w:sz="0" w:space="0" w:color="auto"/>
            <w:right w:val="none" w:sz="0" w:space="0" w:color="auto"/>
          </w:divBdr>
        </w:div>
        <w:div w:id="1621644291">
          <w:marLeft w:val="547"/>
          <w:marRight w:val="0"/>
          <w:marTop w:val="0"/>
          <w:marBottom w:val="0"/>
          <w:divBdr>
            <w:top w:val="none" w:sz="0" w:space="0" w:color="auto"/>
            <w:left w:val="none" w:sz="0" w:space="0" w:color="auto"/>
            <w:bottom w:val="none" w:sz="0" w:space="0" w:color="auto"/>
            <w:right w:val="none" w:sz="0" w:space="0" w:color="auto"/>
          </w:divBdr>
        </w:div>
      </w:divsChild>
    </w:div>
    <w:div w:id="282273686">
      <w:bodyDiv w:val="1"/>
      <w:marLeft w:val="0"/>
      <w:marRight w:val="0"/>
      <w:marTop w:val="0"/>
      <w:marBottom w:val="0"/>
      <w:divBdr>
        <w:top w:val="none" w:sz="0" w:space="0" w:color="auto"/>
        <w:left w:val="none" w:sz="0" w:space="0" w:color="auto"/>
        <w:bottom w:val="none" w:sz="0" w:space="0" w:color="auto"/>
        <w:right w:val="none" w:sz="0" w:space="0" w:color="auto"/>
      </w:divBdr>
    </w:div>
    <w:div w:id="556287450">
      <w:bodyDiv w:val="1"/>
      <w:marLeft w:val="0"/>
      <w:marRight w:val="0"/>
      <w:marTop w:val="0"/>
      <w:marBottom w:val="0"/>
      <w:divBdr>
        <w:top w:val="none" w:sz="0" w:space="0" w:color="auto"/>
        <w:left w:val="none" w:sz="0" w:space="0" w:color="auto"/>
        <w:bottom w:val="none" w:sz="0" w:space="0" w:color="auto"/>
        <w:right w:val="none" w:sz="0" w:space="0" w:color="auto"/>
      </w:divBdr>
    </w:div>
    <w:div w:id="604533015">
      <w:bodyDiv w:val="1"/>
      <w:marLeft w:val="0"/>
      <w:marRight w:val="0"/>
      <w:marTop w:val="0"/>
      <w:marBottom w:val="0"/>
      <w:divBdr>
        <w:top w:val="none" w:sz="0" w:space="0" w:color="auto"/>
        <w:left w:val="none" w:sz="0" w:space="0" w:color="auto"/>
        <w:bottom w:val="none" w:sz="0" w:space="0" w:color="auto"/>
        <w:right w:val="none" w:sz="0" w:space="0" w:color="auto"/>
      </w:divBdr>
      <w:divsChild>
        <w:div w:id="194848807">
          <w:marLeft w:val="360"/>
          <w:marRight w:val="0"/>
          <w:marTop w:val="200"/>
          <w:marBottom w:val="0"/>
          <w:divBdr>
            <w:top w:val="none" w:sz="0" w:space="0" w:color="auto"/>
            <w:left w:val="none" w:sz="0" w:space="0" w:color="auto"/>
            <w:bottom w:val="none" w:sz="0" w:space="0" w:color="auto"/>
            <w:right w:val="none" w:sz="0" w:space="0" w:color="auto"/>
          </w:divBdr>
        </w:div>
        <w:div w:id="1991714679">
          <w:marLeft w:val="360"/>
          <w:marRight w:val="0"/>
          <w:marTop w:val="200"/>
          <w:marBottom w:val="0"/>
          <w:divBdr>
            <w:top w:val="none" w:sz="0" w:space="0" w:color="auto"/>
            <w:left w:val="none" w:sz="0" w:space="0" w:color="auto"/>
            <w:bottom w:val="none" w:sz="0" w:space="0" w:color="auto"/>
            <w:right w:val="none" w:sz="0" w:space="0" w:color="auto"/>
          </w:divBdr>
        </w:div>
      </w:divsChild>
    </w:div>
    <w:div w:id="614756494">
      <w:bodyDiv w:val="1"/>
      <w:marLeft w:val="0"/>
      <w:marRight w:val="0"/>
      <w:marTop w:val="0"/>
      <w:marBottom w:val="0"/>
      <w:divBdr>
        <w:top w:val="none" w:sz="0" w:space="0" w:color="auto"/>
        <w:left w:val="none" w:sz="0" w:space="0" w:color="auto"/>
        <w:bottom w:val="none" w:sz="0" w:space="0" w:color="auto"/>
        <w:right w:val="none" w:sz="0" w:space="0" w:color="auto"/>
      </w:divBdr>
    </w:div>
    <w:div w:id="1007950400">
      <w:bodyDiv w:val="1"/>
      <w:marLeft w:val="0"/>
      <w:marRight w:val="0"/>
      <w:marTop w:val="0"/>
      <w:marBottom w:val="0"/>
      <w:divBdr>
        <w:top w:val="none" w:sz="0" w:space="0" w:color="auto"/>
        <w:left w:val="none" w:sz="0" w:space="0" w:color="auto"/>
        <w:bottom w:val="none" w:sz="0" w:space="0" w:color="auto"/>
        <w:right w:val="none" w:sz="0" w:space="0" w:color="auto"/>
      </w:divBdr>
      <w:divsChild>
        <w:div w:id="1875801608">
          <w:marLeft w:val="547"/>
          <w:marRight w:val="0"/>
          <w:marTop w:val="0"/>
          <w:marBottom w:val="0"/>
          <w:divBdr>
            <w:top w:val="none" w:sz="0" w:space="0" w:color="auto"/>
            <w:left w:val="none" w:sz="0" w:space="0" w:color="auto"/>
            <w:bottom w:val="none" w:sz="0" w:space="0" w:color="auto"/>
            <w:right w:val="none" w:sz="0" w:space="0" w:color="auto"/>
          </w:divBdr>
        </w:div>
      </w:divsChild>
    </w:div>
    <w:div w:id="1234387156">
      <w:bodyDiv w:val="1"/>
      <w:marLeft w:val="0"/>
      <w:marRight w:val="0"/>
      <w:marTop w:val="0"/>
      <w:marBottom w:val="0"/>
      <w:divBdr>
        <w:top w:val="none" w:sz="0" w:space="0" w:color="auto"/>
        <w:left w:val="none" w:sz="0" w:space="0" w:color="auto"/>
        <w:bottom w:val="none" w:sz="0" w:space="0" w:color="auto"/>
        <w:right w:val="none" w:sz="0" w:space="0" w:color="auto"/>
      </w:divBdr>
    </w:div>
    <w:div w:id="1403020083">
      <w:bodyDiv w:val="1"/>
      <w:marLeft w:val="0"/>
      <w:marRight w:val="0"/>
      <w:marTop w:val="0"/>
      <w:marBottom w:val="0"/>
      <w:divBdr>
        <w:top w:val="none" w:sz="0" w:space="0" w:color="auto"/>
        <w:left w:val="none" w:sz="0" w:space="0" w:color="auto"/>
        <w:bottom w:val="none" w:sz="0" w:space="0" w:color="auto"/>
        <w:right w:val="none" w:sz="0" w:space="0" w:color="auto"/>
      </w:divBdr>
      <w:divsChild>
        <w:div w:id="593048795">
          <w:marLeft w:val="1080"/>
          <w:marRight w:val="0"/>
          <w:marTop w:val="100"/>
          <w:marBottom w:val="0"/>
          <w:divBdr>
            <w:top w:val="none" w:sz="0" w:space="0" w:color="auto"/>
            <w:left w:val="none" w:sz="0" w:space="0" w:color="auto"/>
            <w:bottom w:val="none" w:sz="0" w:space="0" w:color="auto"/>
            <w:right w:val="none" w:sz="0" w:space="0" w:color="auto"/>
          </w:divBdr>
        </w:div>
        <w:div w:id="130371768">
          <w:marLeft w:val="1080"/>
          <w:marRight w:val="0"/>
          <w:marTop w:val="100"/>
          <w:marBottom w:val="0"/>
          <w:divBdr>
            <w:top w:val="none" w:sz="0" w:space="0" w:color="auto"/>
            <w:left w:val="none" w:sz="0" w:space="0" w:color="auto"/>
            <w:bottom w:val="none" w:sz="0" w:space="0" w:color="auto"/>
            <w:right w:val="none" w:sz="0" w:space="0" w:color="auto"/>
          </w:divBdr>
        </w:div>
        <w:div w:id="1910378433">
          <w:marLeft w:val="1080"/>
          <w:marRight w:val="0"/>
          <w:marTop w:val="100"/>
          <w:marBottom w:val="0"/>
          <w:divBdr>
            <w:top w:val="none" w:sz="0" w:space="0" w:color="auto"/>
            <w:left w:val="none" w:sz="0" w:space="0" w:color="auto"/>
            <w:bottom w:val="none" w:sz="0" w:space="0" w:color="auto"/>
            <w:right w:val="none" w:sz="0" w:space="0" w:color="auto"/>
          </w:divBdr>
        </w:div>
        <w:div w:id="1151213759">
          <w:marLeft w:val="1080"/>
          <w:marRight w:val="0"/>
          <w:marTop w:val="100"/>
          <w:marBottom w:val="0"/>
          <w:divBdr>
            <w:top w:val="none" w:sz="0" w:space="0" w:color="auto"/>
            <w:left w:val="none" w:sz="0" w:space="0" w:color="auto"/>
            <w:bottom w:val="none" w:sz="0" w:space="0" w:color="auto"/>
            <w:right w:val="none" w:sz="0" w:space="0" w:color="auto"/>
          </w:divBdr>
        </w:div>
        <w:div w:id="1828863419">
          <w:marLeft w:val="1080"/>
          <w:marRight w:val="0"/>
          <w:marTop w:val="100"/>
          <w:marBottom w:val="0"/>
          <w:divBdr>
            <w:top w:val="none" w:sz="0" w:space="0" w:color="auto"/>
            <w:left w:val="none" w:sz="0" w:space="0" w:color="auto"/>
            <w:bottom w:val="none" w:sz="0" w:space="0" w:color="auto"/>
            <w:right w:val="none" w:sz="0" w:space="0" w:color="auto"/>
          </w:divBdr>
        </w:div>
        <w:div w:id="1193346678">
          <w:marLeft w:val="1080"/>
          <w:marRight w:val="0"/>
          <w:marTop w:val="100"/>
          <w:marBottom w:val="0"/>
          <w:divBdr>
            <w:top w:val="none" w:sz="0" w:space="0" w:color="auto"/>
            <w:left w:val="none" w:sz="0" w:space="0" w:color="auto"/>
            <w:bottom w:val="none" w:sz="0" w:space="0" w:color="auto"/>
            <w:right w:val="none" w:sz="0" w:space="0" w:color="auto"/>
          </w:divBdr>
        </w:div>
      </w:divsChild>
    </w:div>
    <w:div w:id="1541043597">
      <w:bodyDiv w:val="1"/>
      <w:marLeft w:val="0"/>
      <w:marRight w:val="0"/>
      <w:marTop w:val="0"/>
      <w:marBottom w:val="0"/>
      <w:divBdr>
        <w:top w:val="none" w:sz="0" w:space="0" w:color="auto"/>
        <w:left w:val="none" w:sz="0" w:space="0" w:color="auto"/>
        <w:bottom w:val="none" w:sz="0" w:space="0" w:color="auto"/>
        <w:right w:val="none" w:sz="0" w:space="0" w:color="auto"/>
      </w:divBdr>
    </w:div>
    <w:div w:id="1636832541">
      <w:bodyDiv w:val="1"/>
      <w:marLeft w:val="0"/>
      <w:marRight w:val="0"/>
      <w:marTop w:val="0"/>
      <w:marBottom w:val="0"/>
      <w:divBdr>
        <w:top w:val="none" w:sz="0" w:space="0" w:color="auto"/>
        <w:left w:val="none" w:sz="0" w:space="0" w:color="auto"/>
        <w:bottom w:val="none" w:sz="0" w:space="0" w:color="auto"/>
        <w:right w:val="none" w:sz="0" w:space="0" w:color="auto"/>
      </w:divBdr>
    </w:div>
    <w:div w:id="1647273192">
      <w:bodyDiv w:val="1"/>
      <w:marLeft w:val="0"/>
      <w:marRight w:val="0"/>
      <w:marTop w:val="0"/>
      <w:marBottom w:val="0"/>
      <w:divBdr>
        <w:top w:val="none" w:sz="0" w:space="0" w:color="auto"/>
        <w:left w:val="none" w:sz="0" w:space="0" w:color="auto"/>
        <w:bottom w:val="none" w:sz="0" w:space="0" w:color="auto"/>
        <w:right w:val="none" w:sz="0" w:space="0" w:color="auto"/>
      </w:divBdr>
      <w:divsChild>
        <w:div w:id="145170033">
          <w:marLeft w:val="547"/>
          <w:marRight w:val="0"/>
          <w:marTop w:val="0"/>
          <w:marBottom w:val="0"/>
          <w:divBdr>
            <w:top w:val="none" w:sz="0" w:space="0" w:color="auto"/>
            <w:left w:val="none" w:sz="0" w:space="0" w:color="auto"/>
            <w:bottom w:val="none" w:sz="0" w:space="0" w:color="auto"/>
            <w:right w:val="none" w:sz="0" w:space="0" w:color="auto"/>
          </w:divBdr>
        </w:div>
      </w:divsChild>
    </w:div>
    <w:div w:id="1750231258">
      <w:bodyDiv w:val="1"/>
      <w:marLeft w:val="0"/>
      <w:marRight w:val="0"/>
      <w:marTop w:val="0"/>
      <w:marBottom w:val="0"/>
      <w:divBdr>
        <w:top w:val="none" w:sz="0" w:space="0" w:color="auto"/>
        <w:left w:val="none" w:sz="0" w:space="0" w:color="auto"/>
        <w:bottom w:val="none" w:sz="0" w:space="0" w:color="auto"/>
        <w:right w:val="none" w:sz="0" w:space="0" w:color="auto"/>
      </w:divBdr>
    </w:div>
    <w:div w:id="175435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424E-5856-4B59-A204-643AE4113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17543</TotalTime>
  <Pages>1</Pages>
  <Words>4342</Words>
  <Characters>24751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Statens Kartverk</Company>
  <LinksUpToDate>false</LinksUpToDate>
  <CharactersWithSpaces>29035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Hands</dc:creator>
  <cp:keywords/>
  <dc:description/>
  <cp:lastModifiedBy>Lenovo</cp:lastModifiedBy>
  <cp:revision>260</cp:revision>
  <cp:lastPrinted>2022-03-01T09:45:00Z</cp:lastPrinted>
  <dcterms:created xsi:type="dcterms:W3CDTF">2022-03-16T07:41:00Z</dcterms:created>
  <dcterms:modified xsi:type="dcterms:W3CDTF">2024-08-14T03:49:00Z</dcterms:modified>
</cp:coreProperties>
</file>