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8A8F" w14:textId="647DD440" w:rsidR="006D175A" w:rsidRDefault="00AE4817" w:rsidP="00463ABC">
      <w:pPr>
        <w:jc w:val="both"/>
        <w:rPr>
          <w:b/>
          <w:bCs/>
          <w:sz w:val="28"/>
          <w:szCs w:val="28"/>
        </w:rPr>
      </w:pPr>
      <w:r w:rsidRPr="00AE4817">
        <w:rPr>
          <w:b/>
          <w:bCs/>
          <w:sz w:val="28"/>
          <w:szCs w:val="28"/>
        </w:rPr>
        <w:t>IHO S-63 DATA PROTECTION SCHEME</w:t>
      </w:r>
      <w:r w:rsidR="0076431A" w:rsidRPr="00BD4741">
        <w:rPr>
          <w:b/>
          <w:bCs/>
          <w:sz w:val="28"/>
          <w:szCs w:val="28"/>
        </w:rPr>
        <w:t xml:space="preserve"> </w:t>
      </w:r>
      <w:r w:rsidR="0076431A">
        <w:rPr>
          <w:b/>
          <w:bCs/>
          <w:sz w:val="28"/>
          <w:szCs w:val="28"/>
        </w:rPr>
        <w:t xml:space="preserve">- </w:t>
      </w:r>
      <w:r w:rsidR="00B90647" w:rsidRPr="00BD4741">
        <w:rPr>
          <w:b/>
          <w:bCs/>
          <w:sz w:val="28"/>
          <w:szCs w:val="28"/>
        </w:rPr>
        <w:t xml:space="preserve">Impact Assessment </w:t>
      </w:r>
    </w:p>
    <w:p w14:paraId="54B28EE6" w14:textId="444AE0DC" w:rsidR="00AE4817" w:rsidRDefault="00AE4817" w:rsidP="00463ABC">
      <w:pPr>
        <w:jc w:val="both"/>
        <w:rPr>
          <w:b/>
          <w:bCs/>
          <w:sz w:val="32"/>
          <w:szCs w:val="32"/>
        </w:rPr>
      </w:pPr>
      <w:r>
        <w:rPr>
          <w:b/>
          <w:bCs/>
          <w:sz w:val="32"/>
          <w:szCs w:val="32"/>
        </w:rPr>
        <w:t>Introduction</w:t>
      </w:r>
    </w:p>
    <w:p w14:paraId="089DBFB5" w14:textId="55FBDE9D" w:rsidR="00463ABC" w:rsidRDefault="00463ABC">
      <w:pPr>
        <w:jc w:val="both"/>
        <w:rPr>
          <w:sz w:val="28"/>
          <w:szCs w:val="28"/>
        </w:rPr>
      </w:pPr>
      <w:r w:rsidRPr="00463ABC">
        <w:rPr>
          <w:sz w:val="28"/>
          <w:szCs w:val="28"/>
        </w:rPr>
        <w:t xml:space="preserve">The IHO S-63 Standard was developed for encrypting, securing and compressing electronic navigational chart (ENC) data. It was first released in December 2002, and was based on the data distribution requirement, as they existed at that time.   </w:t>
      </w:r>
    </w:p>
    <w:p w14:paraId="6D80EAC4" w14:textId="76D93F32" w:rsidR="0076431A" w:rsidRPr="0076431A" w:rsidRDefault="00B25D1E" w:rsidP="00463ABC">
      <w:pPr>
        <w:jc w:val="both"/>
        <w:rPr>
          <w:sz w:val="28"/>
          <w:szCs w:val="28"/>
        </w:rPr>
      </w:pPr>
      <w:r>
        <w:rPr>
          <w:sz w:val="28"/>
          <w:szCs w:val="28"/>
        </w:rPr>
        <w:t>T</w:t>
      </w:r>
      <w:r w:rsidRPr="0076431A">
        <w:rPr>
          <w:sz w:val="28"/>
          <w:szCs w:val="28"/>
        </w:rPr>
        <w:t xml:space="preserve">here are several files </w:t>
      </w:r>
      <w:r w:rsidR="00A202DE">
        <w:rPr>
          <w:sz w:val="28"/>
          <w:szCs w:val="28"/>
        </w:rPr>
        <w:t>within an IHO S-63 edition 1.2 encrypted</w:t>
      </w:r>
      <w:r w:rsidR="00A202DE" w:rsidRPr="0076431A">
        <w:rPr>
          <w:sz w:val="28"/>
          <w:szCs w:val="28"/>
        </w:rPr>
        <w:t xml:space="preserve"> ENC exchange set </w:t>
      </w:r>
      <w:r w:rsidRPr="0076431A">
        <w:rPr>
          <w:sz w:val="28"/>
          <w:szCs w:val="28"/>
        </w:rPr>
        <w:t xml:space="preserve">that </w:t>
      </w:r>
      <w:r w:rsidR="0093725B">
        <w:rPr>
          <w:sz w:val="28"/>
          <w:szCs w:val="28"/>
        </w:rPr>
        <w:t xml:space="preserve">currently </w:t>
      </w:r>
      <w:r w:rsidRPr="0076431A">
        <w:rPr>
          <w:sz w:val="28"/>
          <w:szCs w:val="28"/>
        </w:rPr>
        <w:t xml:space="preserve">carry no </w:t>
      </w:r>
      <w:r w:rsidR="00A202DE">
        <w:rPr>
          <w:sz w:val="28"/>
          <w:szCs w:val="28"/>
        </w:rPr>
        <w:t>digital</w:t>
      </w:r>
      <w:r w:rsidR="0093725B">
        <w:rPr>
          <w:sz w:val="28"/>
          <w:szCs w:val="28"/>
        </w:rPr>
        <w:t xml:space="preserve"> </w:t>
      </w:r>
      <w:r w:rsidRPr="0076431A">
        <w:rPr>
          <w:sz w:val="28"/>
          <w:szCs w:val="28"/>
        </w:rPr>
        <w:t>signatures</w:t>
      </w:r>
      <w:r>
        <w:rPr>
          <w:sz w:val="28"/>
          <w:szCs w:val="28"/>
        </w:rPr>
        <w:t xml:space="preserve"> </w:t>
      </w:r>
      <w:r w:rsidR="0093725B">
        <w:rPr>
          <w:sz w:val="28"/>
          <w:szCs w:val="28"/>
        </w:rPr>
        <w:t>for the purpose of authentication by data clients. These are:</w:t>
      </w:r>
    </w:p>
    <w:p w14:paraId="7E447F2A" w14:textId="5171A8EE" w:rsidR="0076431A" w:rsidRPr="00A202DE" w:rsidRDefault="00463ABC" w:rsidP="00463ABC">
      <w:pPr>
        <w:pStyle w:val="ListParagraph"/>
        <w:numPr>
          <w:ilvl w:val="0"/>
          <w:numId w:val="1"/>
        </w:numPr>
        <w:jc w:val="both"/>
        <w:rPr>
          <w:b/>
          <w:bCs/>
          <w:sz w:val="28"/>
          <w:szCs w:val="28"/>
        </w:rPr>
      </w:pPr>
      <w:r w:rsidRPr="00A202DE">
        <w:rPr>
          <w:b/>
          <w:bCs/>
          <w:sz w:val="28"/>
          <w:szCs w:val="28"/>
        </w:rPr>
        <w:t>A</w:t>
      </w:r>
      <w:r>
        <w:rPr>
          <w:b/>
          <w:bCs/>
          <w:sz w:val="28"/>
          <w:szCs w:val="28"/>
        </w:rPr>
        <w:t>u</w:t>
      </w:r>
      <w:r w:rsidRPr="00A202DE">
        <w:rPr>
          <w:b/>
          <w:bCs/>
          <w:sz w:val="28"/>
          <w:szCs w:val="28"/>
        </w:rPr>
        <w:t>xiliary</w:t>
      </w:r>
      <w:r w:rsidR="0076431A" w:rsidRPr="00A202DE">
        <w:rPr>
          <w:b/>
          <w:bCs/>
          <w:sz w:val="28"/>
          <w:szCs w:val="28"/>
        </w:rPr>
        <w:t xml:space="preserve"> </w:t>
      </w:r>
      <w:r w:rsidR="00A202DE" w:rsidRPr="00A202DE">
        <w:rPr>
          <w:b/>
          <w:bCs/>
          <w:sz w:val="28"/>
          <w:szCs w:val="28"/>
        </w:rPr>
        <w:t xml:space="preserve">text and picture files </w:t>
      </w:r>
      <w:r w:rsidR="0076431A" w:rsidRPr="00A202DE">
        <w:rPr>
          <w:b/>
          <w:bCs/>
          <w:sz w:val="28"/>
          <w:szCs w:val="28"/>
        </w:rPr>
        <w:t>.</w:t>
      </w:r>
      <w:r w:rsidR="0093725B">
        <w:rPr>
          <w:b/>
          <w:bCs/>
          <w:sz w:val="28"/>
          <w:szCs w:val="28"/>
        </w:rPr>
        <w:t>TIF</w:t>
      </w:r>
      <w:r w:rsidR="0076431A" w:rsidRPr="00A202DE">
        <w:rPr>
          <w:b/>
          <w:bCs/>
          <w:sz w:val="28"/>
          <w:szCs w:val="28"/>
        </w:rPr>
        <w:t xml:space="preserve"> and .</w:t>
      </w:r>
      <w:r w:rsidR="0093725B">
        <w:rPr>
          <w:b/>
          <w:bCs/>
          <w:sz w:val="28"/>
          <w:szCs w:val="28"/>
        </w:rPr>
        <w:t>TIF</w:t>
      </w:r>
    </w:p>
    <w:p w14:paraId="468542C1" w14:textId="77777777" w:rsidR="0076431A" w:rsidRPr="00A202DE" w:rsidRDefault="0076431A" w:rsidP="00463ABC">
      <w:pPr>
        <w:pStyle w:val="ListParagraph"/>
        <w:numPr>
          <w:ilvl w:val="0"/>
          <w:numId w:val="1"/>
        </w:numPr>
        <w:jc w:val="both"/>
        <w:rPr>
          <w:b/>
          <w:bCs/>
          <w:sz w:val="28"/>
          <w:szCs w:val="28"/>
        </w:rPr>
      </w:pPr>
      <w:r w:rsidRPr="00A202DE">
        <w:rPr>
          <w:b/>
          <w:bCs/>
          <w:sz w:val="28"/>
          <w:szCs w:val="28"/>
        </w:rPr>
        <w:t>CATALOG.031</w:t>
      </w:r>
    </w:p>
    <w:p w14:paraId="015EAECC" w14:textId="7FED045C" w:rsidR="0076431A" w:rsidRPr="00A202DE" w:rsidRDefault="0076431A" w:rsidP="00463ABC">
      <w:pPr>
        <w:pStyle w:val="ListParagraph"/>
        <w:numPr>
          <w:ilvl w:val="0"/>
          <w:numId w:val="1"/>
        </w:numPr>
        <w:jc w:val="both"/>
        <w:rPr>
          <w:b/>
          <w:bCs/>
          <w:sz w:val="28"/>
          <w:szCs w:val="28"/>
        </w:rPr>
      </w:pPr>
      <w:r w:rsidRPr="00A202DE">
        <w:rPr>
          <w:b/>
          <w:bCs/>
          <w:sz w:val="28"/>
          <w:szCs w:val="28"/>
        </w:rPr>
        <w:t>README.TXT</w:t>
      </w:r>
    </w:p>
    <w:p w14:paraId="286482EE" w14:textId="77777777" w:rsidR="0076431A" w:rsidRPr="00A202DE" w:rsidRDefault="0076431A" w:rsidP="00463ABC">
      <w:pPr>
        <w:pStyle w:val="ListParagraph"/>
        <w:numPr>
          <w:ilvl w:val="0"/>
          <w:numId w:val="1"/>
        </w:numPr>
        <w:jc w:val="both"/>
        <w:rPr>
          <w:b/>
          <w:bCs/>
          <w:sz w:val="28"/>
          <w:szCs w:val="28"/>
        </w:rPr>
      </w:pPr>
      <w:r w:rsidRPr="00A202DE">
        <w:rPr>
          <w:b/>
          <w:bCs/>
          <w:sz w:val="28"/>
          <w:szCs w:val="28"/>
        </w:rPr>
        <w:t>PRODUCTS.TXT</w:t>
      </w:r>
    </w:p>
    <w:p w14:paraId="32FFAE7E" w14:textId="77777777" w:rsidR="0076431A" w:rsidRPr="00A202DE" w:rsidRDefault="0076431A" w:rsidP="00463ABC">
      <w:pPr>
        <w:pStyle w:val="ListParagraph"/>
        <w:numPr>
          <w:ilvl w:val="0"/>
          <w:numId w:val="1"/>
        </w:numPr>
        <w:jc w:val="both"/>
        <w:rPr>
          <w:b/>
          <w:bCs/>
          <w:sz w:val="28"/>
          <w:szCs w:val="28"/>
        </w:rPr>
      </w:pPr>
      <w:r w:rsidRPr="00A202DE">
        <w:rPr>
          <w:b/>
          <w:bCs/>
          <w:sz w:val="28"/>
          <w:szCs w:val="28"/>
        </w:rPr>
        <w:t>MEDIA.TXT</w:t>
      </w:r>
    </w:p>
    <w:p w14:paraId="15D5E870" w14:textId="77777777" w:rsidR="0076431A" w:rsidRPr="00A202DE" w:rsidRDefault="0076431A" w:rsidP="00463ABC">
      <w:pPr>
        <w:pStyle w:val="ListParagraph"/>
        <w:numPr>
          <w:ilvl w:val="0"/>
          <w:numId w:val="1"/>
        </w:numPr>
        <w:jc w:val="both"/>
        <w:rPr>
          <w:b/>
          <w:bCs/>
          <w:sz w:val="28"/>
          <w:szCs w:val="28"/>
        </w:rPr>
      </w:pPr>
      <w:r w:rsidRPr="00A202DE">
        <w:rPr>
          <w:b/>
          <w:bCs/>
          <w:sz w:val="28"/>
          <w:szCs w:val="28"/>
        </w:rPr>
        <w:t>SERIAL.ENC</w:t>
      </w:r>
    </w:p>
    <w:p w14:paraId="4A42C58D" w14:textId="77777777" w:rsidR="0076431A" w:rsidRPr="00A202DE" w:rsidRDefault="0076431A" w:rsidP="00463ABC">
      <w:pPr>
        <w:pStyle w:val="ListParagraph"/>
        <w:numPr>
          <w:ilvl w:val="0"/>
          <w:numId w:val="1"/>
        </w:numPr>
        <w:jc w:val="both"/>
        <w:rPr>
          <w:b/>
          <w:bCs/>
          <w:sz w:val="28"/>
          <w:szCs w:val="28"/>
        </w:rPr>
      </w:pPr>
      <w:r w:rsidRPr="00A202DE">
        <w:rPr>
          <w:b/>
          <w:bCs/>
          <w:sz w:val="28"/>
          <w:szCs w:val="28"/>
        </w:rPr>
        <w:t>STATUS.LST</w:t>
      </w:r>
    </w:p>
    <w:p w14:paraId="49AB51B3" w14:textId="03E08F7B" w:rsidR="00A95A45" w:rsidRDefault="00463ABC" w:rsidP="00463ABC">
      <w:pPr>
        <w:jc w:val="both"/>
        <w:rPr>
          <w:sz w:val="28"/>
          <w:szCs w:val="28"/>
        </w:rPr>
      </w:pPr>
      <w:r>
        <w:rPr>
          <w:sz w:val="28"/>
          <w:szCs w:val="28"/>
        </w:rPr>
        <w:t>The l</w:t>
      </w:r>
      <w:r w:rsidR="00A95A45">
        <w:rPr>
          <w:sz w:val="28"/>
          <w:szCs w:val="28"/>
        </w:rPr>
        <w:t xml:space="preserve">ack of authentication on these files is </w:t>
      </w:r>
      <w:r w:rsidR="0093725B">
        <w:rPr>
          <w:sz w:val="28"/>
          <w:szCs w:val="28"/>
        </w:rPr>
        <w:t xml:space="preserve">acknowledged as </w:t>
      </w:r>
      <w:r w:rsidR="00A95A45">
        <w:rPr>
          <w:sz w:val="28"/>
          <w:szCs w:val="28"/>
        </w:rPr>
        <w:t xml:space="preserve">a weakness </w:t>
      </w:r>
      <w:r w:rsidR="00A202DE">
        <w:rPr>
          <w:sz w:val="28"/>
          <w:szCs w:val="28"/>
        </w:rPr>
        <w:t xml:space="preserve">in the ENC supply chain </w:t>
      </w:r>
      <w:r w:rsidR="00A95A45">
        <w:rPr>
          <w:sz w:val="28"/>
          <w:szCs w:val="28"/>
        </w:rPr>
        <w:t xml:space="preserve">which </w:t>
      </w:r>
      <w:r w:rsidR="00A202DE">
        <w:rPr>
          <w:sz w:val="28"/>
          <w:szCs w:val="28"/>
        </w:rPr>
        <w:t>has the potential to</w:t>
      </w:r>
      <w:r w:rsidR="00A95A45">
        <w:rPr>
          <w:sz w:val="28"/>
          <w:szCs w:val="28"/>
        </w:rPr>
        <w:t xml:space="preserve"> be exploited.</w:t>
      </w:r>
    </w:p>
    <w:p w14:paraId="140041A5" w14:textId="42CD4D5C" w:rsidR="009B26B2" w:rsidRDefault="00A95A45" w:rsidP="0093725B">
      <w:pPr>
        <w:jc w:val="both"/>
        <w:rPr>
          <w:sz w:val="28"/>
          <w:szCs w:val="28"/>
        </w:rPr>
      </w:pPr>
      <w:r>
        <w:rPr>
          <w:sz w:val="28"/>
          <w:szCs w:val="28"/>
        </w:rPr>
        <w:t>In response to the increased threat of cyber-attacks on shipping t</w:t>
      </w:r>
      <w:r w:rsidR="009B26B2">
        <w:rPr>
          <w:sz w:val="28"/>
          <w:szCs w:val="28"/>
        </w:rPr>
        <w:t xml:space="preserve">he </w:t>
      </w:r>
      <w:r w:rsidR="009B26B2" w:rsidRPr="001E0177">
        <w:rPr>
          <w:sz w:val="28"/>
          <w:szCs w:val="28"/>
        </w:rPr>
        <w:t>International Maritime Organization</w:t>
      </w:r>
      <w:r>
        <w:rPr>
          <w:sz w:val="28"/>
          <w:szCs w:val="28"/>
        </w:rPr>
        <w:t xml:space="preserve"> (</w:t>
      </w:r>
      <w:r w:rsidRPr="00A95A45">
        <w:rPr>
          <w:sz w:val="28"/>
          <w:szCs w:val="28"/>
        </w:rPr>
        <w:t>IMO</w:t>
      </w:r>
      <w:r>
        <w:rPr>
          <w:sz w:val="28"/>
          <w:szCs w:val="28"/>
        </w:rPr>
        <w:t>) issued</w:t>
      </w:r>
      <w:r w:rsidRPr="00A95A45">
        <w:rPr>
          <w:sz w:val="28"/>
          <w:szCs w:val="28"/>
        </w:rPr>
        <w:t xml:space="preserve"> </w:t>
      </w:r>
      <w:r w:rsidRPr="00463ABC">
        <w:rPr>
          <w:i/>
          <w:sz w:val="28"/>
          <w:szCs w:val="28"/>
        </w:rPr>
        <w:t>Guidelines on Maritime Cyber Risk Management</w:t>
      </w:r>
      <w:r>
        <w:rPr>
          <w:sz w:val="28"/>
          <w:szCs w:val="28"/>
        </w:rPr>
        <w:t xml:space="preserve"> </w:t>
      </w:r>
      <w:r w:rsidR="00036E61">
        <w:rPr>
          <w:sz w:val="28"/>
          <w:szCs w:val="28"/>
        </w:rPr>
        <w:t>(</w:t>
      </w:r>
      <w:r w:rsidRPr="00A95A45">
        <w:rPr>
          <w:sz w:val="28"/>
          <w:szCs w:val="28"/>
        </w:rPr>
        <w:t>MSC-FAL.1/Circ.3 - 5th July 2017</w:t>
      </w:r>
      <w:r w:rsidR="00036E61">
        <w:rPr>
          <w:sz w:val="28"/>
          <w:szCs w:val="28"/>
        </w:rPr>
        <w:t>)</w:t>
      </w:r>
      <w:r>
        <w:rPr>
          <w:sz w:val="28"/>
          <w:szCs w:val="28"/>
        </w:rPr>
        <w:t xml:space="preserve"> and updated </w:t>
      </w:r>
      <w:r w:rsidRPr="00A95A45">
        <w:rPr>
          <w:sz w:val="28"/>
          <w:szCs w:val="28"/>
        </w:rPr>
        <w:t>Resolution MSC.428(98) 16th June 2017</w:t>
      </w:r>
      <w:r>
        <w:rPr>
          <w:sz w:val="28"/>
          <w:szCs w:val="28"/>
        </w:rPr>
        <w:t xml:space="preserve"> to now include </w:t>
      </w:r>
      <w:r w:rsidR="00A202DE">
        <w:rPr>
          <w:sz w:val="28"/>
          <w:szCs w:val="28"/>
        </w:rPr>
        <w:t xml:space="preserve">a new section on </w:t>
      </w:r>
      <w:r w:rsidRPr="00A95A45">
        <w:rPr>
          <w:sz w:val="28"/>
          <w:szCs w:val="28"/>
        </w:rPr>
        <w:t>Maritime Cyber Risk Management in Safety Management Systems</w:t>
      </w:r>
      <w:r>
        <w:rPr>
          <w:sz w:val="28"/>
          <w:szCs w:val="28"/>
        </w:rPr>
        <w:t>. In practice this means</w:t>
      </w:r>
      <w:r w:rsidR="0093725B">
        <w:rPr>
          <w:sz w:val="28"/>
          <w:szCs w:val="28"/>
        </w:rPr>
        <w:t xml:space="preserve"> that</w:t>
      </w:r>
      <w:r>
        <w:rPr>
          <w:sz w:val="28"/>
          <w:szCs w:val="28"/>
        </w:rPr>
        <w:t xml:space="preserve"> by the </w:t>
      </w:r>
      <w:r w:rsidR="009B26B2" w:rsidRPr="001E0177">
        <w:rPr>
          <w:sz w:val="28"/>
          <w:szCs w:val="28"/>
        </w:rPr>
        <w:t xml:space="preserve">first annual verification of a shipping company’s document of compliance </w:t>
      </w:r>
      <w:r w:rsidR="0093725B">
        <w:rPr>
          <w:sz w:val="28"/>
          <w:szCs w:val="28"/>
        </w:rPr>
        <w:t>after</w:t>
      </w:r>
      <w:r w:rsidR="0093725B" w:rsidRPr="001E0177">
        <w:rPr>
          <w:sz w:val="28"/>
          <w:szCs w:val="28"/>
        </w:rPr>
        <w:t xml:space="preserve"> </w:t>
      </w:r>
      <w:r w:rsidR="009B26B2" w:rsidRPr="001E0177">
        <w:rPr>
          <w:sz w:val="28"/>
          <w:szCs w:val="28"/>
        </w:rPr>
        <w:t>1</w:t>
      </w:r>
      <w:r w:rsidRPr="00A95A45">
        <w:rPr>
          <w:sz w:val="28"/>
          <w:szCs w:val="28"/>
          <w:vertAlign w:val="superscript"/>
        </w:rPr>
        <w:t>st</w:t>
      </w:r>
      <w:r w:rsidR="009B26B2" w:rsidRPr="001E0177">
        <w:rPr>
          <w:sz w:val="28"/>
          <w:szCs w:val="28"/>
        </w:rPr>
        <w:t xml:space="preserve"> January 2021</w:t>
      </w:r>
      <w:r>
        <w:rPr>
          <w:sz w:val="28"/>
          <w:szCs w:val="28"/>
        </w:rPr>
        <w:t xml:space="preserve">, a cyber risk assessment must have been conducted and measures taken to protect the vessel from </w:t>
      </w:r>
      <w:r w:rsidR="0001224D">
        <w:rPr>
          <w:sz w:val="28"/>
          <w:szCs w:val="28"/>
        </w:rPr>
        <w:t>cyber-attack</w:t>
      </w:r>
      <w:r w:rsidR="00A202DE">
        <w:rPr>
          <w:sz w:val="28"/>
          <w:szCs w:val="28"/>
        </w:rPr>
        <w:t>s</w:t>
      </w:r>
      <w:r w:rsidR="009B26B2">
        <w:rPr>
          <w:sz w:val="28"/>
          <w:szCs w:val="28"/>
        </w:rPr>
        <w:t xml:space="preserve">. </w:t>
      </w:r>
    </w:p>
    <w:p w14:paraId="0CB2C37B" w14:textId="5BE33BDA" w:rsidR="00B25D1E" w:rsidRDefault="00A95A45" w:rsidP="00463ABC">
      <w:pPr>
        <w:jc w:val="both"/>
        <w:rPr>
          <w:sz w:val="28"/>
          <w:szCs w:val="28"/>
        </w:rPr>
      </w:pPr>
      <w:r>
        <w:rPr>
          <w:sz w:val="28"/>
          <w:szCs w:val="28"/>
        </w:rPr>
        <w:t xml:space="preserve">The delivery of </w:t>
      </w:r>
      <w:r w:rsidR="0001224D">
        <w:rPr>
          <w:sz w:val="28"/>
          <w:szCs w:val="28"/>
        </w:rPr>
        <w:t xml:space="preserve">encrypted </w:t>
      </w:r>
      <w:r>
        <w:rPr>
          <w:sz w:val="28"/>
          <w:szCs w:val="28"/>
        </w:rPr>
        <w:t>ENC data</w:t>
      </w:r>
      <w:r w:rsidR="0001224D">
        <w:rPr>
          <w:sz w:val="28"/>
          <w:szCs w:val="28"/>
        </w:rPr>
        <w:t xml:space="preserve"> with meta</w:t>
      </w:r>
      <w:r w:rsidR="0093725B">
        <w:rPr>
          <w:sz w:val="28"/>
          <w:szCs w:val="28"/>
        </w:rPr>
        <w:t>data</w:t>
      </w:r>
      <w:r w:rsidR="0001224D">
        <w:rPr>
          <w:sz w:val="28"/>
          <w:szCs w:val="28"/>
        </w:rPr>
        <w:t xml:space="preserve"> files carry</w:t>
      </w:r>
      <w:r w:rsidR="0093725B">
        <w:rPr>
          <w:sz w:val="28"/>
          <w:szCs w:val="28"/>
        </w:rPr>
        <w:t>ing</w:t>
      </w:r>
      <w:r w:rsidR="0001224D">
        <w:rPr>
          <w:sz w:val="28"/>
          <w:szCs w:val="28"/>
        </w:rPr>
        <w:t xml:space="preserve"> no authentication</w:t>
      </w:r>
      <w:r w:rsidR="0093725B">
        <w:rPr>
          <w:sz w:val="28"/>
          <w:szCs w:val="28"/>
        </w:rPr>
        <w:t xml:space="preserve"> measures</w:t>
      </w:r>
      <w:r w:rsidR="0001224D">
        <w:rPr>
          <w:sz w:val="28"/>
          <w:szCs w:val="28"/>
        </w:rPr>
        <w:t xml:space="preserve"> </w:t>
      </w:r>
      <w:r>
        <w:rPr>
          <w:sz w:val="28"/>
          <w:szCs w:val="28"/>
        </w:rPr>
        <w:t xml:space="preserve"> </w:t>
      </w:r>
      <w:r w:rsidR="0093725B">
        <w:rPr>
          <w:sz w:val="28"/>
          <w:szCs w:val="28"/>
        </w:rPr>
        <w:t xml:space="preserve">may present </w:t>
      </w:r>
      <w:r w:rsidR="0076431A">
        <w:rPr>
          <w:sz w:val="28"/>
          <w:szCs w:val="28"/>
        </w:rPr>
        <w:t>a</w:t>
      </w:r>
      <w:r w:rsidR="00B25D1E">
        <w:rPr>
          <w:sz w:val="28"/>
          <w:szCs w:val="28"/>
        </w:rPr>
        <w:t xml:space="preserve"> problem </w:t>
      </w:r>
      <w:r w:rsidR="0076431A">
        <w:rPr>
          <w:sz w:val="28"/>
          <w:szCs w:val="28"/>
        </w:rPr>
        <w:t xml:space="preserve">for OEMs and shipping companies who want systems </w:t>
      </w:r>
      <w:r w:rsidR="00B25D1E">
        <w:rPr>
          <w:sz w:val="28"/>
          <w:szCs w:val="28"/>
        </w:rPr>
        <w:t xml:space="preserve">that will comply with the </w:t>
      </w:r>
      <w:r w:rsidR="00B25D1E" w:rsidRPr="00463ABC">
        <w:rPr>
          <w:sz w:val="28"/>
          <w:szCs w:val="28"/>
          <w:u w:val="single"/>
        </w:rPr>
        <w:t>future</w:t>
      </w:r>
      <w:r w:rsidR="00B25D1E">
        <w:rPr>
          <w:sz w:val="28"/>
          <w:szCs w:val="28"/>
        </w:rPr>
        <w:t xml:space="preserve"> I</w:t>
      </w:r>
      <w:r w:rsidR="00B25D1E" w:rsidRPr="00B25D1E">
        <w:rPr>
          <w:sz w:val="28"/>
          <w:szCs w:val="28"/>
        </w:rPr>
        <w:t xml:space="preserve">EC </w:t>
      </w:r>
      <w:r w:rsidR="00C820B4">
        <w:rPr>
          <w:sz w:val="28"/>
          <w:szCs w:val="28"/>
        </w:rPr>
        <w:t>standard</w:t>
      </w:r>
      <w:r w:rsidR="00C820B4" w:rsidRPr="00B25D1E">
        <w:rPr>
          <w:sz w:val="28"/>
          <w:szCs w:val="28"/>
        </w:rPr>
        <w:t xml:space="preserve"> </w:t>
      </w:r>
      <w:r w:rsidR="0093725B">
        <w:rPr>
          <w:sz w:val="28"/>
          <w:szCs w:val="28"/>
        </w:rPr>
        <w:t>IEC</w:t>
      </w:r>
      <w:r w:rsidR="00B25D1E" w:rsidRPr="00B25D1E">
        <w:rPr>
          <w:sz w:val="28"/>
          <w:szCs w:val="28"/>
        </w:rPr>
        <w:t>63154 ED1</w:t>
      </w:r>
      <w:r w:rsidR="00B25D1E">
        <w:rPr>
          <w:sz w:val="28"/>
          <w:szCs w:val="28"/>
        </w:rPr>
        <w:t xml:space="preserve"> </w:t>
      </w:r>
      <w:r w:rsidR="00B25D1E" w:rsidRPr="00463ABC">
        <w:rPr>
          <w:i/>
          <w:sz w:val="28"/>
          <w:szCs w:val="28"/>
        </w:rPr>
        <w:t>Maritime navigation and radiocommunication equipment and systems – Cybersecurity – General requirements, methods of testing and required test results</w:t>
      </w:r>
      <w:r w:rsidR="00B25D1E">
        <w:rPr>
          <w:sz w:val="28"/>
          <w:szCs w:val="28"/>
        </w:rPr>
        <w:t xml:space="preserve">. </w:t>
      </w:r>
    </w:p>
    <w:p w14:paraId="1CD29ABB" w14:textId="77777777" w:rsidR="00463ABC" w:rsidRDefault="00463ABC">
      <w:pPr>
        <w:rPr>
          <w:b/>
          <w:bCs/>
          <w:sz w:val="28"/>
          <w:szCs w:val="28"/>
        </w:rPr>
      </w:pPr>
      <w:r>
        <w:rPr>
          <w:b/>
          <w:bCs/>
          <w:sz w:val="28"/>
          <w:szCs w:val="28"/>
        </w:rPr>
        <w:br w:type="page"/>
      </w:r>
    </w:p>
    <w:p w14:paraId="3286E4C3" w14:textId="58ED25DE" w:rsidR="00A202DE" w:rsidRDefault="00A202DE" w:rsidP="00463ABC">
      <w:pPr>
        <w:jc w:val="both"/>
        <w:rPr>
          <w:b/>
          <w:bCs/>
          <w:sz w:val="28"/>
          <w:szCs w:val="28"/>
        </w:rPr>
      </w:pPr>
      <w:r>
        <w:rPr>
          <w:b/>
          <w:bCs/>
          <w:sz w:val="28"/>
          <w:szCs w:val="28"/>
        </w:rPr>
        <w:lastRenderedPageBreak/>
        <w:t xml:space="preserve">Impact Assessment </w:t>
      </w:r>
    </w:p>
    <w:p w14:paraId="4447D16B" w14:textId="77777777" w:rsidR="00AB5A46" w:rsidRDefault="00ED1995" w:rsidP="00463ABC">
      <w:pPr>
        <w:jc w:val="both"/>
        <w:rPr>
          <w:sz w:val="28"/>
          <w:szCs w:val="28"/>
        </w:rPr>
      </w:pPr>
      <w:r>
        <w:rPr>
          <w:sz w:val="28"/>
          <w:szCs w:val="28"/>
        </w:rPr>
        <w:t xml:space="preserve">An impact assessment is required before a </w:t>
      </w:r>
      <w:r w:rsidR="0093725B">
        <w:rPr>
          <w:sz w:val="28"/>
          <w:szCs w:val="28"/>
        </w:rPr>
        <w:t xml:space="preserve">new edition </w:t>
      </w:r>
      <w:r w:rsidR="00A202DE">
        <w:rPr>
          <w:sz w:val="28"/>
          <w:szCs w:val="28"/>
        </w:rPr>
        <w:t>of IHO S-63 is initiated to establish the likel</w:t>
      </w:r>
      <w:r w:rsidR="00036E61">
        <w:rPr>
          <w:sz w:val="28"/>
          <w:szCs w:val="28"/>
        </w:rPr>
        <w:t>i</w:t>
      </w:r>
      <w:r w:rsidR="00A202DE">
        <w:rPr>
          <w:sz w:val="28"/>
          <w:szCs w:val="28"/>
        </w:rPr>
        <w:t>hood of an attack</w:t>
      </w:r>
      <w:r>
        <w:rPr>
          <w:sz w:val="28"/>
          <w:szCs w:val="28"/>
        </w:rPr>
        <w:t xml:space="preserve"> and the possible outcomes, balanced against </w:t>
      </w:r>
      <w:r w:rsidR="00A202DE">
        <w:rPr>
          <w:sz w:val="28"/>
          <w:szCs w:val="28"/>
        </w:rPr>
        <w:t xml:space="preserve">the </w:t>
      </w:r>
      <w:r>
        <w:rPr>
          <w:sz w:val="28"/>
          <w:szCs w:val="28"/>
        </w:rPr>
        <w:t xml:space="preserve">time required to implement changes and the </w:t>
      </w:r>
      <w:r w:rsidR="00A202DE">
        <w:rPr>
          <w:sz w:val="28"/>
          <w:szCs w:val="28"/>
        </w:rPr>
        <w:t>impact o</w:t>
      </w:r>
      <w:r>
        <w:rPr>
          <w:sz w:val="28"/>
          <w:szCs w:val="28"/>
        </w:rPr>
        <w:t xml:space="preserve">n OEMs and the shipping industry. </w:t>
      </w:r>
      <w:r w:rsidR="00A202DE">
        <w:rPr>
          <w:sz w:val="28"/>
          <w:szCs w:val="28"/>
        </w:rPr>
        <w:t xml:space="preserve"> </w:t>
      </w:r>
      <w:r w:rsidR="00A202DE" w:rsidRPr="00A202DE">
        <w:rPr>
          <w:sz w:val="28"/>
          <w:szCs w:val="28"/>
        </w:rPr>
        <w:t xml:space="preserve"> </w:t>
      </w:r>
    </w:p>
    <w:p w14:paraId="1DC9BDFF" w14:textId="1239C479" w:rsidR="00A202DE" w:rsidRPr="00A202DE" w:rsidRDefault="00A202DE" w:rsidP="00463ABC">
      <w:pPr>
        <w:jc w:val="both"/>
        <w:rPr>
          <w:b/>
          <w:bCs/>
          <w:sz w:val="28"/>
          <w:szCs w:val="28"/>
        </w:rPr>
      </w:pPr>
      <w:r w:rsidRPr="00A202DE">
        <w:rPr>
          <w:b/>
          <w:bCs/>
          <w:sz w:val="28"/>
          <w:szCs w:val="28"/>
        </w:rPr>
        <w:t xml:space="preserve">Proposal </w:t>
      </w:r>
    </w:p>
    <w:p w14:paraId="5AF1680C" w14:textId="7A31DB7B" w:rsidR="001E0177" w:rsidRDefault="00ED1995" w:rsidP="0093725B">
      <w:pPr>
        <w:jc w:val="both"/>
        <w:rPr>
          <w:sz w:val="28"/>
          <w:szCs w:val="28"/>
        </w:rPr>
      </w:pPr>
      <w:r>
        <w:rPr>
          <w:sz w:val="28"/>
          <w:szCs w:val="28"/>
        </w:rPr>
        <w:t xml:space="preserve">A proposal to </w:t>
      </w:r>
      <w:r w:rsidR="00EA7883">
        <w:rPr>
          <w:sz w:val="28"/>
          <w:szCs w:val="28"/>
        </w:rPr>
        <w:t xml:space="preserve">address the lack of digital signatures on the files </w:t>
      </w:r>
      <w:r w:rsidR="0093725B">
        <w:rPr>
          <w:sz w:val="28"/>
          <w:szCs w:val="28"/>
        </w:rPr>
        <w:t xml:space="preserve">listed </w:t>
      </w:r>
      <w:r w:rsidR="00AB5A46">
        <w:rPr>
          <w:sz w:val="28"/>
          <w:szCs w:val="28"/>
        </w:rPr>
        <w:t xml:space="preserve">above </w:t>
      </w:r>
      <w:r w:rsidR="00EA7883">
        <w:rPr>
          <w:sz w:val="28"/>
          <w:szCs w:val="28"/>
        </w:rPr>
        <w:t xml:space="preserve">has been developed and a set of associated test data developed. </w:t>
      </w:r>
    </w:p>
    <w:p w14:paraId="02C5C159" w14:textId="713B5432" w:rsidR="00C3260F" w:rsidRDefault="00C3260F" w:rsidP="00463ABC">
      <w:pPr>
        <w:jc w:val="both"/>
        <w:rPr>
          <w:sz w:val="28"/>
          <w:szCs w:val="28"/>
        </w:rPr>
      </w:pPr>
      <w:r>
        <w:rPr>
          <w:sz w:val="28"/>
          <w:szCs w:val="28"/>
        </w:rPr>
        <w:t xml:space="preserve">[proposal </w:t>
      </w:r>
      <w:r w:rsidR="00AF4C89">
        <w:rPr>
          <w:sz w:val="28"/>
          <w:szCs w:val="28"/>
        </w:rPr>
        <w:t xml:space="preserve">to </w:t>
      </w:r>
      <w:r>
        <w:rPr>
          <w:sz w:val="28"/>
          <w:szCs w:val="28"/>
        </w:rPr>
        <w:t xml:space="preserve">be included in this document </w:t>
      </w:r>
      <w:r w:rsidR="00AF4C89">
        <w:rPr>
          <w:sz w:val="28"/>
          <w:szCs w:val="28"/>
        </w:rPr>
        <w:t>o</w:t>
      </w:r>
      <w:r>
        <w:rPr>
          <w:sz w:val="28"/>
          <w:szCs w:val="28"/>
        </w:rPr>
        <w:t>r, just refer to the proposal document.?</w:t>
      </w:r>
      <w:r w:rsidR="00AF4C89">
        <w:rPr>
          <w:sz w:val="28"/>
          <w:szCs w:val="28"/>
        </w:rPr>
        <w:t>]</w:t>
      </w:r>
    </w:p>
    <w:p w14:paraId="38E083B3" w14:textId="7C8BCE22" w:rsidR="00EA7883" w:rsidRPr="0076431A" w:rsidRDefault="00EA7883" w:rsidP="00463ABC">
      <w:pPr>
        <w:jc w:val="both"/>
        <w:rPr>
          <w:sz w:val="28"/>
          <w:szCs w:val="28"/>
        </w:rPr>
      </w:pPr>
      <w:r>
        <w:rPr>
          <w:sz w:val="28"/>
          <w:szCs w:val="28"/>
        </w:rPr>
        <w:t>The IHO are seeking feedback on the proposal and how this proposal</w:t>
      </w:r>
      <w:r w:rsidR="00036E61">
        <w:rPr>
          <w:sz w:val="28"/>
          <w:szCs w:val="28"/>
        </w:rPr>
        <w:t>,</w:t>
      </w:r>
      <w:r>
        <w:rPr>
          <w:sz w:val="28"/>
          <w:szCs w:val="28"/>
        </w:rPr>
        <w:t xml:space="preserve"> if implemented in S-63</w:t>
      </w:r>
      <w:r w:rsidR="00036E61">
        <w:rPr>
          <w:sz w:val="28"/>
          <w:szCs w:val="28"/>
        </w:rPr>
        <w:t>,</w:t>
      </w:r>
      <w:r>
        <w:rPr>
          <w:sz w:val="28"/>
          <w:szCs w:val="28"/>
        </w:rPr>
        <w:t xml:space="preserve"> would </w:t>
      </w:r>
      <w:r w:rsidR="0093725B">
        <w:rPr>
          <w:sz w:val="28"/>
          <w:szCs w:val="28"/>
        </w:rPr>
        <w:t>a</w:t>
      </w:r>
      <w:r>
        <w:rPr>
          <w:sz w:val="28"/>
          <w:szCs w:val="28"/>
        </w:rPr>
        <w:t xml:space="preserve">ffect your business process. </w:t>
      </w:r>
    </w:p>
    <w:p w14:paraId="436D73AB" w14:textId="77777777" w:rsidR="0076431A" w:rsidRPr="00BD4741" w:rsidRDefault="0076431A">
      <w:pPr>
        <w:rPr>
          <w:b/>
          <w:bCs/>
          <w:sz w:val="28"/>
          <w:szCs w:val="28"/>
        </w:rPr>
      </w:pPr>
    </w:p>
    <w:p w14:paraId="4D34F8E8" w14:textId="77777777" w:rsidR="00AE4817" w:rsidRDefault="00AE4817">
      <w:pPr>
        <w:rPr>
          <w:b/>
          <w:bCs/>
        </w:rPr>
      </w:pPr>
      <w:r>
        <w:rPr>
          <w:b/>
          <w:bCs/>
        </w:rPr>
        <w:br w:type="page"/>
      </w:r>
    </w:p>
    <w:p w14:paraId="7EB3C781" w14:textId="7EEB6521" w:rsidR="00AE4817" w:rsidRDefault="00BD4741">
      <w:pPr>
        <w:rPr>
          <w:b/>
          <w:bCs/>
        </w:rPr>
      </w:pPr>
      <w:r w:rsidRPr="00BD4741">
        <w:rPr>
          <w:b/>
          <w:bCs/>
        </w:rPr>
        <w:lastRenderedPageBreak/>
        <w:t>IHO</w:t>
      </w:r>
      <w:r w:rsidR="002B4764">
        <w:rPr>
          <w:b/>
          <w:bCs/>
        </w:rPr>
        <w:t xml:space="preserve"> Impact</w:t>
      </w:r>
    </w:p>
    <w:tbl>
      <w:tblPr>
        <w:tblStyle w:val="TableGrid"/>
        <w:tblW w:w="0" w:type="auto"/>
        <w:tblLook w:val="04A0" w:firstRow="1" w:lastRow="0" w:firstColumn="1" w:lastColumn="0" w:noHBand="0" w:noVBand="1"/>
      </w:tblPr>
      <w:tblGrid>
        <w:gridCol w:w="2122"/>
        <w:gridCol w:w="6894"/>
      </w:tblGrid>
      <w:tr w:rsidR="00AE4817" w14:paraId="467947E5" w14:textId="77777777" w:rsidTr="00AE4817">
        <w:tc>
          <w:tcPr>
            <w:tcW w:w="2122" w:type="dxa"/>
          </w:tcPr>
          <w:p w14:paraId="68963A03" w14:textId="77777777" w:rsidR="00AE4817" w:rsidRPr="00AE4817" w:rsidRDefault="00AE4817" w:rsidP="00AE4817">
            <w:pPr>
              <w:rPr>
                <w:b/>
                <w:bCs/>
              </w:rPr>
            </w:pPr>
            <w:bookmarkStart w:id="0" w:name="_Hlk38631534"/>
            <w:r w:rsidRPr="00AE4817">
              <w:rPr>
                <w:b/>
                <w:bCs/>
              </w:rPr>
              <w:t>Tasks</w:t>
            </w:r>
          </w:p>
          <w:p w14:paraId="15FF3484" w14:textId="77777777" w:rsidR="00AE4817" w:rsidRDefault="00AE4817">
            <w:pPr>
              <w:rPr>
                <w:b/>
                <w:bCs/>
              </w:rPr>
            </w:pPr>
          </w:p>
        </w:tc>
        <w:tc>
          <w:tcPr>
            <w:tcW w:w="6894" w:type="dxa"/>
          </w:tcPr>
          <w:p w14:paraId="592ADC99" w14:textId="52D4D2B2" w:rsidR="00AE4817" w:rsidRPr="002B4764" w:rsidRDefault="00AE4817" w:rsidP="00463ABC">
            <w:pPr>
              <w:pStyle w:val="ListParagraph"/>
              <w:numPr>
                <w:ilvl w:val="0"/>
                <w:numId w:val="2"/>
              </w:numPr>
            </w:pPr>
            <w:r w:rsidRPr="002B4764">
              <w:t xml:space="preserve">IHO S-63 </w:t>
            </w:r>
            <w:r w:rsidR="0069318F">
              <w:t>new edition</w:t>
            </w:r>
            <w:r w:rsidR="0069318F" w:rsidRPr="002B4764">
              <w:t xml:space="preserve"> </w:t>
            </w:r>
          </w:p>
          <w:p w14:paraId="6A96E025" w14:textId="49A3CF14" w:rsidR="00AE4817" w:rsidRPr="002B4764" w:rsidRDefault="00AE4817" w:rsidP="00463ABC">
            <w:pPr>
              <w:pStyle w:val="ListParagraph"/>
              <w:numPr>
                <w:ilvl w:val="0"/>
                <w:numId w:val="2"/>
              </w:numPr>
            </w:pPr>
            <w:r w:rsidRPr="002B4764">
              <w:t>IHO S-</w:t>
            </w:r>
            <w:proofErr w:type="gramStart"/>
            <w:r w:rsidRPr="002B4764">
              <w:t xml:space="preserve">64 </w:t>
            </w:r>
            <w:r w:rsidR="0069318F">
              <w:t xml:space="preserve"> new</w:t>
            </w:r>
            <w:proofErr w:type="gramEnd"/>
            <w:r w:rsidR="0069318F">
              <w:t xml:space="preserve"> edition</w:t>
            </w:r>
          </w:p>
          <w:p w14:paraId="2DF9B55B" w14:textId="01DBC76A" w:rsidR="00AE4817" w:rsidRPr="002B4764" w:rsidRDefault="005511F6" w:rsidP="00463ABC">
            <w:pPr>
              <w:pStyle w:val="ListParagraph"/>
              <w:numPr>
                <w:ilvl w:val="0"/>
                <w:numId w:val="2"/>
              </w:numPr>
            </w:pPr>
            <w:r w:rsidRPr="002B4764">
              <w:t>HSSC Approval</w:t>
            </w:r>
          </w:p>
          <w:p w14:paraId="677DEADF" w14:textId="7D324EDE" w:rsidR="005511F6" w:rsidRPr="002B4764" w:rsidRDefault="005511F6" w:rsidP="00463ABC">
            <w:pPr>
              <w:pStyle w:val="ListParagraph"/>
              <w:numPr>
                <w:ilvl w:val="0"/>
                <w:numId w:val="2"/>
              </w:numPr>
            </w:pPr>
            <w:r w:rsidRPr="002B4764">
              <w:t>MS Approval</w:t>
            </w:r>
          </w:p>
          <w:p w14:paraId="0E089862" w14:textId="77777777" w:rsidR="005511F6" w:rsidRPr="002B4764" w:rsidRDefault="005511F6" w:rsidP="00AE4817"/>
          <w:p w14:paraId="7A8E7707" w14:textId="77777777" w:rsidR="00AE4817" w:rsidRPr="002B4764" w:rsidRDefault="00AE4817"/>
        </w:tc>
      </w:tr>
      <w:tr w:rsidR="00AE4817" w14:paraId="01E4E4A2" w14:textId="77777777" w:rsidTr="00AE4817">
        <w:tc>
          <w:tcPr>
            <w:tcW w:w="2122" w:type="dxa"/>
          </w:tcPr>
          <w:p w14:paraId="35C7FBE0" w14:textId="40FE014D" w:rsidR="00AE4817" w:rsidRDefault="005511F6">
            <w:pPr>
              <w:rPr>
                <w:b/>
                <w:bCs/>
              </w:rPr>
            </w:pPr>
            <w:r>
              <w:rPr>
                <w:b/>
                <w:bCs/>
              </w:rPr>
              <w:t xml:space="preserve">Estimated </w:t>
            </w:r>
            <w:r w:rsidRPr="00AE4817">
              <w:rPr>
                <w:b/>
                <w:bCs/>
              </w:rPr>
              <w:t xml:space="preserve">Time </w:t>
            </w:r>
          </w:p>
        </w:tc>
        <w:tc>
          <w:tcPr>
            <w:tcW w:w="6894" w:type="dxa"/>
          </w:tcPr>
          <w:p w14:paraId="5416987D" w14:textId="5A8FB4A2" w:rsidR="00AE4817" w:rsidRPr="002B4764" w:rsidRDefault="002B4764">
            <w:r w:rsidRPr="002B4764">
              <w:t xml:space="preserve">2 years </w:t>
            </w:r>
          </w:p>
        </w:tc>
      </w:tr>
      <w:tr w:rsidR="00AE4817" w14:paraId="50C1141E" w14:textId="77777777" w:rsidTr="00AE4817">
        <w:tc>
          <w:tcPr>
            <w:tcW w:w="2122" w:type="dxa"/>
          </w:tcPr>
          <w:p w14:paraId="4523B992" w14:textId="7714C7E6" w:rsidR="00AE4817" w:rsidRDefault="005511F6">
            <w:pPr>
              <w:rPr>
                <w:b/>
                <w:bCs/>
              </w:rPr>
            </w:pPr>
            <w:r>
              <w:rPr>
                <w:b/>
                <w:bCs/>
              </w:rPr>
              <w:t xml:space="preserve">Resource </w:t>
            </w:r>
          </w:p>
        </w:tc>
        <w:tc>
          <w:tcPr>
            <w:tcW w:w="6894" w:type="dxa"/>
          </w:tcPr>
          <w:p w14:paraId="06930204" w14:textId="4A3E8919" w:rsidR="00AE4817" w:rsidRPr="002B4764" w:rsidRDefault="002B4764">
            <w:r w:rsidRPr="002B4764">
              <w:t xml:space="preserve">ENCWG </w:t>
            </w:r>
          </w:p>
        </w:tc>
      </w:tr>
      <w:tr w:rsidR="00AE4817" w14:paraId="59FD71EF" w14:textId="77777777" w:rsidTr="00AE4817">
        <w:tc>
          <w:tcPr>
            <w:tcW w:w="2122" w:type="dxa"/>
          </w:tcPr>
          <w:p w14:paraId="1A2D9360" w14:textId="500AA210" w:rsidR="00AE4817" w:rsidRDefault="005511F6">
            <w:pPr>
              <w:rPr>
                <w:b/>
                <w:bCs/>
              </w:rPr>
            </w:pPr>
            <w:r>
              <w:rPr>
                <w:b/>
                <w:bCs/>
              </w:rPr>
              <w:t>Dependencies</w:t>
            </w:r>
          </w:p>
        </w:tc>
        <w:tc>
          <w:tcPr>
            <w:tcW w:w="6894" w:type="dxa"/>
          </w:tcPr>
          <w:p w14:paraId="617B807F" w14:textId="77777777" w:rsidR="00AE4817" w:rsidRDefault="00AE4817">
            <w:pPr>
              <w:rPr>
                <w:b/>
                <w:bCs/>
              </w:rPr>
            </w:pPr>
          </w:p>
        </w:tc>
      </w:tr>
      <w:tr w:rsidR="00AE4817" w14:paraId="443830D2" w14:textId="77777777" w:rsidTr="00AE4817">
        <w:tc>
          <w:tcPr>
            <w:tcW w:w="2122" w:type="dxa"/>
          </w:tcPr>
          <w:p w14:paraId="6B08C9F2" w14:textId="2797AAE1" w:rsidR="00AE4817" w:rsidRDefault="005511F6" w:rsidP="005511F6">
            <w:pPr>
              <w:rPr>
                <w:b/>
                <w:bCs/>
              </w:rPr>
            </w:pPr>
            <w:r>
              <w:rPr>
                <w:b/>
                <w:bCs/>
              </w:rPr>
              <w:t>Benefit</w:t>
            </w:r>
          </w:p>
        </w:tc>
        <w:tc>
          <w:tcPr>
            <w:tcW w:w="6894" w:type="dxa"/>
          </w:tcPr>
          <w:p w14:paraId="4B3826E0" w14:textId="700BF2D4" w:rsidR="00AE4817" w:rsidRPr="005511F6" w:rsidRDefault="005511F6">
            <w:r w:rsidRPr="005511F6">
              <w:t xml:space="preserve">Gap in </w:t>
            </w:r>
            <w:r w:rsidR="002B4764">
              <w:t xml:space="preserve">ENC </w:t>
            </w:r>
            <w:r w:rsidRPr="005511F6">
              <w:t>security closed</w:t>
            </w:r>
            <w:r>
              <w:t xml:space="preserve">, authorised ENC supply chain </w:t>
            </w:r>
            <w:r w:rsidRPr="005511F6">
              <w:t xml:space="preserve">and </w:t>
            </w:r>
            <w:r>
              <w:t xml:space="preserve">OEMs can now type approve ECDIS against IEC </w:t>
            </w:r>
            <w:bookmarkStart w:id="1" w:name="_GoBack"/>
            <w:r w:rsidRPr="005511F6">
              <w:t>63154</w:t>
            </w:r>
            <w:bookmarkEnd w:id="1"/>
          </w:p>
        </w:tc>
      </w:tr>
      <w:tr w:rsidR="00AE4817" w14:paraId="62EB3AF6" w14:textId="77777777" w:rsidTr="00AE4817">
        <w:tc>
          <w:tcPr>
            <w:tcW w:w="2122" w:type="dxa"/>
          </w:tcPr>
          <w:p w14:paraId="3AB5D323" w14:textId="351C5E09" w:rsidR="00AE4817" w:rsidRDefault="005511F6">
            <w:pPr>
              <w:rPr>
                <w:b/>
                <w:bCs/>
              </w:rPr>
            </w:pPr>
            <w:r w:rsidRPr="00AE4817">
              <w:rPr>
                <w:b/>
                <w:bCs/>
              </w:rPr>
              <w:t>Threat</w:t>
            </w:r>
            <w:r>
              <w:rPr>
                <w:b/>
                <w:bCs/>
              </w:rPr>
              <w:t>s</w:t>
            </w:r>
          </w:p>
        </w:tc>
        <w:tc>
          <w:tcPr>
            <w:tcW w:w="6894" w:type="dxa"/>
          </w:tcPr>
          <w:p w14:paraId="284550AF" w14:textId="2C4C18FE" w:rsidR="00AE4817" w:rsidRDefault="005511F6">
            <w:r>
              <w:t>Timeline for S-100 is pushed out as OEMs must fix exi</w:t>
            </w:r>
            <w:r w:rsidR="0093725B">
              <w:t>s</w:t>
            </w:r>
            <w:r>
              <w:t xml:space="preserve">ting ECDIS to comply with </w:t>
            </w:r>
            <w:r w:rsidR="0093725B">
              <w:t xml:space="preserve">new edition </w:t>
            </w:r>
            <w:r>
              <w:t xml:space="preserve">of S-63 </w:t>
            </w:r>
          </w:p>
          <w:p w14:paraId="04FC9354" w14:textId="77777777" w:rsidR="002B4764" w:rsidRDefault="002B4764"/>
          <w:p w14:paraId="6C71C04D" w14:textId="15D0B5FA" w:rsidR="002B4764" w:rsidRPr="005511F6" w:rsidRDefault="002B4764">
            <w:r>
              <w:t xml:space="preserve">Possible increase in </w:t>
            </w:r>
            <w:r w:rsidR="00A202DE">
              <w:t xml:space="preserve">IHO </w:t>
            </w:r>
            <w:r>
              <w:t>S-63 management if new scheme participant is required</w:t>
            </w:r>
          </w:p>
        </w:tc>
      </w:tr>
      <w:tr w:rsidR="005511F6" w14:paraId="18B0ECCA" w14:textId="77777777" w:rsidTr="00AE4817">
        <w:tc>
          <w:tcPr>
            <w:tcW w:w="2122" w:type="dxa"/>
          </w:tcPr>
          <w:p w14:paraId="4811DE26" w14:textId="2C7D6A00" w:rsidR="005511F6" w:rsidRPr="00AE4817" w:rsidRDefault="005511F6" w:rsidP="00AE4817">
            <w:pPr>
              <w:rPr>
                <w:b/>
                <w:bCs/>
              </w:rPr>
            </w:pPr>
            <w:r>
              <w:rPr>
                <w:b/>
                <w:bCs/>
              </w:rPr>
              <w:t xml:space="preserve">Cost </w:t>
            </w:r>
          </w:p>
        </w:tc>
        <w:tc>
          <w:tcPr>
            <w:tcW w:w="6894" w:type="dxa"/>
          </w:tcPr>
          <w:p w14:paraId="708425F4" w14:textId="73D4A97B" w:rsidR="005511F6" w:rsidRDefault="005511F6" w:rsidP="00AE4817">
            <w:r>
              <w:t xml:space="preserve">NA </w:t>
            </w:r>
          </w:p>
        </w:tc>
      </w:tr>
      <w:tr w:rsidR="00A202DE" w14:paraId="22FE30D7" w14:textId="77777777" w:rsidTr="00AE4817">
        <w:tc>
          <w:tcPr>
            <w:tcW w:w="2122" w:type="dxa"/>
          </w:tcPr>
          <w:p w14:paraId="7C8A61C7" w14:textId="74DA2078" w:rsidR="00A202DE" w:rsidRDefault="00A202DE" w:rsidP="00AE4817">
            <w:pPr>
              <w:rPr>
                <w:b/>
                <w:bCs/>
              </w:rPr>
            </w:pPr>
            <w:r>
              <w:rPr>
                <w:b/>
                <w:bCs/>
              </w:rPr>
              <w:t>General Comments</w:t>
            </w:r>
          </w:p>
        </w:tc>
        <w:tc>
          <w:tcPr>
            <w:tcW w:w="6894" w:type="dxa"/>
          </w:tcPr>
          <w:p w14:paraId="63D5FAAA" w14:textId="77777777" w:rsidR="00A202DE" w:rsidRDefault="00A202DE" w:rsidP="00AE4817"/>
        </w:tc>
      </w:tr>
      <w:bookmarkEnd w:id="0"/>
    </w:tbl>
    <w:p w14:paraId="63A2F824" w14:textId="440D65A7" w:rsidR="00AE4817" w:rsidRDefault="00AE4817">
      <w:pPr>
        <w:rPr>
          <w:b/>
          <w:bCs/>
        </w:rPr>
      </w:pPr>
    </w:p>
    <w:p w14:paraId="51018FEF" w14:textId="6F728DD6" w:rsidR="002B4764" w:rsidRDefault="002B4764">
      <w:pPr>
        <w:rPr>
          <w:b/>
          <w:bCs/>
        </w:rPr>
      </w:pPr>
      <w:r>
        <w:rPr>
          <w:b/>
          <w:bCs/>
        </w:rPr>
        <w:t>HO Impact</w:t>
      </w:r>
    </w:p>
    <w:tbl>
      <w:tblPr>
        <w:tblStyle w:val="TableGrid"/>
        <w:tblW w:w="0" w:type="auto"/>
        <w:tblLook w:val="04A0" w:firstRow="1" w:lastRow="0" w:firstColumn="1" w:lastColumn="0" w:noHBand="0" w:noVBand="1"/>
      </w:tblPr>
      <w:tblGrid>
        <w:gridCol w:w="2122"/>
        <w:gridCol w:w="6894"/>
      </w:tblGrid>
      <w:tr w:rsidR="00463ABC" w14:paraId="5D8BCBC4" w14:textId="77777777" w:rsidTr="00AC06BA">
        <w:tc>
          <w:tcPr>
            <w:tcW w:w="2122" w:type="dxa"/>
          </w:tcPr>
          <w:p w14:paraId="7521AF74" w14:textId="13F66133" w:rsidR="00463ABC" w:rsidRPr="00AE4817" w:rsidRDefault="00463ABC" w:rsidP="00AC06BA">
            <w:pPr>
              <w:rPr>
                <w:b/>
                <w:bCs/>
              </w:rPr>
            </w:pPr>
            <w:bookmarkStart w:id="2" w:name="_Hlk39485003"/>
            <w:r>
              <w:rPr>
                <w:b/>
                <w:bCs/>
              </w:rPr>
              <w:t>Comments on IHO Proposal and test data</w:t>
            </w:r>
          </w:p>
        </w:tc>
        <w:tc>
          <w:tcPr>
            <w:tcW w:w="6894" w:type="dxa"/>
          </w:tcPr>
          <w:p w14:paraId="2854F01A" w14:textId="77777777" w:rsidR="00463ABC" w:rsidRDefault="00463ABC" w:rsidP="00AC06BA"/>
        </w:tc>
      </w:tr>
      <w:bookmarkEnd w:id="2"/>
      <w:tr w:rsidR="002B4764" w14:paraId="51587EDA" w14:textId="77777777" w:rsidTr="00AC06BA">
        <w:tc>
          <w:tcPr>
            <w:tcW w:w="2122" w:type="dxa"/>
          </w:tcPr>
          <w:p w14:paraId="7103C2AD" w14:textId="420D287B" w:rsidR="002B4764" w:rsidRDefault="002B4764" w:rsidP="00AC06BA">
            <w:pPr>
              <w:rPr>
                <w:b/>
                <w:bCs/>
              </w:rPr>
            </w:pPr>
            <w:r w:rsidRPr="00AE4817">
              <w:rPr>
                <w:b/>
                <w:bCs/>
              </w:rPr>
              <w:t>Tasks</w:t>
            </w:r>
            <w:r w:rsidR="00463ABC">
              <w:rPr>
                <w:b/>
                <w:bCs/>
              </w:rPr>
              <w:t xml:space="preserve"> required</w:t>
            </w:r>
          </w:p>
        </w:tc>
        <w:tc>
          <w:tcPr>
            <w:tcW w:w="6894" w:type="dxa"/>
          </w:tcPr>
          <w:p w14:paraId="04EE9F0E" w14:textId="0EB99428" w:rsidR="002B4764" w:rsidRPr="002B4764" w:rsidRDefault="00463ABC" w:rsidP="00AC06BA">
            <w:r>
              <w:t>Sign .TXT and .TIF files</w:t>
            </w:r>
          </w:p>
        </w:tc>
      </w:tr>
      <w:tr w:rsidR="002B4764" w14:paraId="5146AC32" w14:textId="77777777" w:rsidTr="00AC06BA">
        <w:tc>
          <w:tcPr>
            <w:tcW w:w="2122" w:type="dxa"/>
          </w:tcPr>
          <w:p w14:paraId="4B0755D3" w14:textId="77777777" w:rsidR="002B4764" w:rsidRDefault="002B4764" w:rsidP="00AC06BA">
            <w:pPr>
              <w:rPr>
                <w:b/>
                <w:bCs/>
              </w:rPr>
            </w:pPr>
            <w:r>
              <w:rPr>
                <w:b/>
                <w:bCs/>
              </w:rPr>
              <w:t xml:space="preserve">Estimated </w:t>
            </w:r>
            <w:r w:rsidRPr="00AE4817">
              <w:rPr>
                <w:b/>
                <w:bCs/>
              </w:rPr>
              <w:t xml:space="preserve">Time </w:t>
            </w:r>
          </w:p>
        </w:tc>
        <w:tc>
          <w:tcPr>
            <w:tcW w:w="6894" w:type="dxa"/>
          </w:tcPr>
          <w:p w14:paraId="73745751" w14:textId="0134B595" w:rsidR="002B4764" w:rsidRPr="002B4764" w:rsidRDefault="002B4764" w:rsidP="00AC06BA"/>
        </w:tc>
      </w:tr>
      <w:tr w:rsidR="002B4764" w14:paraId="1F2114C2" w14:textId="77777777" w:rsidTr="00AC06BA">
        <w:tc>
          <w:tcPr>
            <w:tcW w:w="2122" w:type="dxa"/>
          </w:tcPr>
          <w:p w14:paraId="1F48D80D" w14:textId="77777777" w:rsidR="002B4764" w:rsidRDefault="002B4764" w:rsidP="00AC06BA">
            <w:pPr>
              <w:rPr>
                <w:b/>
                <w:bCs/>
              </w:rPr>
            </w:pPr>
            <w:r>
              <w:rPr>
                <w:b/>
                <w:bCs/>
              </w:rPr>
              <w:t xml:space="preserve">Resource </w:t>
            </w:r>
          </w:p>
        </w:tc>
        <w:tc>
          <w:tcPr>
            <w:tcW w:w="6894" w:type="dxa"/>
          </w:tcPr>
          <w:p w14:paraId="4895350D" w14:textId="5E26CB86" w:rsidR="002B4764" w:rsidRPr="002B4764" w:rsidRDefault="002B4764" w:rsidP="00AC06BA"/>
        </w:tc>
      </w:tr>
      <w:tr w:rsidR="002B4764" w14:paraId="6EB912E0" w14:textId="77777777" w:rsidTr="00AC06BA">
        <w:tc>
          <w:tcPr>
            <w:tcW w:w="2122" w:type="dxa"/>
          </w:tcPr>
          <w:p w14:paraId="53261291" w14:textId="77777777" w:rsidR="002B4764" w:rsidRDefault="002B4764" w:rsidP="00AC06BA">
            <w:pPr>
              <w:rPr>
                <w:b/>
                <w:bCs/>
              </w:rPr>
            </w:pPr>
            <w:r>
              <w:rPr>
                <w:b/>
                <w:bCs/>
              </w:rPr>
              <w:t>Dependencies</w:t>
            </w:r>
          </w:p>
        </w:tc>
        <w:tc>
          <w:tcPr>
            <w:tcW w:w="6894" w:type="dxa"/>
          </w:tcPr>
          <w:p w14:paraId="76A33870" w14:textId="77777777" w:rsidR="002B4764" w:rsidRDefault="002B4764" w:rsidP="00AC06BA">
            <w:pPr>
              <w:rPr>
                <w:b/>
                <w:bCs/>
              </w:rPr>
            </w:pPr>
          </w:p>
        </w:tc>
      </w:tr>
      <w:tr w:rsidR="002B4764" w14:paraId="04AD4A03" w14:textId="77777777" w:rsidTr="00AC06BA">
        <w:tc>
          <w:tcPr>
            <w:tcW w:w="2122" w:type="dxa"/>
          </w:tcPr>
          <w:p w14:paraId="4D1614AF" w14:textId="77777777" w:rsidR="002B4764" w:rsidRDefault="002B4764" w:rsidP="00AC06BA">
            <w:pPr>
              <w:rPr>
                <w:b/>
                <w:bCs/>
              </w:rPr>
            </w:pPr>
            <w:r>
              <w:rPr>
                <w:b/>
                <w:bCs/>
              </w:rPr>
              <w:t>Benefit</w:t>
            </w:r>
          </w:p>
        </w:tc>
        <w:tc>
          <w:tcPr>
            <w:tcW w:w="6894" w:type="dxa"/>
          </w:tcPr>
          <w:p w14:paraId="63245A69" w14:textId="115ACEF1" w:rsidR="002B4764" w:rsidRPr="005511F6" w:rsidRDefault="002B4764" w:rsidP="00AC06BA"/>
        </w:tc>
      </w:tr>
      <w:tr w:rsidR="002B4764" w14:paraId="7EB5B7C6" w14:textId="77777777" w:rsidTr="00AC06BA">
        <w:tc>
          <w:tcPr>
            <w:tcW w:w="2122" w:type="dxa"/>
          </w:tcPr>
          <w:p w14:paraId="06FCFCBB" w14:textId="77777777" w:rsidR="002B4764" w:rsidRDefault="002B4764" w:rsidP="00AC06BA">
            <w:pPr>
              <w:rPr>
                <w:b/>
                <w:bCs/>
              </w:rPr>
            </w:pPr>
            <w:r w:rsidRPr="00AE4817">
              <w:rPr>
                <w:b/>
                <w:bCs/>
              </w:rPr>
              <w:t>Threat</w:t>
            </w:r>
            <w:r>
              <w:rPr>
                <w:b/>
                <w:bCs/>
              </w:rPr>
              <w:t>s</w:t>
            </w:r>
          </w:p>
        </w:tc>
        <w:tc>
          <w:tcPr>
            <w:tcW w:w="6894" w:type="dxa"/>
          </w:tcPr>
          <w:p w14:paraId="7A392E64" w14:textId="536B8D03" w:rsidR="002B4764" w:rsidRPr="005511F6" w:rsidRDefault="002B4764" w:rsidP="00AC06BA"/>
        </w:tc>
      </w:tr>
      <w:tr w:rsidR="002B4764" w14:paraId="1E733037" w14:textId="77777777" w:rsidTr="00AC06BA">
        <w:tc>
          <w:tcPr>
            <w:tcW w:w="2122" w:type="dxa"/>
          </w:tcPr>
          <w:p w14:paraId="1C58141A" w14:textId="77777777" w:rsidR="002B4764" w:rsidRPr="00AE4817" w:rsidRDefault="002B4764" w:rsidP="00AC06BA">
            <w:pPr>
              <w:rPr>
                <w:b/>
                <w:bCs/>
              </w:rPr>
            </w:pPr>
            <w:r>
              <w:rPr>
                <w:b/>
                <w:bCs/>
              </w:rPr>
              <w:t xml:space="preserve">Cost </w:t>
            </w:r>
          </w:p>
        </w:tc>
        <w:tc>
          <w:tcPr>
            <w:tcW w:w="6894" w:type="dxa"/>
          </w:tcPr>
          <w:p w14:paraId="7A07F5F2" w14:textId="600D8B8C" w:rsidR="002B4764" w:rsidRDefault="002B4764" w:rsidP="00AC06BA"/>
        </w:tc>
      </w:tr>
      <w:tr w:rsidR="00A202DE" w14:paraId="4D3EF41C" w14:textId="77777777" w:rsidTr="00AC06BA">
        <w:tc>
          <w:tcPr>
            <w:tcW w:w="2122" w:type="dxa"/>
          </w:tcPr>
          <w:p w14:paraId="1937AB2C" w14:textId="18E12C16" w:rsidR="00A202DE" w:rsidRDefault="00A202DE" w:rsidP="00AC06BA">
            <w:pPr>
              <w:rPr>
                <w:b/>
                <w:bCs/>
              </w:rPr>
            </w:pPr>
            <w:r>
              <w:rPr>
                <w:b/>
                <w:bCs/>
              </w:rPr>
              <w:t xml:space="preserve">General Comments </w:t>
            </w:r>
          </w:p>
        </w:tc>
        <w:tc>
          <w:tcPr>
            <w:tcW w:w="6894" w:type="dxa"/>
          </w:tcPr>
          <w:p w14:paraId="07AE855D" w14:textId="77777777" w:rsidR="00A202DE" w:rsidRDefault="00A202DE" w:rsidP="00AC06BA"/>
        </w:tc>
      </w:tr>
    </w:tbl>
    <w:p w14:paraId="67E96208" w14:textId="77777777" w:rsidR="002B4764" w:rsidRDefault="002B4764">
      <w:pPr>
        <w:rPr>
          <w:b/>
          <w:bCs/>
        </w:rPr>
      </w:pPr>
    </w:p>
    <w:p w14:paraId="195BE9CB" w14:textId="1D86708B" w:rsidR="00BD4741" w:rsidRDefault="00AE4817">
      <w:pPr>
        <w:rPr>
          <w:b/>
          <w:bCs/>
        </w:rPr>
      </w:pPr>
      <w:r>
        <w:rPr>
          <w:b/>
          <w:bCs/>
        </w:rPr>
        <w:t>IHO Data server</w:t>
      </w:r>
      <w:r w:rsidRPr="00AE4817">
        <w:rPr>
          <w:b/>
          <w:bCs/>
        </w:rPr>
        <w:t xml:space="preserve"> </w:t>
      </w:r>
      <w:r>
        <w:rPr>
          <w:b/>
          <w:bCs/>
        </w:rPr>
        <w:t>i</w:t>
      </w:r>
      <w:r w:rsidRPr="00AE4817">
        <w:rPr>
          <w:b/>
          <w:bCs/>
        </w:rPr>
        <w:t>mpact</w:t>
      </w:r>
    </w:p>
    <w:tbl>
      <w:tblPr>
        <w:tblStyle w:val="TableGrid"/>
        <w:tblW w:w="0" w:type="auto"/>
        <w:tblLook w:val="04A0" w:firstRow="1" w:lastRow="0" w:firstColumn="1" w:lastColumn="0" w:noHBand="0" w:noVBand="1"/>
      </w:tblPr>
      <w:tblGrid>
        <w:gridCol w:w="2122"/>
        <w:gridCol w:w="6894"/>
      </w:tblGrid>
      <w:tr w:rsidR="00463ABC" w14:paraId="06207D2C" w14:textId="77777777" w:rsidTr="00AC06BA">
        <w:tc>
          <w:tcPr>
            <w:tcW w:w="2122" w:type="dxa"/>
          </w:tcPr>
          <w:p w14:paraId="3C4E42AA" w14:textId="32BA3C7A" w:rsidR="00463ABC" w:rsidRPr="00AE4817" w:rsidRDefault="00463ABC" w:rsidP="00463ABC">
            <w:pPr>
              <w:rPr>
                <w:b/>
                <w:bCs/>
              </w:rPr>
            </w:pPr>
            <w:r>
              <w:rPr>
                <w:b/>
                <w:bCs/>
              </w:rPr>
              <w:t>Comments on IHO Proposal and test data</w:t>
            </w:r>
          </w:p>
        </w:tc>
        <w:tc>
          <w:tcPr>
            <w:tcW w:w="6894" w:type="dxa"/>
          </w:tcPr>
          <w:p w14:paraId="21604AC0" w14:textId="77777777" w:rsidR="00463ABC" w:rsidRDefault="00463ABC" w:rsidP="00463ABC"/>
        </w:tc>
      </w:tr>
      <w:tr w:rsidR="00463ABC" w14:paraId="5AB263FE" w14:textId="77777777" w:rsidTr="00AC06BA">
        <w:tc>
          <w:tcPr>
            <w:tcW w:w="2122" w:type="dxa"/>
          </w:tcPr>
          <w:p w14:paraId="5194CA5E" w14:textId="25A7B6EF" w:rsidR="00463ABC" w:rsidRDefault="00463ABC" w:rsidP="00463ABC">
            <w:pPr>
              <w:rPr>
                <w:b/>
                <w:bCs/>
              </w:rPr>
            </w:pPr>
            <w:r w:rsidRPr="00AE4817">
              <w:rPr>
                <w:b/>
                <w:bCs/>
              </w:rPr>
              <w:t>Tasks</w:t>
            </w:r>
          </w:p>
        </w:tc>
        <w:tc>
          <w:tcPr>
            <w:tcW w:w="6894" w:type="dxa"/>
          </w:tcPr>
          <w:p w14:paraId="55893EB4" w14:textId="77777777" w:rsidR="00463ABC" w:rsidRDefault="00463ABC" w:rsidP="00463ABC">
            <w:r>
              <w:t>Redevelopment of data server systems</w:t>
            </w:r>
          </w:p>
          <w:p w14:paraId="5F0D2A4C" w14:textId="77777777" w:rsidR="00463ABC" w:rsidRDefault="00463ABC" w:rsidP="00463ABC">
            <w:r>
              <w:t>Management of migration of existing customers</w:t>
            </w:r>
          </w:p>
          <w:p w14:paraId="481EA525" w14:textId="52A4728F" w:rsidR="00463ABC" w:rsidRPr="005511F6" w:rsidRDefault="00463ABC" w:rsidP="00463ABC">
            <w:r>
              <w:t>Testing</w:t>
            </w:r>
          </w:p>
        </w:tc>
      </w:tr>
      <w:tr w:rsidR="00463ABC" w14:paraId="47F6801D" w14:textId="77777777" w:rsidTr="00AC06BA">
        <w:tc>
          <w:tcPr>
            <w:tcW w:w="2122" w:type="dxa"/>
          </w:tcPr>
          <w:p w14:paraId="08B2E22A" w14:textId="77777777" w:rsidR="00463ABC" w:rsidRDefault="00463ABC" w:rsidP="00463ABC">
            <w:pPr>
              <w:rPr>
                <w:b/>
                <w:bCs/>
              </w:rPr>
            </w:pPr>
            <w:r>
              <w:rPr>
                <w:b/>
                <w:bCs/>
              </w:rPr>
              <w:t xml:space="preserve">Estimated </w:t>
            </w:r>
            <w:r w:rsidRPr="00AE4817">
              <w:rPr>
                <w:b/>
                <w:bCs/>
              </w:rPr>
              <w:t xml:space="preserve">Time </w:t>
            </w:r>
          </w:p>
        </w:tc>
        <w:tc>
          <w:tcPr>
            <w:tcW w:w="6894" w:type="dxa"/>
          </w:tcPr>
          <w:p w14:paraId="519B2565" w14:textId="77777777" w:rsidR="00463ABC" w:rsidRDefault="00463ABC" w:rsidP="00463ABC">
            <w:pPr>
              <w:rPr>
                <w:b/>
                <w:bCs/>
              </w:rPr>
            </w:pPr>
          </w:p>
        </w:tc>
      </w:tr>
      <w:tr w:rsidR="00463ABC" w14:paraId="1C95518C" w14:textId="77777777" w:rsidTr="00AC06BA">
        <w:tc>
          <w:tcPr>
            <w:tcW w:w="2122" w:type="dxa"/>
          </w:tcPr>
          <w:p w14:paraId="569DAC01" w14:textId="77777777" w:rsidR="00463ABC" w:rsidRDefault="00463ABC" w:rsidP="00463ABC">
            <w:pPr>
              <w:rPr>
                <w:b/>
                <w:bCs/>
              </w:rPr>
            </w:pPr>
            <w:r>
              <w:rPr>
                <w:b/>
                <w:bCs/>
              </w:rPr>
              <w:t xml:space="preserve">Resource </w:t>
            </w:r>
          </w:p>
        </w:tc>
        <w:tc>
          <w:tcPr>
            <w:tcW w:w="6894" w:type="dxa"/>
          </w:tcPr>
          <w:p w14:paraId="79DC8989" w14:textId="77777777" w:rsidR="00463ABC" w:rsidRDefault="00463ABC" w:rsidP="00463ABC">
            <w:pPr>
              <w:rPr>
                <w:b/>
                <w:bCs/>
              </w:rPr>
            </w:pPr>
          </w:p>
        </w:tc>
      </w:tr>
      <w:tr w:rsidR="00463ABC" w14:paraId="6FA460D4" w14:textId="77777777" w:rsidTr="00AC06BA">
        <w:tc>
          <w:tcPr>
            <w:tcW w:w="2122" w:type="dxa"/>
          </w:tcPr>
          <w:p w14:paraId="2766163E" w14:textId="77777777" w:rsidR="00463ABC" w:rsidRDefault="00463ABC" w:rsidP="00463ABC">
            <w:pPr>
              <w:rPr>
                <w:b/>
                <w:bCs/>
              </w:rPr>
            </w:pPr>
            <w:r>
              <w:rPr>
                <w:b/>
                <w:bCs/>
              </w:rPr>
              <w:t>Dependencies</w:t>
            </w:r>
          </w:p>
        </w:tc>
        <w:tc>
          <w:tcPr>
            <w:tcW w:w="6894" w:type="dxa"/>
          </w:tcPr>
          <w:p w14:paraId="12700CB6" w14:textId="77777777" w:rsidR="00463ABC" w:rsidRDefault="00463ABC" w:rsidP="00463ABC">
            <w:pPr>
              <w:rPr>
                <w:b/>
                <w:bCs/>
              </w:rPr>
            </w:pPr>
          </w:p>
        </w:tc>
      </w:tr>
      <w:tr w:rsidR="00463ABC" w14:paraId="0240A5FD" w14:textId="77777777" w:rsidTr="00AC06BA">
        <w:tc>
          <w:tcPr>
            <w:tcW w:w="2122" w:type="dxa"/>
          </w:tcPr>
          <w:p w14:paraId="1023A67F" w14:textId="77777777" w:rsidR="00463ABC" w:rsidRDefault="00463ABC" w:rsidP="00463ABC">
            <w:pPr>
              <w:rPr>
                <w:b/>
                <w:bCs/>
              </w:rPr>
            </w:pPr>
            <w:r>
              <w:rPr>
                <w:b/>
                <w:bCs/>
              </w:rPr>
              <w:t>Benefit</w:t>
            </w:r>
          </w:p>
        </w:tc>
        <w:tc>
          <w:tcPr>
            <w:tcW w:w="6894" w:type="dxa"/>
          </w:tcPr>
          <w:p w14:paraId="42B704D1" w14:textId="282DD825" w:rsidR="00463ABC" w:rsidRPr="005511F6" w:rsidRDefault="00463ABC" w:rsidP="00463ABC"/>
        </w:tc>
      </w:tr>
      <w:tr w:rsidR="00463ABC" w14:paraId="4E8B9240" w14:textId="77777777" w:rsidTr="00AC06BA">
        <w:tc>
          <w:tcPr>
            <w:tcW w:w="2122" w:type="dxa"/>
          </w:tcPr>
          <w:p w14:paraId="052C8925" w14:textId="77777777" w:rsidR="00463ABC" w:rsidRDefault="00463ABC" w:rsidP="00463ABC">
            <w:pPr>
              <w:rPr>
                <w:b/>
                <w:bCs/>
              </w:rPr>
            </w:pPr>
            <w:r w:rsidRPr="00AE4817">
              <w:rPr>
                <w:b/>
                <w:bCs/>
              </w:rPr>
              <w:t>Threat</w:t>
            </w:r>
            <w:r>
              <w:rPr>
                <w:b/>
                <w:bCs/>
              </w:rPr>
              <w:t>s</w:t>
            </w:r>
          </w:p>
        </w:tc>
        <w:tc>
          <w:tcPr>
            <w:tcW w:w="6894" w:type="dxa"/>
          </w:tcPr>
          <w:p w14:paraId="189606B2" w14:textId="01C9D438" w:rsidR="00463ABC" w:rsidRPr="005511F6" w:rsidRDefault="00463ABC" w:rsidP="00463ABC"/>
        </w:tc>
      </w:tr>
      <w:tr w:rsidR="00463ABC" w14:paraId="306230BB" w14:textId="77777777" w:rsidTr="00AC06BA">
        <w:tc>
          <w:tcPr>
            <w:tcW w:w="2122" w:type="dxa"/>
          </w:tcPr>
          <w:p w14:paraId="5B7689A9" w14:textId="77777777" w:rsidR="00463ABC" w:rsidRPr="00AE4817" w:rsidRDefault="00463ABC" w:rsidP="00463ABC">
            <w:pPr>
              <w:rPr>
                <w:b/>
                <w:bCs/>
              </w:rPr>
            </w:pPr>
            <w:r>
              <w:rPr>
                <w:b/>
                <w:bCs/>
              </w:rPr>
              <w:t xml:space="preserve">Cost </w:t>
            </w:r>
          </w:p>
        </w:tc>
        <w:tc>
          <w:tcPr>
            <w:tcW w:w="6894" w:type="dxa"/>
          </w:tcPr>
          <w:p w14:paraId="6D8C09D5" w14:textId="36DF147A" w:rsidR="00463ABC" w:rsidRDefault="00463ABC" w:rsidP="00463ABC"/>
        </w:tc>
      </w:tr>
      <w:tr w:rsidR="00463ABC" w14:paraId="2F7CFC19" w14:textId="77777777" w:rsidTr="00AC06BA">
        <w:tc>
          <w:tcPr>
            <w:tcW w:w="2122" w:type="dxa"/>
          </w:tcPr>
          <w:p w14:paraId="2D9A8CC8" w14:textId="1C0E0552" w:rsidR="00463ABC" w:rsidRDefault="00463ABC" w:rsidP="00463ABC">
            <w:pPr>
              <w:rPr>
                <w:b/>
                <w:bCs/>
              </w:rPr>
            </w:pPr>
            <w:r w:rsidRPr="00A202DE">
              <w:rPr>
                <w:b/>
                <w:bCs/>
              </w:rPr>
              <w:t>General Comments</w:t>
            </w:r>
          </w:p>
        </w:tc>
        <w:tc>
          <w:tcPr>
            <w:tcW w:w="6894" w:type="dxa"/>
          </w:tcPr>
          <w:p w14:paraId="1D17A761" w14:textId="77777777" w:rsidR="00463ABC" w:rsidRDefault="00463ABC" w:rsidP="00463ABC"/>
        </w:tc>
      </w:tr>
    </w:tbl>
    <w:p w14:paraId="41029DEB" w14:textId="77777777" w:rsidR="00AE4817" w:rsidRDefault="00AE4817">
      <w:pPr>
        <w:rPr>
          <w:b/>
          <w:bCs/>
        </w:rPr>
      </w:pPr>
    </w:p>
    <w:p w14:paraId="3473C13E" w14:textId="0570979E" w:rsidR="00B90647" w:rsidRDefault="00BD4741">
      <w:pPr>
        <w:rPr>
          <w:b/>
          <w:bCs/>
        </w:rPr>
      </w:pPr>
      <w:r w:rsidRPr="00BD4741">
        <w:rPr>
          <w:b/>
          <w:bCs/>
        </w:rPr>
        <w:t xml:space="preserve">What is the </w:t>
      </w:r>
      <w:r w:rsidR="00B90647" w:rsidRPr="00BD4741">
        <w:rPr>
          <w:b/>
          <w:bCs/>
        </w:rPr>
        <w:t>OEM Impact</w:t>
      </w:r>
      <w:r w:rsidRPr="00BD4741">
        <w:rPr>
          <w:b/>
          <w:bCs/>
        </w:rPr>
        <w:t>?</w:t>
      </w:r>
    </w:p>
    <w:p w14:paraId="4B754384" w14:textId="77777777" w:rsidR="00463ABC" w:rsidRPr="00BD4741" w:rsidRDefault="00463ABC">
      <w:pPr>
        <w:rPr>
          <w:b/>
          <w:bCs/>
        </w:rPr>
      </w:pPr>
    </w:p>
    <w:tbl>
      <w:tblPr>
        <w:tblStyle w:val="TableGrid"/>
        <w:tblW w:w="0" w:type="auto"/>
        <w:tblLook w:val="04A0" w:firstRow="1" w:lastRow="0" w:firstColumn="1" w:lastColumn="0" w:noHBand="0" w:noVBand="1"/>
      </w:tblPr>
      <w:tblGrid>
        <w:gridCol w:w="2122"/>
        <w:gridCol w:w="6894"/>
      </w:tblGrid>
      <w:tr w:rsidR="00463ABC" w14:paraId="2EBAC28A" w14:textId="77777777" w:rsidTr="00AC06BA">
        <w:tc>
          <w:tcPr>
            <w:tcW w:w="2122" w:type="dxa"/>
          </w:tcPr>
          <w:p w14:paraId="386FE067" w14:textId="47C16645" w:rsidR="00463ABC" w:rsidRPr="00AE4817" w:rsidRDefault="00463ABC" w:rsidP="00463ABC">
            <w:pPr>
              <w:rPr>
                <w:b/>
                <w:bCs/>
              </w:rPr>
            </w:pPr>
            <w:r>
              <w:rPr>
                <w:b/>
                <w:bCs/>
              </w:rPr>
              <w:t>Comments on IHO Proposal and test data</w:t>
            </w:r>
          </w:p>
        </w:tc>
        <w:tc>
          <w:tcPr>
            <w:tcW w:w="6894" w:type="dxa"/>
          </w:tcPr>
          <w:p w14:paraId="3700A4B0" w14:textId="77777777" w:rsidR="00463ABC" w:rsidRDefault="00463ABC" w:rsidP="00463ABC">
            <w:pPr>
              <w:rPr>
                <w:b/>
                <w:bCs/>
              </w:rPr>
            </w:pPr>
          </w:p>
        </w:tc>
      </w:tr>
      <w:tr w:rsidR="00463ABC" w14:paraId="0EFBD958" w14:textId="77777777" w:rsidTr="00AC06BA">
        <w:tc>
          <w:tcPr>
            <w:tcW w:w="2122" w:type="dxa"/>
          </w:tcPr>
          <w:p w14:paraId="62D047AD" w14:textId="613DDE43" w:rsidR="00463ABC" w:rsidRDefault="00463ABC" w:rsidP="00463ABC">
            <w:pPr>
              <w:rPr>
                <w:b/>
                <w:bCs/>
              </w:rPr>
            </w:pPr>
            <w:r w:rsidRPr="00AE4817">
              <w:rPr>
                <w:b/>
                <w:bCs/>
              </w:rPr>
              <w:t>Tasks</w:t>
            </w:r>
          </w:p>
        </w:tc>
        <w:tc>
          <w:tcPr>
            <w:tcW w:w="6894" w:type="dxa"/>
          </w:tcPr>
          <w:p w14:paraId="74F16489" w14:textId="64E02176" w:rsidR="00463ABC" w:rsidRDefault="00463ABC" w:rsidP="00463ABC">
            <w:pPr>
              <w:rPr>
                <w:b/>
                <w:bCs/>
              </w:rPr>
            </w:pPr>
            <w:r>
              <w:rPr>
                <w:b/>
                <w:bCs/>
              </w:rPr>
              <w:t>Extension of digital signature verification to complete exchange set</w:t>
            </w:r>
          </w:p>
          <w:p w14:paraId="0C33FAAD" w14:textId="2EBE4644" w:rsidR="00463ABC" w:rsidRDefault="00463ABC" w:rsidP="00463ABC">
            <w:pPr>
              <w:rPr>
                <w:b/>
                <w:bCs/>
              </w:rPr>
            </w:pPr>
            <w:r>
              <w:rPr>
                <w:b/>
                <w:bCs/>
              </w:rPr>
              <w:t>Testing</w:t>
            </w:r>
          </w:p>
          <w:p w14:paraId="542AF4BD" w14:textId="35191FB7" w:rsidR="00463ABC" w:rsidRDefault="00463ABC" w:rsidP="00463ABC">
            <w:pPr>
              <w:rPr>
                <w:b/>
                <w:bCs/>
              </w:rPr>
            </w:pPr>
            <w:r>
              <w:rPr>
                <w:b/>
                <w:bCs/>
              </w:rPr>
              <w:t>Rollout to customer</w:t>
            </w:r>
          </w:p>
        </w:tc>
      </w:tr>
      <w:tr w:rsidR="00463ABC" w14:paraId="3AA9461A" w14:textId="77777777" w:rsidTr="00AC06BA">
        <w:tc>
          <w:tcPr>
            <w:tcW w:w="2122" w:type="dxa"/>
          </w:tcPr>
          <w:p w14:paraId="6ECDC0E9" w14:textId="77777777" w:rsidR="00463ABC" w:rsidRDefault="00463ABC" w:rsidP="00463ABC">
            <w:pPr>
              <w:rPr>
                <w:b/>
                <w:bCs/>
              </w:rPr>
            </w:pPr>
            <w:r>
              <w:rPr>
                <w:b/>
                <w:bCs/>
              </w:rPr>
              <w:t xml:space="preserve">Estimated </w:t>
            </w:r>
            <w:r w:rsidRPr="00AE4817">
              <w:rPr>
                <w:b/>
                <w:bCs/>
              </w:rPr>
              <w:t xml:space="preserve">Time </w:t>
            </w:r>
          </w:p>
        </w:tc>
        <w:tc>
          <w:tcPr>
            <w:tcW w:w="6894" w:type="dxa"/>
          </w:tcPr>
          <w:p w14:paraId="666E9078" w14:textId="77777777" w:rsidR="00463ABC" w:rsidRDefault="00463ABC" w:rsidP="00463ABC">
            <w:pPr>
              <w:rPr>
                <w:b/>
                <w:bCs/>
              </w:rPr>
            </w:pPr>
          </w:p>
        </w:tc>
      </w:tr>
      <w:tr w:rsidR="00463ABC" w14:paraId="4D2F472C" w14:textId="77777777" w:rsidTr="00AC06BA">
        <w:tc>
          <w:tcPr>
            <w:tcW w:w="2122" w:type="dxa"/>
          </w:tcPr>
          <w:p w14:paraId="0AF32C9D" w14:textId="77777777" w:rsidR="00463ABC" w:rsidRDefault="00463ABC" w:rsidP="00463ABC">
            <w:pPr>
              <w:rPr>
                <w:b/>
                <w:bCs/>
              </w:rPr>
            </w:pPr>
            <w:r>
              <w:rPr>
                <w:b/>
                <w:bCs/>
              </w:rPr>
              <w:t xml:space="preserve">Resource </w:t>
            </w:r>
          </w:p>
        </w:tc>
        <w:tc>
          <w:tcPr>
            <w:tcW w:w="6894" w:type="dxa"/>
          </w:tcPr>
          <w:p w14:paraId="2E033C5B" w14:textId="77777777" w:rsidR="00463ABC" w:rsidRDefault="00463ABC" w:rsidP="00463ABC">
            <w:pPr>
              <w:rPr>
                <w:b/>
                <w:bCs/>
              </w:rPr>
            </w:pPr>
          </w:p>
        </w:tc>
      </w:tr>
      <w:tr w:rsidR="00463ABC" w14:paraId="5AC4236D" w14:textId="77777777" w:rsidTr="00AC06BA">
        <w:tc>
          <w:tcPr>
            <w:tcW w:w="2122" w:type="dxa"/>
          </w:tcPr>
          <w:p w14:paraId="29CA5434" w14:textId="77777777" w:rsidR="00463ABC" w:rsidRDefault="00463ABC" w:rsidP="00463ABC">
            <w:pPr>
              <w:rPr>
                <w:b/>
                <w:bCs/>
              </w:rPr>
            </w:pPr>
            <w:r>
              <w:rPr>
                <w:b/>
                <w:bCs/>
              </w:rPr>
              <w:t>Dependencies</w:t>
            </w:r>
          </w:p>
        </w:tc>
        <w:tc>
          <w:tcPr>
            <w:tcW w:w="6894" w:type="dxa"/>
          </w:tcPr>
          <w:p w14:paraId="520D13F9" w14:textId="77777777" w:rsidR="00463ABC" w:rsidRDefault="00463ABC" w:rsidP="00463ABC">
            <w:pPr>
              <w:rPr>
                <w:b/>
                <w:bCs/>
              </w:rPr>
            </w:pPr>
          </w:p>
        </w:tc>
      </w:tr>
      <w:tr w:rsidR="00463ABC" w14:paraId="394CC328" w14:textId="77777777" w:rsidTr="00AC06BA">
        <w:tc>
          <w:tcPr>
            <w:tcW w:w="2122" w:type="dxa"/>
          </w:tcPr>
          <w:p w14:paraId="319002FC" w14:textId="77777777" w:rsidR="00463ABC" w:rsidRDefault="00463ABC" w:rsidP="00463ABC">
            <w:pPr>
              <w:rPr>
                <w:b/>
                <w:bCs/>
              </w:rPr>
            </w:pPr>
            <w:r>
              <w:rPr>
                <w:b/>
                <w:bCs/>
              </w:rPr>
              <w:t>Benefit</w:t>
            </w:r>
          </w:p>
        </w:tc>
        <w:tc>
          <w:tcPr>
            <w:tcW w:w="6894" w:type="dxa"/>
          </w:tcPr>
          <w:p w14:paraId="7CCF5715" w14:textId="40957A6D" w:rsidR="00463ABC" w:rsidRPr="005511F6" w:rsidRDefault="00463ABC" w:rsidP="00463ABC"/>
        </w:tc>
      </w:tr>
      <w:tr w:rsidR="00463ABC" w14:paraId="19ACF1D4" w14:textId="77777777" w:rsidTr="00AC06BA">
        <w:tc>
          <w:tcPr>
            <w:tcW w:w="2122" w:type="dxa"/>
          </w:tcPr>
          <w:p w14:paraId="50E79931" w14:textId="77777777" w:rsidR="00463ABC" w:rsidRDefault="00463ABC" w:rsidP="00463ABC">
            <w:pPr>
              <w:rPr>
                <w:b/>
                <w:bCs/>
              </w:rPr>
            </w:pPr>
            <w:r w:rsidRPr="00AE4817">
              <w:rPr>
                <w:b/>
                <w:bCs/>
              </w:rPr>
              <w:t>Threat</w:t>
            </w:r>
            <w:r>
              <w:rPr>
                <w:b/>
                <w:bCs/>
              </w:rPr>
              <w:t>s</w:t>
            </w:r>
          </w:p>
        </w:tc>
        <w:tc>
          <w:tcPr>
            <w:tcW w:w="6894" w:type="dxa"/>
          </w:tcPr>
          <w:p w14:paraId="5FECC776" w14:textId="41866F4E" w:rsidR="00463ABC" w:rsidRPr="005511F6" w:rsidRDefault="00463ABC" w:rsidP="00463ABC"/>
        </w:tc>
      </w:tr>
      <w:tr w:rsidR="00463ABC" w14:paraId="03F7B7A7" w14:textId="77777777" w:rsidTr="00AC06BA">
        <w:tc>
          <w:tcPr>
            <w:tcW w:w="2122" w:type="dxa"/>
          </w:tcPr>
          <w:p w14:paraId="1AC62470" w14:textId="77777777" w:rsidR="00463ABC" w:rsidRPr="00AE4817" w:rsidRDefault="00463ABC" w:rsidP="00463ABC">
            <w:pPr>
              <w:rPr>
                <w:b/>
                <w:bCs/>
              </w:rPr>
            </w:pPr>
            <w:r>
              <w:rPr>
                <w:b/>
                <w:bCs/>
              </w:rPr>
              <w:t xml:space="preserve">Cost </w:t>
            </w:r>
          </w:p>
        </w:tc>
        <w:tc>
          <w:tcPr>
            <w:tcW w:w="6894" w:type="dxa"/>
          </w:tcPr>
          <w:p w14:paraId="3E70AF09" w14:textId="5D68D6A8" w:rsidR="00463ABC" w:rsidRDefault="00463ABC" w:rsidP="00463ABC"/>
        </w:tc>
      </w:tr>
      <w:tr w:rsidR="00463ABC" w14:paraId="0C88AFD0" w14:textId="77777777" w:rsidTr="00AC06BA">
        <w:tc>
          <w:tcPr>
            <w:tcW w:w="2122" w:type="dxa"/>
          </w:tcPr>
          <w:p w14:paraId="7BC92511" w14:textId="03C357BE" w:rsidR="00463ABC" w:rsidRDefault="00463ABC" w:rsidP="00463ABC">
            <w:pPr>
              <w:rPr>
                <w:b/>
                <w:bCs/>
              </w:rPr>
            </w:pPr>
            <w:r w:rsidRPr="00A202DE">
              <w:rPr>
                <w:b/>
                <w:bCs/>
              </w:rPr>
              <w:t>General Comments</w:t>
            </w:r>
          </w:p>
        </w:tc>
        <w:tc>
          <w:tcPr>
            <w:tcW w:w="6894" w:type="dxa"/>
          </w:tcPr>
          <w:p w14:paraId="6EA00910" w14:textId="77777777" w:rsidR="00463ABC" w:rsidRDefault="00463ABC" w:rsidP="00463ABC"/>
        </w:tc>
      </w:tr>
    </w:tbl>
    <w:p w14:paraId="51E3432C" w14:textId="77777777" w:rsidR="005511F6" w:rsidRDefault="005511F6"/>
    <w:p w14:paraId="6371F93D" w14:textId="77777777" w:rsidR="005511F6" w:rsidRDefault="005511F6"/>
    <w:p w14:paraId="1EA5BEAE" w14:textId="5790CC3C" w:rsidR="003735FA" w:rsidRDefault="003735FA"/>
    <w:p w14:paraId="09377EC0" w14:textId="77777777" w:rsidR="00C0327C" w:rsidRDefault="00C0327C"/>
    <w:p w14:paraId="5DE71FEF" w14:textId="06C0F23D" w:rsidR="0099690E" w:rsidRDefault="0099690E"/>
    <w:p w14:paraId="3319BC8B" w14:textId="7D62E4AD" w:rsidR="0099690E" w:rsidRDefault="0099690E"/>
    <w:p w14:paraId="55EBCC4A" w14:textId="52090E12" w:rsidR="0099690E" w:rsidRDefault="0099690E"/>
    <w:p w14:paraId="406DA48D" w14:textId="494E9129" w:rsidR="0099690E" w:rsidRDefault="0099690E"/>
    <w:p w14:paraId="6623A6DC" w14:textId="00C54561" w:rsidR="0099690E" w:rsidRDefault="0099690E"/>
    <w:p w14:paraId="2B034C97" w14:textId="389E1918" w:rsidR="0099690E" w:rsidRDefault="0099690E"/>
    <w:p w14:paraId="243583B3" w14:textId="77777777" w:rsidR="0099690E" w:rsidRDefault="0099690E"/>
    <w:p w14:paraId="78E0C5AC" w14:textId="634861E7" w:rsidR="003735FA" w:rsidRDefault="00D4072D">
      <w:r>
        <w:t xml:space="preserve"> </w:t>
      </w:r>
    </w:p>
    <w:p w14:paraId="46DF6626" w14:textId="3A9750BE" w:rsidR="003735FA" w:rsidRDefault="003735FA">
      <w:r>
        <w:t xml:space="preserve"> </w:t>
      </w:r>
    </w:p>
    <w:sectPr w:rsidR="003735F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3D7D6" w14:textId="77777777" w:rsidR="00AF4C89" w:rsidRDefault="00AF4C89" w:rsidP="00AF4C89">
      <w:pPr>
        <w:spacing w:after="0" w:line="240" w:lineRule="auto"/>
      </w:pPr>
      <w:r>
        <w:separator/>
      </w:r>
    </w:p>
  </w:endnote>
  <w:endnote w:type="continuationSeparator" w:id="0">
    <w:p w14:paraId="4372DF4B" w14:textId="77777777" w:rsidR="00AF4C89" w:rsidRDefault="00AF4C89" w:rsidP="00AF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BBD" w14:textId="77777777" w:rsidR="00AF4C89" w:rsidRDefault="00AF4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4BD5" w14:textId="77777777" w:rsidR="00AF4C89" w:rsidRDefault="00AF4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7C5D" w14:textId="77777777" w:rsidR="00AF4C89" w:rsidRDefault="00AF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9E96D" w14:textId="77777777" w:rsidR="00AF4C89" w:rsidRDefault="00AF4C89" w:rsidP="00AF4C89">
      <w:pPr>
        <w:spacing w:after="0" w:line="240" w:lineRule="auto"/>
      </w:pPr>
      <w:r>
        <w:separator/>
      </w:r>
    </w:p>
  </w:footnote>
  <w:footnote w:type="continuationSeparator" w:id="0">
    <w:p w14:paraId="6C04F28F" w14:textId="77777777" w:rsidR="00AF4C89" w:rsidRDefault="00AF4C89" w:rsidP="00AF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9E35" w14:textId="77777777" w:rsidR="00AF4C89" w:rsidRDefault="00AF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981724"/>
      <w:docPartObj>
        <w:docPartGallery w:val="Watermarks"/>
        <w:docPartUnique/>
      </w:docPartObj>
    </w:sdtPr>
    <w:sdtContent>
      <w:p w14:paraId="24903968" w14:textId="1A4A57AE" w:rsidR="00AF4C89" w:rsidRDefault="00AF4C89">
        <w:pPr>
          <w:pStyle w:val="Header"/>
        </w:pPr>
        <w:r>
          <w:rPr>
            <w:noProof/>
          </w:rPr>
          <w:pict w14:anchorId="7325F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F599" w14:textId="77777777" w:rsidR="00AF4C89" w:rsidRDefault="00AF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A522E"/>
    <w:multiLevelType w:val="hybridMultilevel"/>
    <w:tmpl w:val="EB64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6313A"/>
    <w:multiLevelType w:val="hybridMultilevel"/>
    <w:tmpl w:val="5F604C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47"/>
    <w:rsid w:val="00010723"/>
    <w:rsid w:val="0001224D"/>
    <w:rsid w:val="00036E61"/>
    <w:rsid w:val="000F4F1A"/>
    <w:rsid w:val="00175221"/>
    <w:rsid w:val="001E0177"/>
    <w:rsid w:val="00247C06"/>
    <w:rsid w:val="002535EB"/>
    <w:rsid w:val="002B4764"/>
    <w:rsid w:val="002C00A3"/>
    <w:rsid w:val="00347283"/>
    <w:rsid w:val="003735FA"/>
    <w:rsid w:val="003D77FF"/>
    <w:rsid w:val="00463ABC"/>
    <w:rsid w:val="00476B05"/>
    <w:rsid w:val="004A66F5"/>
    <w:rsid w:val="005511F6"/>
    <w:rsid w:val="0069318F"/>
    <w:rsid w:val="006C4D47"/>
    <w:rsid w:val="0076431A"/>
    <w:rsid w:val="0088618F"/>
    <w:rsid w:val="00933A72"/>
    <w:rsid w:val="0093725B"/>
    <w:rsid w:val="0099690E"/>
    <w:rsid w:val="009B26B2"/>
    <w:rsid w:val="00A10B61"/>
    <w:rsid w:val="00A202DE"/>
    <w:rsid w:val="00A3091C"/>
    <w:rsid w:val="00A95A45"/>
    <w:rsid w:val="00AB5A46"/>
    <w:rsid w:val="00AE4817"/>
    <w:rsid w:val="00AF4C89"/>
    <w:rsid w:val="00B25D1E"/>
    <w:rsid w:val="00B90647"/>
    <w:rsid w:val="00BD4741"/>
    <w:rsid w:val="00C0327C"/>
    <w:rsid w:val="00C3260F"/>
    <w:rsid w:val="00C820B4"/>
    <w:rsid w:val="00D37B0D"/>
    <w:rsid w:val="00D4072D"/>
    <w:rsid w:val="00E25BFC"/>
    <w:rsid w:val="00E309AC"/>
    <w:rsid w:val="00EA7883"/>
    <w:rsid w:val="00ED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E2766E"/>
  <w15:chartTrackingRefBased/>
  <w15:docId w15:val="{1D39AA16-9283-4830-B4AA-4968D962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B0D"/>
    <w:rPr>
      <w:rFonts w:ascii="Segoe UI" w:hAnsi="Segoe UI" w:cs="Segoe UI"/>
      <w:sz w:val="18"/>
      <w:szCs w:val="18"/>
    </w:rPr>
  </w:style>
  <w:style w:type="table" w:styleId="TableGrid">
    <w:name w:val="Table Grid"/>
    <w:basedOn w:val="TableNormal"/>
    <w:uiPriority w:val="39"/>
    <w:rsid w:val="00AE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2DE"/>
    <w:pPr>
      <w:ind w:left="720"/>
      <w:contextualSpacing/>
    </w:pPr>
  </w:style>
  <w:style w:type="character" w:styleId="CommentReference">
    <w:name w:val="annotation reference"/>
    <w:basedOn w:val="DefaultParagraphFont"/>
    <w:uiPriority w:val="99"/>
    <w:semiHidden/>
    <w:unhideWhenUsed/>
    <w:rsid w:val="0093725B"/>
    <w:rPr>
      <w:sz w:val="16"/>
      <w:szCs w:val="16"/>
    </w:rPr>
  </w:style>
  <w:style w:type="paragraph" w:styleId="CommentText">
    <w:name w:val="annotation text"/>
    <w:basedOn w:val="Normal"/>
    <w:link w:val="CommentTextChar"/>
    <w:uiPriority w:val="99"/>
    <w:semiHidden/>
    <w:unhideWhenUsed/>
    <w:rsid w:val="0093725B"/>
    <w:pPr>
      <w:spacing w:line="240" w:lineRule="auto"/>
    </w:pPr>
    <w:rPr>
      <w:sz w:val="20"/>
      <w:szCs w:val="20"/>
    </w:rPr>
  </w:style>
  <w:style w:type="character" w:customStyle="1" w:styleId="CommentTextChar">
    <w:name w:val="Comment Text Char"/>
    <w:basedOn w:val="DefaultParagraphFont"/>
    <w:link w:val="CommentText"/>
    <w:uiPriority w:val="99"/>
    <w:semiHidden/>
    <w:rsid w:val="0093725B"/>
    <w:rPr>
      <w:sz w:val="20"/>
      <w:szCs w:val="20"/>
    </w:rPr>
  </w:style>
  <w:style w:type="paragraph" w:styleId="CommentSubject">
    <w:name w:val="annotation subject"/>
    <w:basedOn w:val="CommentText"/>
    <w:next w:val="CommentText"/>
    <w:link w:val="CommentSubjectChar"/>
    <w:uiPriority w:val="99"/>
    <w:semiHidden/>
    <w:unhideWhenUsed/>
    <w:rsid w:val="0093725B"/>
    <w:rPr>
      <w:b/>
      <w:bCs/>
    </w:rPr>
  </w:style>
  <w:style w:type="character" w:customStyle="1" w:styleId="CommentSubjectChar">
    <w:name w:val="Comment Subject Char"/>
    <w:basedOn w:val="CommentTextChar"/>
    <w:link w:val="CommentSubject"/>
    <w:uiPriority w:val="99"/>
    <w:semiHidden/>
    <w:rsid w:val="0093725B"/>
    <w:rPr>
      <w:b/>
      <w:bCs/>
      <w:sz w:val="20"/>
      <w:szCs w:val="20"/>
    </w:rPr>
  </w:style>
  <w:style w:type="paragraph" w:styleId="Header">
    <w:name w:val="header"/>
    <w:basedOn w:val="Normal"/>
    <w:link w:val="HeaderChar"/>
    <w:uiPriority w:val="99"/>
    <w:unhideWhenUsed/>
    <w:rsid w:val="00AF4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C89"/>
  </w:style>
  <w:style w:type="paragraph" w:styleId="Footer">
    <w:name w:val="footer"/>
    <w:basedOn w:val="Normal"/>
    <w:link w:val="FooterChar"/>
    <w:uiPriority w:val="99"/>
    <w:unhideWhenUsed/>
    <w:rsid w:val="00AF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1E8D228636994580BC4E13CF39A406" ma:contentTypeVersion="13" ma:contentTypeDescription="Create a new document." ma:contentTypeScope="" ma:versionID="1b7adeaf63c21efc14534e8ff56984c5">
  <xsd:schema xmlns:xsd="http://www.w3.org/2001/XMLSchema" xmlns:xs="http://www.w3.org/2001/XMLSchema" xmlns:p="http://schemas.microsoft.com/office/2006/metadata/properties" xmlns:ns3="739370f6-6834-429a-8c5f-6d9979972bfa" xmlns:ns4="8a8acd43-3018-441a-a205-8b9aa96147f9" targetNamespace="http://schemas.microsoft.com/office/2006/metadata/properties" ma:root="true" ma:fieldsID="e89b30369ec05daba94246292f544863" ns3:_="" ns4:_="">
    <xsd:import namespace="739370f6-6834-429a-8c5f-6d9979972bfa"/>
    <xsd:import namespace="8a8acd43-3018-441a-a205-8b9aa9614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70f6-6834-429a-8c5f-6d9979972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acd43-3018-441a-a205-8b9aa9614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C04A-4458-4971-8AE0-6A6E79F3A11B}">
  <ds:schemaRefs>
    <ds:schemaRef ds:uri="http://schemas.microsoft.com/sharepoint/v3/contenttype/forms"/>
  </ds:schemaRefs>
</ds:datastoreItem>
</file>

<file path=customXml/itemProps2.xml><?xml version="1.0" encoding="utf-8"?>
<ds:datastoreItem xmlns:ds="http://schemas.openxmlformats.org/officeDocument/2006/customXml" ds:itemID="{7653FF9F-04C5-45FD-BF9E-CCE2B5214093}">
  <ds:schemaRefs>
    <ds:schemaRef ds:uri="http://schemas.microsoft.com/office/2006/documentManagement/types"/>
    <ds:schemaRef ds:uri="http://purl.org/dc/terms/"/>
    <ds:schemaRef ds:uri="http://schemas.openxmlformats.org/package/2006/metadata/core-properties"/>
    <ds:schemaRef ds:uri="739370f6-6834-429a-8c5f-6d9979972bfa"/>
    <ds:schemaRef ds:uri="http://purl.org/dc/dcmitype/"/>
    <ds:schemaRef ds:uri="8a8acd43-3018-441a-a205-8b9aa96147f9"/>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4C4A0D0-BC8A-47FD-9CEB-4BAAA9B70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370f6-6834-429a-8c5f-6d9979972bfa"/>
    <ds:schemaRef ds:uri="8a8acd43-3018-441a-a205-8b9aa961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9EE2C-B345-4391-A989-9BCFE6EF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Thomas Mellor</cp:lastModifiedBy>
  <cp:revision>4</cp:revision>
  <dcterms:created xsi:type="dcterms:W3CDTF">2020-05-04T10:46:00Z</dcterms:created>
  <dcterms:modified xsi:type="dcterms:W3CDTF">2020-07-06T16:13:00Z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0x0101005B1E8D228636994580BC4E13CF39A406</vt:lpwstr>
  </property>
</Properties>
</file>