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98D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14:paraId="3A6EC6BB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</w:t>
      </w:r>
      <w:r w:rsidR="00306386">
        <w:rPr>
          <w:b/>
          <w:lang w:val="en-US"/>
        </w:rPr>
        <w:t>NAUTICAL CARTOGRAPHERS</w:t>
      </w:r>
    </w:p>
    <w:p w14:paraId="46CACBF9" w14:textId="77777777" w:rsidR="005D6EB2" w:rsidRPr="00996DA5" w:rsidRDefault="00306386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>
        <w:rPr>
          <w:b/>
          <w:lang w:val="en-US"/>
        </w:rPr>
        <w:t>Publication S-8</w:t>
      </w:r>
      <w:r w:rsidR="005D6EB2" w:rsidRPr="00996DA5">
        <w:rPr>
          <w:b/>
          <w:lang w:val="en-US"/>
        </w:rPr>
        <w:t>B</w:t>
      </w:r>
      <w:r w:rsidR="00996DA5" w:rsidRPr="00996DA5">
        <w:rPr>
          <w:b/>
          <w:lang w:val="en-US"/>
        </w:rPr>
        <w:t xml:space="preserve"> - </w:t>
      </w:r>
      <w:r w:rsidR="005D6EB2" w:rsidRPr="00996DA5">
        <w:rPr>
          <w:b/>
          <w:color w:val="auto"/>
          <w:lang w:val="en-US"/>
        </w:rPr>
        <w:t>Version 1.0.</w:t>
      </w:r>
      <w:r>
        <w:rPr>
          <w:b/>
          <w:color w:val="auto"/>
          <w:lang w:val="en-US"/>
        </w:rPr>
        <w:t>0</w:t>
      </w:r>
      <w:r w:rsidR="00E52D31" w:rsidRPr="00996DA5">
        <w:rPr>
          <w:b/>
          <w:color w:val="auto"/>
          <w:lang w:val="en-US"/>
        </w:rPr>
        <w:t xml:space="preserve"> </w:t>
      </w:r>
      <w:r w:rsidR="005D6EB2" w:rsidRPr="00996DA5">
        <w:rPr>
          <w:b/>
          <w:color w:val="auto"/>
          <w:lang w:val="en-US"/>
        </w:rPr>
        <w:t xml:space="preserve">- </w:t>
      </w:r>
      <w:r>
        <w:rPr>
          <w:b/>
          <w:color w:val="auto"/>
          <w:lang w:val="en-US"/>
        </w:rPr>
        <w:t>September</w:t>
      </w:r>
      <w:r w:rsidR="00E52D31" w:rsidRPr="00996DA5">
        <w:rPr>
          <w:b/>
          <w:color w:val="auto"/>
          <w:lang w:val="en-US"/>
        </w:rPr>
        <w:t xml:space="preserve"> 2017</w:t>
      </w:r>
    </w:p>
    <w:p w14:paraId="6CFFF9B4" w14:textId="77777777"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331B5DF6" w14:textId="77777777"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14:paraId="3BF06BAD" w14:textId="77777777"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115FA65D" w14:textId="77777777"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1D7E0173" w14:textId="77777777"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14:paraId="060A4D15" w14:textId="77777777"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14:paraId="09CDF31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543BC9DD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14:paraId="14BBF5B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14:paraId="54728C4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CF3F7D3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7677292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3968F1A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97CEBE4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14:paraId="5872711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128115A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A0B179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14:paraId="6693DA3C" w14:textId="77777777" w:rsidR="000D5DF3" w:rsidRPr="000D5DF3" w:rsidRDefault="002E5CEF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S-8B Edition 1.0.0</w:t>
            </w:r>
          </w:p>
        </w:tc>
      </w:tr>
      <w:tr w:rsidR="00AB0E2E" w:rsidRPr="00AB0E2E" w14:paraId="1C8A08A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92E9692" w14:textId="77777777"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5B530F97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14:paraId="0B98B927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67B68C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14:paraId="776F804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2A6D053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D03B7CC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14:paraId="12AF1AE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151A2C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492EEE6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03E3B2DE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717D380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3DF5622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14:paraId="69F83103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7EE09ED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BDC1D24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14:paraId="7656E6C9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3EED488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0A3A4E4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14:paraId="79DA1890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3231336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004DCA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4590E80D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53F7EC4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53A4EC5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790A8FE7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0FEEE3C6" w14:textId="77777777"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14:paraId="5AA4C9BE" w14:textId="77777777"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 = Theory, P = Practice, SG = Self-Guided study.</w:t>
      </w:r>
    </w:p>
    <w:p w14:paraId="7EDC5B4E" w14:textId="77777777"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14:paraId="66A7C502" w14:textId="77777777"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14:paraId="4D3DB95D" w14:textId="77777777" w:rsidR="005235C3" w:rsidRDefault="005235C3" w:rsidP="00E35803">
      <w:pPr>
        <w:rPr>
          <w:b/>
          <w:lang w:val="en-US"/>
        </w:rPr>
      </w:pPr>
    </w:p>
    <w:p w14:paraId="53FD043E" w14:textId="77777777"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98A819" w14:textId="77777777" w:rsidR="005D6EB2" w:rsidRPr="00E206A4" w:rsidRDefault="005D6EB2" w:rsidP="003C3AB5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14:paraId="77759E4C" w14:textId="77777777"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3"/>
        <w:gridCol w:w="3403"/>
        <w:gridCol w:w="3968"/>
        <w:gridCol w:w="3401"/>
        <w:gridCol w:w="567"/>
        <w:gridCol w:w="567"/>
        <w:gridCol w:w="567"/>
      </w:tblGrid>
      <w:tr w:rsidR="003B373D" w:rsidRPr="000E3CC8" w14:paraId="49C26175" w14:textId="77777777" w:rsidTr="00AA57F1">
        <w:trPr>
          <w:tblHeader/>
        </w:trPr>
        <w:tc>
          <w:tcPr>
            <w:tcW w:w="1703" w:type="dxa"/>
            <w:vMerge w:val="restart"/>
            <w:vAlign w:val="center"/>
          </w:tcPr>
          <w:p w14:paraId="7646B3EE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3" w:type="dxa"/>
            <w:vMerge w:val="restart"/>
            <w:vAlign w:val="center"/>
          </w:tcPr>
          <w:p w14:paraId="1171A813" w14:textId="77777777" w:rsidR="003B373D" w:rsidRPr="000E3CC8" w:rsidRDefault="003B373D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8" w:type="dxa"/>
            <w:vMerge w:val="restart"/>
            <w:vAlign w:val="center"/>
          </w:tcPr>
          <w:p w14:paraId="5049A90F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1" w:type="dxa"/>
            <w:vMerge w:val="restart"/>
            <w:vAlign w:val="center"/>
          </w:tcPr>
          <w:p w14:paraId="34E77B38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14:paraId="2F6ED3DC" w14:textId="77777777" w:rsidR="003B373D" w:rsidRPr="000E3CC8" w:rsidRDefault="003B373D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3B373D" w:rsidRPr="000E3CC8" w14:paraId="672D1402" w14:textId="77777777" w:rsidTr="00AA57F1">
        <w:tc>
          <w:tcPr>
            <w:tcW w:w="1703" w:type="dxa"/>
            <w:vMerge/>
            <w:vAlign w:val="center"/>
          </w:tcPr>
          <w:p w14:paraId="4121AABB" w14:textId="77777777" w:rsidR="003B373D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vMerge/>
            <w:vAlign w:val="center"/>
          </w:tcPr>
          <w:p w14:paraId="439FB0FC" w14:textId="77777777" w:rsidR="003B373D" w:rsidRPr="000E3CC8" w:rsidRDefault="003B373D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14:paraId="60558059" w14:textId="77777777"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  <w:vAlign w:val="center"/>
          </w:tcPr>
          <w:p w14:paraId="4B29B724" w14:textId="77777777"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63ADA2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7D08D340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14:paraId="569D2F51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EF644F" w:rsidRPr="00EF644F" w14:paraId="09D2669D" w14:textId="77777777" w:rsidTr="001163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3"/>
            <w:shd w:val="clear" w:color="auto" w:fill="BFBFBF" w:themeFill="background1" w:themeFillShade="BF"/>
          </w:tcPr>
          <w:p w14:paraId="47658BE9" w14:textId="77777777" w:rsidR="00EF644F" w:rsidRPr="000E3CC8" w:rsidRDefault="00EF644F" w:rsidP="000D2545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14:paraId="1DB534CD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B75711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9402AA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370547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BD1141" w:rsidRPr="000E3CC8" w14:paraId="0D7534B1" w14:textId="77777777" w:rsidTr="00AA57F1">
        <w:tc>
          <w:tcPr>
            <w:tcW w:w="1703" w:type="dxa"/>
          </w:tcPr>
          <w:p w14:paraId="67B74536" w14:textId="77777777" w:rsidR="00BD1141" w:rsidRPr="007A598B" w:rsidRDefault="00BD1141" w:rsidP="00BD1141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B1.1 Co-ordinate geometry </w:t>
            </w:r>
          </w:p>
          <w:p w14:paraId="7CE720F3" w14:textId="77777777" w:rsidR="00BD1141" w:rsidRPr="007A598B" w:rsidRDefault="00BD1141" w:rsidP="00BD1141">
            <w:pPr>
              <w:widowControl w:val="0"/>
              <w:rPr>
                <w:i/>
                <w:sz w:val="22"/>
                <w:szCs w:val="22"/>
              </w:rPr>
            </w:pPr>
          </w:p>
          <w:p w14:paraId="49E7FF8A" w14:textId="77777777" w:rsidR="00BD1141" w:rsidRPr="007A598B" w:rsidRDefault="00BD1141" w:rsidP="00BD1141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443354F" w14:textId="77777777" w:rsidR="00BD1141" w:rsidRPr="007A598B" w:rsidRDefault="00BD1141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Co-ordinate systems </w:t>
            </w:r>
          </w:p>
          <w:p w14:paraId="01611249" w14:textId="77777777" w:rsidR="00BD1141" w:rsidRPr="007A598B" w:rsidRDefault="00BD1141" w:rsidP="003C3AB5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Linear and quadratic functions</w:t>
            </w:r>
          </w:p>
          <w:p w14:paraId="0407344B" w14:textId="77777777" w:rsidR="00BD1141" w:rsidRPr="007A598B" w:rsidRDefault="00BD1141" w:rsidP="003C3AB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Functions in plane geometry for lines and planes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36DD673" w14:textId="77777777" w:rsidR="00BD1141" w:rsidRPr="007A598B" w:rsidRDefault="00BD1141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  <w:r w:rsidRPr="007A598B">
              <w:rPr>
                <w:sz w:val="22"/>
                <w:szCs w:val="22"/>
              </w:rPr>
              <w:t>Describe and use co-ordinate systems.</w:t>
            </w:r>
          </w:p>
          <w:p w14:paraId="47C8B767" w14:textId="77777777" w:rsidR="00BD1141" w:rsidRPr="007A598B" w:rsidRDefault="00BD1141" w:rsidP="00BD1141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and use equations for lines and planes.</w:t>
            </w:r>
          </w:p>
          <w:p w14:paraId="7A30B8C1" w14:textId="77777777"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  <w:r w:rsidRPr="007A598B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</w:tc>
        <w:tc>
          <w:tcPr>
            <w:tcW w:w="3401" w:type="dxa"/>
          </w:tcPr>
          <w:p w14:paraId="3A2CAD77" w14:textId="77777777"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0770B1" w14:textId="77777777"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7B1490" w14:textId="77777777"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D09F1E" w14:textId="77777777" w:rsidR="00BD1141" w:rsidRPr="000E3CC8" w:rsidRDefault="00BD1141" w:rsidP="00BD1141">
            <w:pPr>
              <w:rPr>
                <w:sz w:val="22"/>
                <w:szCs w:val="22"/>
                <w:lang w:val="en-US"/>
              </w:rPr>
            </w:pPr>
          </w:p>
        </w:tc>
      </w:tr>
      <w:tr w:rsidR="006B73E2" w:rsidRPr="000E3CC8" w14:paraId="345DF331" w14:textId="77777777" w:rsidTr="00AA57F1">
        <w:tc>
          <w:tcPr>
            <w:tcW w:w="1703" w:type="dxa"/>
          </w:tcPr>
          <w:p w14:paraId="64732844" w14:textId="77777777" w:rsidR="006B73E2" w:rsidRPr="007A598B" w:rsidRDefault="006B73E2" w:rsidP="006B73E2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598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B1.2 Systems and units of measurement </w:t>
            </w:r>
          </w:p>
          <w:p w14:paraId="30DC9ADC" w14:textId="77777777" w:rsidR="006B73E2" w:rsidRPr="007A598B" w:rsidRDefault="006B73E2" w:rsidP="006B73E2">
            <w:pPr>
              <w:pStyle w:val="Default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1A2DC1D1" w14:textId="77777777" w:rsidR="006B73E2" w:rsidRPr="007A598B" w:rsidRDefault="006B73E2" w:rsidP="006B73E2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87124DF" w14:textId="77777777" w:rsidR="006B73E2" w:rsidRPr="007A598B" w:rsidRDefault="006B73E2" w:rsidP="003C3AB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Systems and units of measurement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7A076D2" w14:textId="77777777" w:rsidR="006B73E2" w:rsidRPr="007A598B" w:rsidRDefault="006B73E2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the International System, Imperial and other systems of measurement in common use.</w:t>
            </w:r>
          </w:p>
          <w:p w14:paraId="41FB4123" w14:textId="77777777" w:rsidR="006B73E2" w:rsidRPr="007A598B" w:rsidRDefault="006B73E2" w:rsidP="006B73E2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Classify fundamental and derived units.</w:t>
            </w:r>
          </w:p>
        </w:tc>
        <w:tc>
          <w:tcPr>
            <w:tcW w:w="3401" w:type="dxa"/>
          </w:tcPr>
          <w:p w14:paraId="5EFEB64D" w14:textId="77777777"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A498F6" w14:textId="77777777"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8D1247" w14:textId="77777777"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02D97B" w14:textId="77777777" w:rsidR="006B73E2" w:rsidRPr="000E3CC8" w:rsidRDefault="006B73E2" w:rsidP="006B73E2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14:paraId="75D72E30" w14:textId="77777777" w:rsidTr="00AA57F1">
        <w:tc>
          <w:tcPr>
            <w:tcW w:w="1703" w:type="dxa"/>
          </w:tcPr>
          <w:p w14:paraId="134763ED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B1.3 Linear Algebra </w:t>
            </w:r>
          </w:p>
          <w:p w14:paraId="34D13102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14:paraId="5851FADF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C1216BD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Vector and affine spaces, vector and inner products, norms</w:t>
            </w:r>
          </w:p>
          <w:p w14:paraId="3CFF2B06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equations, determinants</w:t>
            </w:r>
          </w:p>
          <w:p w14:paraId="24226145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14:paraId="55FA509C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Linear operators, matrix representation, composition, inverse, transpose</w:t>
            </w:r>
          </w:p>
          <w:p w14:paraId="7EF34184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Translations, rotations, coordinate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52564C8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Describe and apply 2D transformations involved in mapping. </w:t>
            </w:r>
          </w:p>
          <w:p w14:paraId="16982201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Solve linear equations using matrix methods. </w:t>
            </w:r>
          </w:p>
        </w:tc>
        <w:tc>
          <w:tcPr>
            <w:tcW w:w="3401" w:type="dxa"/>
          </w:tcPr>
          <w:p w14:paraId="655D2F91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F6B826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0367EB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B65B3E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14:paraId="6DFCF860" w14:textId="77777777" w:rsidTr="00AA57F1">
        <w:tc>
          <w:tcPr>
            <w:tcW w:w="1703" w:type="dxa"/>
          </w:tcPr>
          <w:p w14:paraId="5B13F161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B1.4 Trigonometry</w:t>
            </w:r>
          </w:p>
          <w:p w14:paraId="271FFF84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14:paraId="119A264D" w14:textId="77777777"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1BC060D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Basic trigonometry</w:t>
            </w:r>
          </w:p>
          <w:p w14:paraId="054115C4" w14:textId="77777777" w:rsidR="004D1D4F" w:rsidRPr="006B755A" w:rsidRDefault="004D1D4F" w:rsidP="003C3AB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spacing w:after="0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Sphere, great circle, rhumb lines, sphere angles, spherical triangles and spherical excess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CECA90A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Apply plane and spherical trigonometry to cartography problems. </w:t>
            </w:r>
          </w:p>
        </w:tc>
        <w:tc>
          <w:tcPr>
            <w:tcW w:w="3401" w:type="dxa"/>
          </w:tcPr>
          <w:p w14:paraId="0E1DBE40" w14:textId="77777777"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85A05" w14:textId="77777777"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423136" w14:textId="77777777"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668B5A" w14:textId="77777777" w:rsidR="004D1D4F" w:rsidRPr="002D3017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14:paraId="65D74BD9" w14:textId="77777777" w:rsidTr="00AA57F1">
        <w:tc>
          <w:tcPr>
            <w:tcW w:w="1703" w:type="dxa"/>
          </w:tcPr>
          <w:p w14:paraId="1CD15E4F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B1.5  Errors and Statistics</w:t>
            </w:r>
          </w:p>
          <w:p w14:paraId="271BB1AD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14:paraId="6C7BFD6E" w14:textId="77777777"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BB65F04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14:paraId="4E68189C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0A84F1C4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lastRenderedPageBreak/>
              <w:t>Covariance and correlation</w:t>
            </w:r>
          </w:p>
          <w:p w14:paraId="293B9E8F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14:paraId="6F3E89D2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Normal distribution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D3A2E21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lastRenderedPageBreak/>
              <w:t>Describe and classify possible sources of error as a result of utilization of a chart (i.e. measurement, digitization).</w:t>
            </w:r>
          </w:p>
          <w:p w14:paraId="4C08971B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Define a random variable and estimate its </w:t>
            </w:r>
            <w:r w:rsidRPr="007A598B">
              <w:rPr>
                <w:sz w:val="22"/>
                <w:szCs w:val="22"/>
              </w:rPr>
              <w:lastRenderedPageBreak/>
              <w:t>mean, variance, co-va</w:t>
            </w:r>
            <w:r>
              <w:rPr>
                <w:sz w:val="22"/>
                <w:szCs w:val="22"/>
              </w:rPr>
              <w:t xml:space="preserve">riance and standard deviation. </w:t>
            </w:r>
          </w:p>
        </w:tc>
        <w:tc>
          <w:tcPr>
            <w:tcW w:w="3401" w:type="dxa"/>
          </w:tcPr>
          <w:p w14:paraId="0099CEF7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A57947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2A5E55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719112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14:paraId="500C9D7C" w14:textId="77777777" w:rsidTr="00AA57F1">
        <w:tc>
          <w:tcPr>
            <w:tcW w:w="1703" w:type="dxa"/>
          </w:tcPr>
          <w:p w14:paraId="0F85A012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B1.6 Least squares</w:t>
            </w:r>
          </w:p>
          <w:p w14:paraId="145A9D05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14:paraId="7346916B" w14:textId="77777777"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 w:rsidRPr="007A598B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545B672" w14:textId="77777777" w:rsidR="004D1D4F" w:rsidRPr="007A598B" w:rsidRDefault="004D1D4F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Least squares procedure</w:t>
            </w:r>
          </w:p>
          <w:p w14:paraId="0E7527EE" w14:textId="77777777" w:rsidR="004D1D4F" w:rsidRPr="006B755A" w:rsidRDefault="004D1D4F" w:rsidP="003C3AB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A598B">
              <w:rPr>
                <w:rFonts w:ascii="Times New Roman" w:hAnsi="Times New Roman"/>
                <w:lang w:val="en-US"/>
              </w:rPr>
              <w:t>Definition and use of Root Mean Square Error (RMSE)</w:t>
            </w:r>
          </w:p>
        </w:tc>
        <w:tc>
          <w:tcPr>
            <w:tcW w:w="3968" w:type="dxa"/>
          </w:tcPr>
          <w:p w14:paraId="3F899A52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 xml:space="preserve">Perform a least square calculation and interpret results. </w:t>
            </w:r>
          </w:p>
        </w:tc>
        <w:tc>
          <w:tcPr>
            <w:tcW w:w="3401" w:type="dxa"/>
          </w:tcPr>
          <w:p w14:paraId="1CF212DC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CA37F3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D11755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78D83D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0E3CC8" w14:paraId="0EDF3DDC" w14:textId="77777777" w:rsidTr="00AA57F1">
        <w:tc>
          <w:tcPr>
            <w:tcW w:w="1703" w:type="dxa"/>
            <w:tcBorders>
              <w:bottom w:val="single" w:sz="4" w:space="0" w:color="auto"/>
            </w:tcBorders>
          </w:tcPr>
          <w:p w14:paraId="0F028BAC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B1.7  Spatial Interpolation</w:t>
            </w:r>
          </w:p>
          <w:p w14:paraId="6FB4EEFE" w14:textId="77777777" w:rsidR="004D1D4F" w:rsidRPr="007A598B" w:rsidRDefault="004D1D4F" w:rsidP="004D1D4F">
            <w:pPr>
              <w:widowControl w:val="0"/>
              <w:rPr>
                <w:sz w:val="22"/>
                <w:szCs w:val="22"/>
              </w:rPr>
            </w:pPr>
          </w:p>
          <w:p w14:paraId="0B41783E" w14:textId="77777777" w:rsidR="004D1D4F" w:rsidRPr="007A598B" w:rsidRDefault="004D1D4F" w:rsidP="004D1D4F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69AEA0A3" w14:textId="77777777" w:rsidR="004D1D4F" w:rsidRPr="007A598B" w:rsidRDefault="004D1D4F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1D polynomial interpolation</w:t>
            </w:r>
          </w:p>
          <w:p w14:paraId="6B557D4E" w14:textId="77777777" w:rsidR="004D1D4F" w:rsidRPr="006B755A" w:rsidRDefault="004D1D4F" w:rsidP="003C3AB5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lang w:val="en-GB"/>
              </w:rPr>
            </w:pPr>
            <w:r w:rsidRPr="007A598B">
              <w:rPr>
                <w:rFonts w:ascii="Times New Roman" w:hAnsi="Times New Roman"/>
                <w:lang w:val="en-GB"/>
              </w:rPr>
              <w:t>Interpolation using splines.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9B50F59" w14:textId="77777777" w:rsidR="004D1D4F" w:rsidRPr="007A598B" w:rsidRDefault="004D1D4F" w:rsidP="004D1D4F">
            <w:pPr>
              <w:widowControl w:val="0"/>
              <w:spacing w:after="60"/>
              <w:rPr>
                <w:sz w:val="22"/>
                <w:szCs w:val="22"/>
              </w:rPr>
            </w:pPr>
            <w:r w:rsidRPr="007A598B">
              <w:rPr>
                <w:sz w:val="22"/>
                <w:szCs w:val="22"/>
              </w:rPr>
              <w:t>Describe spatial interpolation methods.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21AA678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711AF8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24599B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8E9462" w14:textId="77777777" w:rsidR="004D1D4F" w:rsidRPr="000E3CC8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4D1D4F" w:rsidRPr="00E74853" w14:paraId="55664827" w14:textId="77777777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554D4A0" w14:textId="77777777" w:rsidR="004D1D4F" w:rsidRPr="000E3CC8" w:rsidRDefault="004D1D4F" w:rsidP="000D2545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6DBE57" w14:textId="77777777"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72BDCA3" w14:textId="77777777"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BC0234" w14:textId="77777777"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FAD4615" w14:textId="77777777" w:rsidR="004D1D4F" w:rsidRPr="00E74853" w:rsidRDefault="004D1D4F" w:rsidP="004D1D4F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14:paraId="0FBC33DD" w14:textId="77777777" w:rsidTr="00AA57F1">
        <w:tc>
          <w:tcPr>
            <w:tcW w:w="1703" w:type="dxa"/>
          </w:tcPr>
          <w:p w14:paraId="4FEAE6AB" w14:textId="77777777"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B2.1 Computer systems</w:t>
            </w:r>
          </w:p>
          <w:p w14:paraId="01A01A8C" w14:textId="77777777" w:rsidR="00EE198C" w:rsidRPr="00ED75F0" w:rsidRDefault="00EE198C" w:rsidP="00EE198C">
            <w:pPr>
              <w:widowControl w:val="0"/>
            </w:pPr>
          </w:p>
          <w:p w14:paraId="762719F7" w14:textId="77777777" w:rsidR="00EE198C" w:rsidRPr="00ED75F0" w:rsidRDefault="00EE198C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51BFFE8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Central Processing Unit (CPU)</w:t>
            </w:r>
          </w:p>
          <w:p w14:paraId="2E35514E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RAM, data storage</w:t>
            </w:r>
          </w:p>
          <w:p w14:paraId="4E7CF800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14:paraId="2B42E999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41086501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7A17A9B5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Device drivers</w:t>
            </w:r>
          </w:p>
          <w:p w14:paraId="78D6767E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14:paraId="568CB5C9" w14:textId="77777777" w:rsidR="00EE198C" w:rsidRPr="006B755A" w:rsidRDefault="00EE198C" w:rsidP="003C3AB5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pacing w:after="60"/>
              <w:ind w:left="425" w:hanging="425"/>
            </w:pPr>
            <w:r w:rsidRPr="00ED75F0">
              <w:rPr>
                <w:sz w:val="22"/>
                <w:szCs w:val="22"/>
              </w:rPr>
              <w:t>Data storage: device types, the cloud; advantages, limitations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F26BD27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the different components of a computer system and the alternative ways of communication between systems and peripheral devices. </w:t>
            </w:r>
          </w:p>
          <w:p w14:paraId="3C3378E7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role of a device driver and its relation to data transfer.</w:t>
            </w:r>
          </w:p>
          <w:p w14:paraId="1DB219F3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technical specifications for input/output devices used in cartographic operations.</w:t>
            </w:r>
          </w:p>
          <w:p w14:paraId="549A458F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most commonly used data storage devices and the cloud.</w:t>
            </w:r>
          </w:p>
          <w:p w14:paraId="3D6B6753" w14:textId="77777777" w:rsidR="00EE198C" w:rsidRPr="00ED75F0" w:rsidRDefault="00EE198C" w:rsidP="00EE198C">
            <w:pPr>
              <w:widowControl w:val="0"/>
              <w:spacing w:after="60"/>
            </w:pPr>
            <w:r w:rsidRPr="00ED75F0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1" w:type="dxa"/>
          </w:tcPr>
          <w:p w14:paraId="5C67B5F7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BCA444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F68EE3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44732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14:paraId="40AB7EB6" w14:textId="77777777" w:rsidTr="00AA57F1">
        <w:tc>
          <w:tcPr>
            <w:tcW w:w="1703" w:type="dxa"/>
          </w:tcPr>
          <w:p w14:paraId="421E71F0" w14:textId="77777777"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B2.2 Office work software suites</w:t>
            </w:r>
          </w:p>
          <w:p w14:paraId="2505D70F" w14:textId="77777777" w:rsidR="00EE198C" w:rsidRPr="00ED75F0" w:rsidRDefault="00EE198C" w:rsidP="00EE198C">
            <w:pPr>
              <w:widowControl w:val="0"/>
            </w:pPr>
          </w:p>
          <w:p w14:paraId="6C18303D" w14:textId="77777777"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14:paraId="76FF9389" w14:textId="77777777" w:rsidR="00606534" w:rsidRPr="00ED75F0" w:rsidRDefault="00606534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14:paraId="45CBE6E1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Word processors</w:t>
            </w:r>
          </w:p>
          <w:p w14:paraId="3A65262C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5576370E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32B0275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Use office work software suites.</w:t>
            </w:r>
          </w:p>
          <w:p w14:paraId="140A0B56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how graphics and image processing software function.</w:t>
            </w:r>
          </w:p>
        </w:tc>
        <w:tc>
          <w:tcPr>
            <w:tcW w:w="3401" w:type="dxa"/>
          </w:tcPr>
          <w:p w14:paraId="6061AAFF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E9E0CA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616B4B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5DE1C8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14:paraId="48D8B8B5" w14:textId="77777777" w:rsidTr="00AA57F1">
        <w:tc>
          <w:tcPr>
            <w:tcW w:w="1703" w:type="dxa"/>
          </w:tcPr>
          <w:p w14:paraId="0E28E9C8" w14:textId="77777777"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B2.3 Programming</w:t>
            </w:r>
            <w:r>
              <w:rPr>
                <w:sz w:val="22"/>
                <w:szCs w:val="22"/>
              </w:rPr>
              <w:t xml:space="preserve"> basics</w:t>
            </w:r>
          </w:p>
          <w:p w14:paraId="529D5314" w14:textId="77777777" w:rsidR="00EE198C" w:rsidRPr="00ED75F0" w:rsidRDefault="00EE198C" w:rsidP="00EE198C">
            <w:pPr>
              <w:widowControl w:val="0"/>
            </w:pPr>
          </w:p>
          <w:p w14:paraId="788913A8" w14:textId="77777777" w:rsidR="00EE198C" w:rsidRPr="00ED75F0" w:rsidRDefault="00EE198C" w:rsidP="00EE198C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DC41BBA" w14:textId="77777777" w:rsidR="00EE198C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2768869D" w14:textId="77777777" w:rsidR="00EE198C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ED75F0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7000F8EB" w14:textId="77777777"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705A3EF0" w14:textId="77777777"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Programming languages 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ED75F0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e.g. </w:t>
            </w:r>
            <w:r w:rsidRPr="00ED75F0">
              <w:rPr>
                <w:rFonts w:ascii="Times New Roman" w:hAnsi="Times New Roman"/>
                <w:lang w:val="en-US"/>
              </w:rPr>
              <w:t>Visual Basic, Visual C++, Python, Java)</w:t>
            </w:r>
          </w:p>
          <w:p w14:paraId="512D68DC" w14:textId="77777777" w:rsidR="00EE198C" w:rsidRPr="005F2349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5F2349">
              <w:rPr>
                <w:rFonts w:ascii="Times New Roman" w:hAnsi="Times New Roman"/>
                <w:lang w:val="fr-FR"/>
              </w:rPr>
              <w:t xml:space="preserve">Scientific computation </w:t>
            </w:r>
            <w:proofErr w:type="spellStart"/>
            <w:r w:rsidRPr="003173D8">
              <w:rPr>
                <w:rFonts w:ascii="Times New Roman" w:hAnsi="Times New Roman"/>
                <w:lang w:val="fr-FR"/>
              </w:rPr>
              <w:t>environments</w:t>
            </w:r>
            <w:proofErr w:type="spellEnd"/>
            <w:r w:rsidRPr="005F2349">
              <w:rPr>
                <w:rFonts w:ascii="Times New Roman" w:hAnsi="Times New Roman"/>
                <w:lang w:val="fr-FR"/>
              </w:rPr>
              <w:t xml:space="preserve"> (e.g. Matlab)</w:t>
            </w:r>
          </w:p>
          <w:p w14:paraId="561C9A82" w14:textId="77777777" w:rsidR="00EE198C" w:rsidRPr="00ED75F0" w:rsidRDefault="00EE198C" w:rsidP="00EE19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Application to data exchange, file and format conversion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2605E38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Write software programs </w:t>
            </w:r>
            <w:r>
              <w:rPr>
                <w:sz w:val="22"/>
                <w:szCs w:val="22"/>
              </w:rPr>
              <w:t xml:space="preserve">or scripts </w:t>
            </w:r>
            <w:r w:rsidRPr="00ED75F0">
              <w:rPr>
                <w:sz w:val="22"/>
                <w:szCs w:val="22"/>
              </w:rPr>
              <w:t xml:space="preserve">for simple data format conversion and/or basic algorithm computation. </w:t>
            </w:r>
          </w:p>
          <w:p w14:paraId="660B60E2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simple computations using common application environments.</w:t>
            </w:r>
          </w:p>
        </w:tc>
        <w:tc>
          <w:tcPr>
            <w:tcW w:w="3401" w:type="dxa"/>
          </w:tcPr>
          <w:p w14:paraId="5D90B66F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B3B597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4A1F98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AAFDD5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14:paraId="7D2B70D0" w14:textId="77777777" w:rsidTr="00AA57F1">
        <w:tc>
          <w:tcPr>
            <w:tcW w:w="1703" w:type="dxa"/>
          </w:tcPr>
          <w:p w14:paraId="3D32D9E9" w14:textId="77777777"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B2.4 Databases and </w:t>
            </w:r>
            <w:proofErr w:type="spellStart"/>
            <w:r w:rsidRPr="00ED75F0">
              <w:rPr>
                <w:sz w:val="22"/>
                <w:szCs w:val="22"/>
              </w:rPr>
              <w:t>DataBase</w:t>
            </w:r>
            <w:proofErr w:type="spellEnd"/>
            <w:r w:rsidRPr="00ED75F0">
              <w:rPr>
                <w:sz w:val="22"/>
                <w:szCs w:val="22"/>
              </w:rPr>
              <w:t xml:space="preserve"> Management Systems (DBMS)</w:t>
            </w:r>
          </w:p>
          <w:p w14:paraId="62DE9789" w14:textId="77777777" w:rsidR="00EE198C" w:rsidRPr="00ED75F0" w:rsidRDefault="00EE198C" w:rsidP="00EE198C">
            <w:pPr>
              <w:widowControl w:val="0"/>
            </w:pPr>
          </w:p>
          <w:p w14:paraId="10683F16" w14:textId="77777777"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  <w:p w14:paraId="0A48DA14" w14:textId="77777777" w:rsidR="00EE198C" w:rsidRPr="00ED75F0" w:rsidRDefault="00EE198C" w:rsidP="00EE198C">
            <w:pPr>
              <w:widowControl w:val="0"/>
            </w:pPr>
          </w:p>
        </w:tc>
        <w:tc>
          <w:tcPr>
            <w:tcW w:w="3403" w:type="dxa"/>
          </w:tcPr>
          <w:p w14:paraId="27E2F5C0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proofErr w:type="spellStart"/>
            <w:r w:rsidRPr="00ED75F0">
              <w:rPr>
                <w:rFonts w:ascii="Times New Roman" w:hAnsi="Times New Roman"/>
                <w:lang w:val="en-US"/>
              </w:rPr>
              <w:t>DataBase</w:t>
            </w:r>
            <w:proofErr w:type="spellEnd"/>
            <w:r w:rsidRPr="00ED75F0">
              <w:rPr>
                <w:rFonts w:ascii="Times New Roman" w:hAnsi="Times New Roman"/>
                <w:lang w:val="en-US"/>
              </w:rPr>
              <w:t xml:space="preserve"> Management Systems and query languages</w:t>
            </w:r>
          </w:p>
          <w:p w14:paraId="48FAA157" w14:textId="77777777" w:rsidR="00EE198C" w:rsidRDefault="00EE198C" w:rsidP="003C3AB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ind w:left="426" w:hanging="502"/>
              <w:rPr>
                <w:rFonts w:ascii="Times New Roman" w:hAnsi="Times New Roman"/>
              </w:rPr>
            </w:pPr>
            <w:r w:rsidRPr="005A1780">
              <w:rPr>
                <w:rFonts w:ascii="Times New Roman" w:hAnsi="Times New Roman"/>
              </w:rPr>
              <w:t>Relational databases</w:t>
            </w:r>
            <w:r>
              <w:rPr>
                <w:rFonts w:ascii="Times New Roman" w:hAnsi="Times New Roman"/>
              </w:rPr>
              <w:t>.</w:t>
            </w:r>
          </w:p>
          <w:p w14:paraId="520C513C" w14:textId="77777777" w:rsidR="00EE198C" w:rsidRPr="00ED75F0" w:rsidRDefault="00EE198C" w:rsidP="00EE198C">
            <w:pPr>
              <w:pStyle w:val="ListParagraph"/>
              <w:widowControl w:val="0"/>
              <w:tabs>
                <w:tab w:val="left" w:pos="51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D954157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design a simple database.</w:t>
            </w:r>
          </w:p>
          <w:p w14:paraId="21F87894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Create/populate a database and query its content.</w:t>
            </w:r>
          </w:p>
          <w:p w14:paraId="543694AA" w14:textId="77777777" w:rsidR="00EE198C" w:rsidRPr="0028641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4CF221DD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09E88A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2AB407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49255E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E198C" w:rsidRPr="000E3CC8" w14:paraId="6060C1D3" w14:textId="77777777" w:rsidTr="00AA57F1">
        <w:tc>
          <w:tcPr>
            <w:tcW w:w="1703" w:type="dxa"/>
            <w:tcBorders>
              <w:bottom w:val="single" w:sz="4" w:space="0" w:color="auto"/>
            </w:tcBorders>
          </w:tcPr>
          <w:p w14:paraId="0693D83F" w14:textId="77777777" w:rsidR="00EE198C" w:rsidRPr="00ED75F0" w:rsidRDefault="00EE198C" w:rsidP="00EE198C">
            <w:pPr>
              <w:widowControl w:val="0"/>
            </w:pPr>
            <w:r w:rsidRPr="00ED75F0">
              <w:rPr>
                <w:sz w:val="22"/>
                <w:szCs w:val="22"/>
              </w:rPr>
              <w:t>B2.5 Web and network communications</w:t>
            </w:r>
          </w:p>
          <w:p w14:paraId="70DBA5F3" w14:textId="77777777" w:rsidR="00EE198C" w:rsidRPr="00ED75F0" w:rsidRDefault="00EE198C" w:rsidP="00EE198C">
            <w:pPr>
              <w:widowControl w:val="0"/>
            </w:pPr>
          </w:p>
          <w:p w14:paraId="357A5CE7" w14:textId="77777777" w:rsidR="00EE198C" w:rsidRDefault="00EE198C" w:rsidP="00EE198C">
            <w:pPr>
              <w:widowControl w:val="0"/>
              <w:rPr>
                <w:i/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(B)</w:t>
            </w:r>
          </w:p>
          <w:p w14:paraId="324AED0D" w14:textId="77777777" w:rsidR="00EE198C" w:rsidRPr="00ED75F0" w:rsidRDefault="00EE198C" w:rsidP="00EE198C">
            <w:pPr>
              <w:widowControl w:val="0"/>
              <w:rPr>
                <w:i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F74CB1C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(LANs)</w:t>
            </w:r>
          </w:p>
          <w:p w14:paraId="3EA0E4A3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3D70179C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Networks integrity</w:t>
            </w:r>
          </w:p>
          <w:p w14:paraId="10467FB6" w14:textId="77777777" w:rsidR="00EE198C" w:rsidRPr="00ED75F0" w:rsidRDefault="00EE198C" w:rsidP="003C3A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Communication protocols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B9E19E4" w14:textId="77777777" w:rsidR="00EE198C" w:rsidRPr="00ED75F0" w:rsidRDefault="00EE198C" w:rsidP="00EE198C">
            <w:pPr>
              <w:widowControl w:val="0"/>
              <w:tabs>
                <w:tab w:val="left" w:pos="-108"/>
                <w:tab w:val="left" w:pos="510"/>
              </w:tabs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B54498B" w14:textId="77777777" w:rsidR="00EE198C" w:rsidRPr="0018170F" w:rsidRDefault="00EE198C" w:rsidP="00EE198C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B96544D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D0317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DC393C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C8F43" w14:textId="77777777" w:rsidR="00EE198C" w:rsidRPr="000E3CC8" w:rsidRDefault="00EE198C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BD1EE2" w:rsidRPr="000E3CC8" w14:paraId="08D58319" w14:textId="77777777" w:rsidTr="001163B0">
        <w:tc>
          <w:tcPr>
            <w:tcW w:w="5106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7AF8963D" w14:textId="77777777" w:rsidR="00BD1EE2" w:rsidRPr="00E174E6" w:rsidRDefault="00BD1EE2" w:rsidP="00EE198C">
            <w:pPr>
              <w:tabs>
                <w:tab w:val="left" w:pos="454"/>
              </w:tabs>
              <w:rPr>
                <w:rFonts w:eastAsiaTheme="majorEastAsia" w:cstheme="majorBidi"/>
                <w:b/>
                <w:color w:val="auto"/>
                <w:szCs w:val="32"/>
                <w:lang w:val="en-US"/>
              </w:rPr>
            </w:pPr>
            <w:r w:rsidRPr="00E174E6">
              <w:rPr>
                <w:b/>
              </w:rPr>
              <w:t>B3: Earth Sciences</w:t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A89327" w14:textId="77777777"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72215B6" w14:textId="77777777"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A7B917" w14:textId="77777777"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747642" w14:textId="77777777"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0E97FB8" w14:textId="77777777" w:rsidR="00BD1EE2" w:rsidRPr="000E3CC8" w:rsidRDefault="00BD1EE2" w:rsidP="00EE198C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11363A82" w14:textId="77777777" w:rsidTr="00AA57F1">
        <w:tc>
          <w:tcPr>
            <w:tcW w:w="1703" w:type="dxa"/>
          </w:tcPr>
          <w:p w14:paraId="021313FA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B3.1 General geography of the Earth </w:t>
            </w:r>
          </w:p>
          <w:p w14:paraId="30F212A5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51C21FF4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</w:tcPr>
          <w:p w14:paraId="1F50C695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as a system of interacting 'zones'</w:t>
            </w:r>
          </w:p>
          <w:p w14:paraId="78DF0E07" w14:textId="77777777" w:rsidR="00E174E6" w:rsidRPr="00ED75F0" w:rsidRDefault="00E174E6" w:rsidP="003C3AB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Plate tectonics, earthquake zones</w:t>
            </w:r>
          </w:p>
          <w:p w14:paraId="202A22D3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Earth dynamics</w:t>
            </w:r>
          </w:p>
          <w:p w14:paraId="0B86AAEF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Ecosystems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485841BB" w14:textId="77777777"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major components of the Earth as a system.</w:t>
            </w:r>
          </w:p>
          <w:p w14:paraId="7CDE7188" w14:textId="77777777"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Identify general categories of land an</w:t>
            </w:r>
            <w:r>
              <w:rPr>
                <w:sz w:val="22"/>
                <w:szCs w:val="22"/>
              </w:rPr>
              <w:t>d water masses.</w:t>
            </w:r>
          </w:p>
          <w:p w14:paraId="7CB65CFF" w14:textId="77777777" w:rsidR="00E174E6" w:rsidRPr="00ED75F0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Explain the plate tectonic theory. </w:t>
            </w:r>
          </w:p>
        </w:tc>
        <w:tc>
          <w:tcPr>
            <w:tcW w:w="3401" w:type="dxa"/>
          </w:tcPr>
          <w:p w14:paraId="7B1AA6BB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7B5D21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B084F1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1E8F61A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39063364" w14:textId="77777777" w:rsidTr="00AA57F1">
        <w:tc>
          <w:tcPr>
            <w:tcW w:w="1703" w:type="dxa"/>
          </w:tcPr>
          <w:p w14:paraId="686F58D4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B3.2 Marine geomorphology </w:t>
            </w: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 xml:space="preserve">and marine geographic features </w:t>
            </w:r>
          </w:p>
          <w:p w14:paraId="12AFA16C" w14:textId="77777777" w:rsidR="00E174E6" w:rsidRPr="00ED75F0" w:rsidRDefault="00E174E6" w:rsidP="00E174E6">
            <w:pPr>
              <w:widowControl w:val="0"/>
              <w:rPr>
                <w:highlight w:val="yellow"/>
              </w:rPr>
            </w:pPr>
          </w:p>
          <w:p w14:paraId="76D06EFE" w14:textId="77777777" w:rsidR="00E174E6" w:rsidRPr="00ED75F0" w:rsidRDefault="00E174E6" w:rsidP="00E174E6">
            <w:pPr>
              <w:widowControl w:val="0"/>
              <w:rPr>
                <w:highlight w:val="yellow"/>
              </w:rPr>
            </w:pPr>
            <w:r w:rsidRPr="00ED75F0">
              <w:rPr>
                <w:bCs/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53F0068" w14:textId="77777777" w:rsidR="00E174E6" w:rsidRPr="00ED75F0" w:rsidRDefault="00E174E6" w:rsidP="003C3AB5">
            <w:pPr>
              <w:widowControl w:val="0"/>
              <w:numPr>
                <w:ilvl w:val="0"/>
                <w:numId w:val="17"/>
              </w:numPr>
              <w:tabs>
                <w:tab w:val="left" w:pos="510"/>
              </w:tabs>
              <w:ind w:left="425" w:hanging="425"/>
            </w:pPr>
            <w:r w:rsidRPr="00ED75F0">
              <w:rPr>
                <w:sz w:val="22"/>
                <w:szCs w:val="22"/>
              </w:rPr>
              <w:lastRenderedPageBreak/>
              <w:t>Marine Geomorphology</w:t>
            </w:r>
          </w:p>
          <w:p w14:paraId="4CFF729E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concepts</w:t>
            </w:r>
          </w:p>
          <w:p w14:paraId="7EDCF342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features</w:t>
            </w:r>
          </w:p>
          <w:p w14:paraId="7D6D1F56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processes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5E5829E4" w14:textId="77777777"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 xml:space="preserve">Describe and identify marine geographic features, such as coastline, bays, inlets, </w:t>
            </w:r>
            <w:r w:rsidRPr="00ED75F0">
              <w:rPr>
                <w:sz w:val="22"/>
                <w:szCs w:val="22"/>
              </w:rPr>
              <w:lastRenderedPageBreak/>
              <w:t>capes, oceans, seas, channels, etc.</w:t>
            </w:r>
          </w:p>
          <w:p w14:paraId="774BEF35" w14:textId="77777777"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 xml:space="preserve">Describe processes of </w:t>
            </w:r>
            <w:r>
              <w:rPr>
                <w:sz w:val="22"/>
                <w:szCs w:val="22"/>
              </w:rPr>
              <w:t>deposition</w:t>
            </w:r>
            <w:r w:rsidRPr="00ED75F0">
              <w:rPr>
                <w:sz w:val="22"/>
                <w:szCs w:val="22"/>
              </w:rPr>
              <w:t xml:space="preserve"> and erosion.</w:t>
            </w:r>
          </w:p>
        </w:tc>
        <w:tc>
          <w:tcPr>
            <w:tcW w:w="3401" w:type="dxa"/>
          </w:tcPr>
          <w:p w14:paraId="3724CD39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E1DF0C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3692F3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B0219D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1BCFDB71" w14:textId="77777777" w:rsidTr="00AA57F1">
        <w:tc>
          <w:tcPr>
            <w:tcW w:w="1703" w:type="dxa"/>
            <w:tcBorders>
              <w:bottom w:val="single" w:sz="4" w:space="0" w:color="auto"/>
            </w:tcBorders>
          </w:tcPr>
          <w:p w14:paraId="3DEE5560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B3.3 Marine geophysics </w:t>
            </w:r>
          </w:p>
          <w:p w14:paraId="7B4E19BD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7E3E6E01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C0F106E" w14:textId="77777777" w:rsidR="00E174E6" w:rsidRPr="009C2363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Gravity</w:t>
            </w:r>
          </w:p>
          <w:p w14:paraId="28F60D60" w14:textId="77777777" w:rsidR="00E174E6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Magnetics</w:t>
            </w:r>
            <w:proofErr w:type="spellEnd"/>
          </w:p>
          <w:p w14:paraId="026BE54F" w14:textId="77777777" w:rsidR="00E174E6" w:rsidRDefault="00E174E6" w:rsidP="003C3AB5">
            <w:pPr>
              <w:pStyle w:val="Default"/>
              <w:numPr>
                <w:ilvl w:val="0"/>
                <w:numId w:val="18"/>
              </w:numPr>
              <w:ind w:left="317" w:hanging="39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C2363">
              <w:rPr>
                <w:rFonts w:ascii="Times New Roman" w:hAnsi="Times New Roman" w:cs="Times New Roman"/>
                <w:sz w:val="22"/>
                <w:szCs w:val="22"/>
              </w:rPr>
              <w:t>eismic</w:t>
            </w:r>
            <w:proofErr w:type="spellEnd"/>
            <w:r w:rsidRPr="009C2363">
              <w:rPr>
                <w:rFonts w:ascii="Times New Roman" w:hAnsi="Times New Roman" w:cs="Times New Roman"/>
                <w:sz w:val="22"/>
                <w:szCs w:val="22"/>
              </w:rPr>
              <w:t xml:space="preserve"> profiles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048BB7B" w14:textId="77777777" w:rsidR="00E174E6" w:rsidRPr="009C2363" w:rsidRDefault="00E174E6" w:rsidP="00E174E6">
            <w:pPr>
              <w:pStyle w:val="Default"/>
              <w:ind w:left="31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14CFE82" w14:textId="77777777"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28641F">
              <w:rPr>
                <w:sz w:val="22"/>
                <w:szCs w:val="22"/>
              </w:rPr>
              <w:t xml:space="preserve">Describe the data acquired by gravity, magnetic and seismic surveys. Describe geophysical properties of undersea features.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1CC7AC5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8E8DFA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E9621E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65CF55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67543C38" w14:textId="77777777" w:rsidTr="00AA57F1">
        <w:tc>
          <w:tcPr>
            <w:tcW w:w="1703" w:type="dxa"/>
            <w:tcBorders>
              <w:bottom w:val="single" w:sz="4" w:space="0" w:color="auto"/>
            </w:tcBorders>
          </w:tcPr>
          <w:p w14:paraId="10223AE5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B3.4 Ocean properties and dynamics</w:t>
            </w:r>
          </w:p>
          <w:p w14:paraId="0C3A298D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2E58CF34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011D496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14:paraId="67153809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14:paraId="34139E4B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nature </w:t>
            </w:r>
          </w:p>
          <w:p w14:paraId="6FAC61BC" w14:textId="77777777" w:rsidR="00E174E6" w:rsidRPr="00ED75F0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D75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motion </w:t>
            </w:r>
          </w:p>
          <w:p w14:paraId="432E55DE" w14:textId="77777777" w:rsidR="00E174E6" w:rsidRPr="001010EB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tides</w:t>
            </w:r>
          </w:p>
          <w:p w14:paraId="63A10721" w14:textId="77777777" w:rsidR="00E174E6" w:rsidRPr="006B67DA" w:rsidRDefault="00E174E6" w:rsidP="003C3AB5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510"/>
              </w:tabs>
              <w:ind w:left="850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6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9B62E4" w14:textId="77777777"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List the main properties of sea water.</w:t>
            </w:r>
          </w:p>
          <w:p w14:paraId="6B2D9FDD" w14:textId="77777777" w:rsidR="00E174E6" w:rsidRPr="0028641F" w:rsidRDefault="00E174E6" w:rsidP="00E174E6">
            <w:pPr>
              <w:pStyle w:val="Default"/>
              <w:widowControl w:val="0"/>
              <w:spacing w:after="60"/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</w:pPr>
            <w:r w:rsidRPr="0028641F">
              <w:rPr>
                <w:rFonts w:ascii="Times New Roman" w:hAnsi="Times New Roman" w:cs="Times New Roman"/>
                <w:sz w:val="22"/>
                <w:szCs w:val="22"/>
                <w:lang w:val="en-US" w:eastAsia="en-TT"/>
              </w:rPr>
              <w:t>Describe ocean dynamics in terms of currents and tidal variations.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05AD5B9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C5FE89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C2AFEE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E3EEFC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1D7566DD" w14:textId="77777777" w:rsidTr="005043A5">
        <w:tc>
          <w:tcPr>
            <w:tcW w:w="1703" w:type="dxa"/>
            <w:tcBorders>
              <w:bottom w:val="single" w:sz="4" w:space="0" w:color="auto"/>
            </w:tcBorders>
          </w:tcPr>
          <w:p w14:paraId="25972828" w14:textId="77777777" w:rsidR="00E174E6" w:rsidRPr="00ED75F0" w:rsidRDefault="00E174E6" w:rsidP="00E174E6">
            <w:pPr>
              <w:widowControl w:val="0"/>
            </w:pPr>
            <w:r w:rsidRPr="00ED75F0">
              <w:rPr>
                <w:sz w:val="22"/>
                <w:szCs w:val="22"/>
              </w:rPr>
              <w:t>B3.5 Seafloor characteristics</w:t>
            </w:r>
          </w:p>
          <w:p w14:paraId="32EC4B04" w14:textId="77777777" w:rsidR="00E174E6" w:rsidRPr="00ED75F0" w:rsidRDefault="00E174E6" w:rsidP="00E174E6">
            <w:pPr>
              <w:widowControl w:val="0"/>
            </w:pPr>
          </w:p>
          <w:p w14:paraId="2E06B30B" w14:textId="77777777" w:rsidR="00E174E6" w:rsidRPr="00ED75F0" w:rsidRDefault="00E174E6" w:rsidP="00E174E6">
            <w:pPr>
              <w:pStyle w:val="Default"/>
              <w:widowControl w:val="0"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B67DA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20F77A0" w14:textId="77777777" w:rsidR="00E174E6" w:rsidRPr="00ED75F0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Sediment types</w:t>
            </w:r>
          </w:p>
          <w:p w14:paraId="366D0BAB" w14:textId="77777777" w:rsidR="00E174E6" w:rsidRPr="00795822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9582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10657119" w14:textId="77777777" w:rsidR="00E174E6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Corals</w:t>
            </w:r>
          </w:p>
          <w:p w14:paraId="1EB0749F" w14:textId="77777777" w:rsidR="00E174E6" w:rsidRPr="006B67DA" w:rsidRDefault="00E174E6" w:rsidP="003C3A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6B67DA">
              <w:rPr>
                <w:rFonts w:ascii="Times New Roman" w:hAnsi="Times New Roman"/>
                <w:lang w:val="en-US"/>
              </w:rPr>
              <w:t>Outcropping rocks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276B580" w14:textId="77777777" w:rsidR="00E174E6" w:rsidRPr="0028641F" w:rsidRDefault="00E174E6" w:rsidP="00E174E6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Distinguish common seafloor characteristics.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F1DE31D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9EB3DD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670772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9551F2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B7486" w:rsidRPr="000E3CC8" w14:paraId="61CB4383" w14:textId="77777777" w:rsidTr="005043A5">
        <w:tc>
          <w:tcPr>
            <w:tcW w:w="141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BF7FDBC" w14:textId="77777777" w:rsidR="005043A5" w:rsidRPr="005043A5" w:rsidRDefault="005043A5" w:rsidP="005043A5">
            <w:pPr>
              <w:rPr>
                <w:b/>
                <w:u w:val="single"/>
                <w:lang w:val="en-US"/>
              </w:rPr>
            </w:pPr>
          </w:p>
          <w:p w14:paraId="33CDD9C8" w14:textId="77777777" w:rsidR="00CB7486" w:rsidRPr="004772D3" w:rsidRDefault="00CB7486" w:rsidP="004772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4772D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ESSENTIAL  SUBJECTS</w:t>
            </w:r>
          </w:p>
          <w:p w14:paraId="7B28A83E" w14:textId="77777777" w:rsidR="00CB7486" w:rsidRPr="000E3CC8" w:rsidRDefault="00CB748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E174E6" w:rsidRPr="000E3CC8" w14:paraId="0512DD0F" w14:textId="77777777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4DE9F57F" w14:textId="77777777" w:rsidR="00E174E6" w:rsidRPr="000E3CC8" w:rsidRDefault="004772D3" w:rsidP="00E174E6">
            <w:pPr>
              <w:pStyle w:val="Heading1"/>
              <w:rPr>
                <w:sz w:val="22"/>
                <w:szCs w:val="22"/>
              </w:rPr>
            </w:pPr>
            <w:r>
              <w:t xml:space="preserve"> </w:t>
            </w:r>
            <w:bookmarkStart w:id="0" w:name="_Toc483384370"/>
            <w:r w:rsidR="000166A9" w:rsidRPr="00922281">
              <w:t>E1: General Geodesy</w:t>
            </w:r>
            <w:bookmarkEnd w:id="0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7BDB1C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919012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50E6A5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2AD1531" w14:textId="77777777" w:rsidR="00E174E6" w:rsidRPr="000E3CC8" w:rsidRDefault="00E174E6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14:paraId="64320CD8" w14:textId="77777777" w:rsidTr="00AA57F1">
        <w:trPr>
          <w:trHeight w:val="729"/>
        </w:trPr>
        <w:tc>
          <w:tcPr>
            <w:tcW w:w="1703" w:type="dxa"/>
          </w:tcPr>
          <w:p w14:paraId="3FB73D46" w14:textId="77777777" w:rsidR="00CC4059" w:rsidRPr="00ED75F0" w:rsidRDefault="00CC4059" w:rsidP="0088290B">
            <w:pPr>
              <w:widowControl w:val="0"/>
            </w:pPr>
            <w:r w:rsidRPr="00ED75F0">
              <w:rPr>
                <w:sz w:val="22"/>
                <w:szCs w:val="22"/>
              </w:rPr>
              <w:t>E1.1 Introduction to geodesy</w:t>
            </w:r>
          </w:p>
          <w:p w14:paraId="73B68270" w14:textId="77777777" w:rsidR="00CC4059" w:rsidRPr="00ED75F0" w:rsidRDefault="00CC4059" w:rsidP="0088290B">
            <w:pPr>
              <w:widowControl w:val="0"/>
            </w:pPr>
          </w:p>
          <w:p w14:paraId="3BB704FD" w14:textId="77777777" w:rsidR="00CC4059" w:rsidRPr="000E3CC8" w:rsidRDefault="00CC4059" w:rsidP="0088290B">
            <w:pPr>
              <w:rPr>
                <w:sz w:val="22"/>
                <w:szCs w:val="22"/>
                <w:lang w:val="en-US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14:paraId="774732F3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14:paraId="017A9AB4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Definition of the authalic sphere as a model of the Earth</w:t>
            </w:r>
          </w:p>
          <w:p w14:paraId="578D99C5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Definition of latitude and longitude on the ellipsoid and </w:t>
            </w:r>
            <w:r w:rsidRPr="00ED75F0">
              <w:rPr>
                <w:rFonts w:ascii="Times New Roman" w:hAnsi="Times New Roman"/>
                <w:lang w:val="en-US"/>
              </w:rPr>
              <w:lastRenderedPageBreak/>
              <w:t>the sphere</w:t>
            </w:r>
          </w:p>
          <w:p w14:paraId="6E51051D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Local geodetic reference frames</w:t>
            </w:r>
          </w:p>
          <w:p w14:paraId="353E1A14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Terrestrial reference systems and reference frames</w:t>
            </w:r>
          </w:p>
          <w:p w14:paraId="2A7B4483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Datums and datum transformation techniques</w:t>
            </w:r>
          </w:p>
          <w:p w14:paraId="560027DC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Vertical datums</w:t>
            </w:r>
          </w:p>
          <w:p w14:paraId="5F060DB1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Modern geodetic reference systems and datums [GRS80, WGS84, ETRS89, ITRF].</w:t>
            </w:r>
          </w:p>
          <w:p w14:paraId="0648394A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Computations on the sphere</w:t>
            </w:r>
          </w:p>
          <w:p w14:paraId="1BCA7446" w14:textId="77777777" w:rsidR="00CC4059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Computa</w:t>
            </w:r>
            <w:r>
              <w:rPr>
                <w:rFonts w:ascii="Times New Roman" w:hAnsi="Times New Roman"/>
                <w:lang w:val="en-US"/>
              </w:rPr>
              <w:t>tions on the ellipsoid.</w:t>
            </w:r>
          </w:p>
          <w:p w14:paraId="40DB513C" w14:textId="77777777" w:rsidR="00CC4059" w:rsidRDefault="00CC4059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14:paraId="38C8404A" w14:textId="77777777" w:rsidR="00CC4059" w:rsidRPr="00CC4059" w:rsidRDefault="00CC4059" w:rsidP="00CC4059">
            <w:pPr>
              <w:widowControl w:val="0"/>
              <w:tabs>
                <w:tab w:val="left" w:pos="510"/>
              </w:tabs>
              <w:rPr>
                <w:lang w:val="en-US"/>
              </w:rPr>
            </w:pPr>
          </w:p>
          <w:p w14:paraId="75573A62" w14:textId="77777777" w:rsidR="00CC4059" w:rsidRPr="0088290B" w:rsidRDefault="00CC4059" w:rsidP="0088290B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14:paraId="2E67CA32" w14:textId="77777777" w:rsidR="00CC4059" w:rsidRPr="00AC579D" w:rsidRDefault="00CC4059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lastRenderedPageBreak/>
              <w:t>Describe the figure of the Earth as a geoid, an ellipsoid of revolution and a sphere.</w:t>
            </w:r>
          </w:p>
          <w:p w14:paraId="5EC4BF19" w14:textId="77777777" w:rsidR="00CC4059" w:rsidRPr="00EC56DA" w:rsidRDefault="00CC4059" w:rsidP="0088290B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the geometry of lines on the sphere and the ellipsoid.</w:t>
            </w:r>
          </w:p>
          <w:p w14:paraId="3CE4013E" w14:textId="77777777" w:rsidR="00CC4059" w:rsidRPr="000E3CC8" w:rsidRDefault="00CC4059" w:rsidP="0088290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Identify</w:t>
            </w:r>
            <w:r w:rsidRPr="00ED75F0">
              <w:rPr>
                <w:sz w:val="22"/>
                <w:szCs w:val="22"/>
              </w:rPr>
              <w:t xml:space="preserve"> the characteristics of loxodrome and orthodrome.</w:t>
            </w:r>
          </w:p>
        </w:tc>
        <w:tc>
          <w:tcPr>
            <w:tcW w:w="3401" w:type="dxa"/>
            <w:vMerge w:val="restart"/>
          </w:tcPr>
          <w:p w14:paraId="1210753A" w14:textId="77777777"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1C6DF369" w14:textId="77777777"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11FC59B" w14:textId="77777777"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7AECA991" w14:textId="77777777" w:rsidR="00CC4059" w:rsidRPr="000E3CC8" w:rsidRDefault="00CC4059" w:rsidP="00E174E6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14:paraId="68536B56" w14:textId="77777777" w:rsidTr="00AA57F1">
        <w:trPr>
          <w:trHeight w:val="960"/>
        </w:trPr>
        <w:tc>
          <w:tcPr>
            <w:tcW w:w="1703" w:type="dxa"/>
          </w:tcPr>
          <w:p w14:paraId="6F23AD55" w14:textId="77777777" w:rsidR="00CC4059" w:rsidRPr="00ED75F0" w:rsidRDefault="00CC4059" w:rsidP="00881E75">
            <w:pPr>
              <w:widowControl w:val="0"/>
            </w:pPr>
            <w:r w:rsidRPr="00ED75F0">
              <w:rPr>
                <w:sz w:val="22"/>
                <w:szCs w:val="22"/>
              </w:rPr>
              <w:lastRenderedPageBreak/>
              <w:t>E1.2 Coordinate systems, frames and datums</w:t>
            </w:r>
          </w:p>
          <w:p w14:paraId="46BD812D" w14:textId="77777777" w:rsidR="00CC4059" w:rsidRPr="00ED75F0" w:rsidRDefault="00CC4059" w:rsidP="00881E75">
            <w:pPr>
              <w:widowControl w:val="0"/>
            </w:pPr>
          </w:p>
          <w:p w14:paraId="6F117961" w14:textId="77777777" w:rsidR="00CC4059" w:rsidRPr="00ED75F0" w:rsidRDefault="00CC4059" w:rsidP="00881E75">
            <w:pPr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0C6A7CDF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6C452996" w14:textId="77777777" w:rsidR="00CC4059" w:rsidRDefault="00CC4059" w:rsidP="00881E75">
            <w:pPr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r w:rsidRPr="00ED75F0">
              <w:rPr>
                <w:sz w:val="22"/>
                <w:szCs w:val="22"/>
              </w:rPr>
              <w:t xml:space="preserve">modern </w:t>
            </w:r>
            <w:r>
              <w:rPr>
                <w:sz w:val="22"/>
                <w:szCs w:val="22"/>
              </w:rPr>
              <w:t xml:space="preserve">and traditional </w:t>
            </w:r>
            <w:r w:rsidRPr="00ED75F0">
              <w:rPr>
                <w:sz w:val="22"/>
                <w:szCs w:val="22"/>
              </w:rPr>
              <w:t>geodetic reference systems and associated reference frames.</w:t>
            </w:r>
          </w:p>
          <w:p w14:paraId="345950A3" w14:textId="77777777" w:rsidR="007A6821" w:rsidRPr="00EC56DA" w:rsidRDefault="007A6821" w:rsidP="00881E75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14:paraId="61773B7B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3631B55A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C07051B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5B9442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CC4059" w:rsidRPr="000E3CC8" w14:paraId="76089EB7" w14:textId="77777777" w:rsidTr="00AA57F1">
        <w:trPr>
          <w:trHeight w:val="1620"/>
        </w:trPr>
        <w:tc>
          <w:tcPr>
            <w:tcW w:w="1703" w:type="dxa"/>
          </w:tcPr>
          <w:p w14:paraId="6349A765" w14:textId="77777777" w:rsidR="00CC4059" w:rsidRPr="00ED75F0" w:rsidRDefault="00CC4059" w:rsidP="00CC4059">
            <w:pPr>
              <w:widowControl w:val="0"/>
            </w:pPr>
            <w:r w:rsidRPr="00ED75F0">
              <w:rPr>
                <w:sz w:val="22"/>
                <w:szCs w:val="22"/>
              </w:rPr>
              <w:t>E1.3 Geodetic transformations and associated computations</w:t>
            </w:r>
          </w:p>
          <w:p w14:paraId="1BA7AFC6" w14:textId="77777777" w:rsidR="00CC4059" w:rsidRPr="00ED75F0" w:rsidRDefault="00CC4059" w:rsidP="00CC4059">
            <w:pPr>
              <w:widowControl w:val="0"/>
            </w:pPr>
          </w:p>
          <w:p w14:paraId="0B0F0FDB" w14:textId="77777777" w:rsidR="00CC4059" w:rsidRPr="00ED75F0" w:rsidRDefault="00CC4059" w:rsidP="00CC4059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5BDFFEA0" w14:textId="77777777" w:rsidR="00CC4059" w:rsidRPr="00ED75F0" w:rsidRDefault="00CC4059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B383790" w14:textId="77777777" w:rsidR="00CC4059" w:rsidRDefault="00A75BCD" w:rsidP="00881E75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Describe and apply horizontal and vertical datum transformation methods using available software.</w:t>
            </w:r>
          </w:p>
        </w:tc>
        <w:tc>
          <w:tcPr>
            <w:tcW w:w="3401" w:type="dxa"/>
            <w:vMerge/>
          </w:tcPr>
          <w:p w14:paraId="76B85751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8FAAD9F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3E37584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820311B" w14:textId="77777777" w:rsidR="00CC4059" w:rsidRPr="000E3CC8" w:rsidRDefault="00CC4059" w:rsidP="00881E75">
            <w:pPr>
              <w:rPr>
                <w:sz w:val="22"/>
                <w:szCs w:val="22"/>
                <w:lang w:val="en-US"/>
              </w:rPr>
            </w:pPr>
          </w:p>
        </w:tc>
      </w:tr>
      <w:tr w:rsidR="00A75BCD" w:rsidRPr="000E3CC8" w14:paraId="658A7B11" w14:textId="77777777" w:rsidTr="00AA57F1">
        <w:trPr>
          <w:trHeight w:val="1320"/>
        </w:trPr>
        <w:tc>
          <w:tcPr>
            <w:tcW w:w="1703" w:type="dxa"/>
          </w:tcPr>
          <w:p w14:paraId="43BDBE61" w14:textId="77777777" w:rsidR="00A75BCD" w:rsidRPr="00ED75F0" w:rsidRDefault="00A75BCD" w:rsidP="00A75BCD">
            <w:pPr>
              <w:widowControl w:val="0"/>
            </w:pPr>
            <w:r w:rsidRPr="00ED75F0">
              <w:rPr>
                <w:sz w:val="22"/>
                <w:szCs w:val="22"/>
              </w:rPr>
              <w:t>E1.4 Spherical and ellipsoidal computations</w:t>
            </w:r>
          </w:p>
          <w:p w14:paraId="613D584B" w14:textId="77777777" w:rsidR="00A75BCD" w:rsidRPr="00ED75F0" w:rsidRDefault="00A75BCD" w:rsidP="00A75BCD">
            <w:pPr>
              <w:widowControl w:val="0"/>
            </w:pPr>
          </w:p>
          <w:p w14:paraId="097112E9" w14:textId="77777777" w:rsidR="00A75BCD" w:rsidRPr="00ED75F0" w:rsidRDefault="00A75BCD" w:rsidP="00A75BCD">
            <w:pPr>
              <w:widowControl w:val="0"/>
              <w:rPr>
                <w:sz w:val="22"/>
                <w:szCs w:val="22"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nil"/>
            </w:tcBorders>
          </w:tcPr>
          <w:p w14:paraId="51EF2A11" w14:textId="77777777" w:rsidR="00A75BCD" w:rsidRPr="00ED75F0" w:rsidRDefault="00A75BCD" w:rsidP="003C3AB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5F2DBB92" w14:textId="77777777" w:rsidR="00A75BCD" w:rsidRPr="00EC56DA" w:rsidRDefault="00A75BCD" w:rsidP="00A75BCD">
            <w:pPr>
              <w:widowControl w:val="0"/>
              <w:spacing w:after="60"/>
              <w:rPr>
                <w:sz w:val="22"/>
                <w:szCs w:val="22"/>
              </w:rPr>
            </w:pPr>
            <w:r w:rsidRPr="00ED75F0">
              <w:rPr>
                <w:sz w:val="22"/>
                <w:szCs w:val="22"/>
              </w:rPr>
              <w:t>Perform computations on the spherical and ellipsoidal surface using available software.</w:t>
            </w:r>
          </w:p>
        </w:tc>
        <w:tc>
          <w:tcPr>
            <w:tcW w:w="3401" w:type="dxa"/>
            <w:vMerge/>
          </w:tcPr>
          <w:p w14:paraId="7881B15E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27E617B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56E68C0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57B56903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A75BCD" w:rsidRPr="000E3CC8" w14:paraId="6FFFEF1C" w14:textId="77777777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0CA0395C" w14:textId="77777777" w:rsidR="00A75BCD" w:rsidRPr="000E3CC8" w:rsidRDefault="00D80C55" w:rsidP="00D80C55">
            <w:pPr>
              <w:pStyle w:val="Heading1"/>
              <w:rPr>
                <w:sz w:val="22"/>
                <w:szCs w:val="22"/>
              </w:rPr>
            </w:pPr>
            <w:r>
              <w:t>E2</w:t>
            </w:r>
            <w:r w:rsidR="00A75BCD">
              <w:t>:</w:t>
            </w:r>
            <w:r w:rsidR="00A75BCD" w:rsidRPr="000E3CC8">
              <w:t xml:space="preserve"> </w:t>
            </w:r>
            <w:r>
              <w:t>General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C52D66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6B9DFD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98B72B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B7D8AA" w14:textId="77777777" w:rsidR="00A75BCD" w:rsidRPr="000E3CC8" w:rsidRDefault="00A75BCD" w:rsidP="00A75BCD">
            <w:pPr>
              <w:rPr>
                <w:sz w:val="22"/>
                <w:szCs w:val="22"/>
                <w:lang w:val="en-US"/>
              </w:rPr>
            </w:pPr>
          </w:p>
        </w:tc>
      </w:tr>
      <w:tr w:rsidR="001163B0" w:rsidRPr="000E3CC8" w14:paraId="2384259C" w14:textId="77777777" w:rsidTr="00AA57F1">
        <w:tc>
          <w:tcPr>
            <w:tcW w:w="1703" w:type="dxa"/>
          </w:tcPr>
          <w:p w14:paraId="488500F4" w14:textId="77777777"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E2.1 Elements of cartography</w:t>
            </w:r>
          </w:p>
          <w:p w14:paraId="31826D2E" w14:textId="77777777"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</w:p>
          <w:p w14:paraId="73A33DB2" w14:textId="77777777" w:rsidR="001163B0" w:rsidRPr="001C0D5A" w:rsidRDefault="001163B0" w:rsidP="001163B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5882DA83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a map and a nautical chart</w:t>
            </w:r>
          </w:p>
          <w:p w14:paraId="2F05AF61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Characteristics of maps and charts</w:t>
            </w:r>
          </w:p>
          <w:p w14:paraId="0825E346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concept of scale</w:t>
            </w:r>
          </w:p>
          <w:p w14:paraId="308CAF66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Categorization of maps/charts in relation to scale and purpose</w:t>
            </w:r>
          </w:p>
          <w:p w14:paraId="2031B406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14:paraId="2DD40719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14:paraId="3A211769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Symbolization</w:t>
            </w:r>
          </w:p>
          <w:p w14:paraId="228BDC01" w14:textId="77777777" w:rsidR="001163B0" w:rsidRPr="001C0D5A" w:rsidRDefault="001163B0" w:rsidP="003C3AB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Static &amp; dynamic maps/charts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A83E96D" w14:textId="77777777" w:rsidR="001163B0" w:rsidRPr="001C0D5A" w:rsidRDefault="001163B0" w:rsidP="001163B0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Describe and detail the fundamental cartographic elements and associated characteristics of maps and nautical charts. </w:t>
            </w:r>
          </w:p>
        </w:tc>
        <w:tc>
          <w:tcPr>
            <w:tcW w:w="3401" w:type="dxa"/>
          </w:tcPr>
          <w:p w14:paraId="619EFD59" w14:textId="77777777"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6A17C0" w14:textId="77777777"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1DE11E" w14:textId="77777777"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551F080" w14:textId="77777777" w:rsidR="001163B0" w:rsidRPr="000E3CC8" w:rsidRDefault="001163B0" w:rsidP="001163B0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5BC756A0" w14:textId="77777777" w:rsidTr="00AA57F1">
        <w:tc>
          <w:tcPr>
            <w:tcW w:w="1703" w:type="dxa"/>
          </w:tcPr>
          <w:p w14:paraId="1FA3939C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E2.2a Map projections</w:t>
            </w:r>
          </w:p>
          <w:p w14:paraId="61629B84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1EF4FA9C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3" w:type="dxa"/>
          </w:tcPr>
          <w:p w14:paraId="373EFC7A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Map/chart projections, their properties and associated distortions</w:t>
            </w:r>
          </w:p>
          <w:p w14:paraId="0668AAF1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Categories of map/chart projections (cylindrical, conical, azimuthal)</w:t>
            </w:r>
          </w:p>
          <w:p w14:paraId="78729220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14:paraId="5E5CC6C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14:paraId="284231D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formulae and planimetric coordinates</w:t>
            </w:r>
          </w:p>
          <w:p w14:paraId="0E7E900C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systems</w:t>
            </w:r>
          </w:p>
          <w:p w14:paraId="2868E3C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UTM projection system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AF6B403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Describe the properties and distortions in different categories of projections used for maps and charts.</w:t>
            </w:r>
          </w:p>
          <w:p w14:paraId="4564C0D0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Explain the procedure for selecting a specific projection and apply appropriate projection formulae.</w:t>
            </w:r>
          </w:p>
          <w:p w14:paraId="4545D0B7" w14:textId="77777777"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projection systems with emphasis on the UTM projection system.</w:t>
            </w:r>
          </w:p>
          <w:p w14:paraId="2264DE90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12BB0B3D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AADD3B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F5F182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3ED03C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2F2A9031" w14:textId="77777777" w:rsidTr="00AA57F1">
        <w:tc>
          <w:tcPr>
            <w:tcW w:w="1703" w:type="dxa"/>
          </w:tcPr>
          <w:p w14:paraId="0953273F" w14:textId="77777777" w:rsidR="009C02A7" w:rsidRPr="001C0D5A" w:rsidRDefault="009C02A7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E2.2b Study of map distortions</w:t>
            </w:r>
          </w:p>
          <w:p w14:paraId="56155DAC" w14:textId="77777777" w:rsidR="009C02A7" w:rsidRPr="001C0D5A" w:rsidRDefault="009C02A7" w:rsidP="009C02A7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0CB77BC2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7613870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Definition of Scale Factor </w:t>
            </w:r>
          </w:p>
          <w:p w14:paraId="662F472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Tissot’s theorem </w:t>
            </w:r>
          </w:p>
          <w:p w14:paraId="3EC9342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14:paraId="47E3851A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Tissot’s indicatrix</w:t>
            </w:r>
          </w:p>
          <w:p w14:paraId="7E761FB7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Distortions in distances, areas and angles associated with specific map projections (Mercator, Transverse Mercator, Lambert conformal conic)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4ABB78E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scale factor and its properties.</w:t>
            </w:r>
          </w:p>
          <w:p w14:paraId="1AAD70AB" w14:textId="77777777"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the prevailing properties of a projec</w:t>
            </w:r>
            <w:r>
              <w:rPr>
                <w:rFonts w:ascii="Times New Roman" w:hAnsi="Times New Roman"/>
                <w:lang w:val="en-US"/>
              </w:rPr>
              <w:t>tion using Tissot’s indicatrix.</w:t>
            </w:r>
          </w:p>
          <w:p w14:paraId="0AC81ECD" w14:textId="77777777"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Compute bearings and distances on projections used in nautical cartography.</w:t>
            </w:r>
          </w:p>
        </w:tc>
        <w:tc>
          <w:tcPr>
            <w:tcW w:w="3401" w:type="dxa"/>
          </w:tcPr>
          <w:p w14:paraId="3A52474F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867B51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358F32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C3308D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3D8C4452" w14:textId="77777777" w:rsidTr="00AA57F1">
        <w:tc>
          <w:tcPr>
            <w:tcW w:w="1703" w:type="dxa"/>
          </w:tcPr>
          <w:p w14:paraId="0EEA6672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E2.3 Abstract representation and generalization</w:t>
            </w:r>
          </w:p>
          <w:p w14:paraId="5168D132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3D2E4454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3002A33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generalization</w:t>
            </w:r>
          </w:p>
          <w:p w14:paraId="285FBEA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14:paraId="7C218ACB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Elements of generalization</w:t>
            </w:r>
          </w:p>
          <w:p w14:paraId="2DD6793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Controls of generalization</w:t>
            </w:r>
          </w:p>
          <w:p w14:paraId="17F438E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Rules for semantic generalization</w:t>
            </w:r>
          </w:p>
          <w:p w14:paraId="0F3893B3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14:paraId="0886E4F7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generalization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3A0A8E47" w14:textId="77777777" w:rsidR="009C02A7" w:rsidRPr="001C0D5A" w:rsidRDefault="009C02A7" w:rsidP="009C02A7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2011CA0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rationale for generalization.</w:t>
            </w:r>
          </w:p>
          <w:p w14:paraId="3FB3F001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Distinguish between model, semantic and cartographic generalization.</w:t>
            </w:r>
          </w:p>
          <w:p w14:paraId="750B33F2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Classify and detail the processes of generalization.</w:t>
            </w:r>
          </w:p>
          <w:p w14:paraId="49D4C619" w14:textId="77777777" w:rsidR="009C02A7" w:rsidRPr="00AC579D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Rationalize the selection of generalization algorithms.</w:t>
            </w:r>
          </w:p>
          <w:p w14:paraId="02C0783D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Perform generalization of point, line and polygon features using:</w:t>
            </w:r>
          </w:p>
          <w:p w14:paraId="2CD176C1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manual methods,</w:t>
            </w:r>
          </w:p>
          <w:p w14:paraId="7AC5A59A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6"/>
              </w:numPr>
              <w:spacing w:after="60" w:line="240" w:lineRule="auto"/>
              <w:contextualSpacing w:val="0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appropriate generalization algorithms and associated parameters’ values.</w:t>
            </w:r>
          </w:p>
        </w:tc>
        <w:tc>
          <w:tcPr>
            <w:tcW w:w="3401" w:type="dxa"/>
          </w:tcPr>
          <w:p w14:paraId="0B6EED79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98FD6B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3ED022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C36F29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7697187D" w14:textId="77777777" w:rsidTr="00AA57F1">
        <w:tc>
          <w:tcPr>
            <w:tcW w:w="1703" w:type="dxa"/>
          </w:tcPr>
          <w:p w14:paraId="4925E21E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E2.4 Relief representation</w:t>
            </w:r>
          </w:p>
          <w:p w14:paraId="4D607B0E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095D9FFB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7CF1621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14:paraId="0E90E7C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Methods for terrain and sea bottom representation (contouring, zoning, etc.)</w:t>
            </w:r>
          </w:p>
          <w:p w14:paraId="681967F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14:paraId="31B5FC9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Digital representation of the relief – Digital Elevation Models [DEM] and methods of interpolation (Inverse distance, TIN, GRID, Kriging). </w:t>
            </w:r>
          </w:p>
          <w:p w14:paraId="2DA81DD9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Extraction of DEM by-products (slope, aspect…..)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58DE460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Explain the reasons underpinning terrain and sea bottom representation.</w:t>
            </w:r>
          </w:p>
          <w:p w14:paraId="4F7F08D9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in detail and compare common methods used for terrain and sea bottom representation.</w:t>
            </w:r>
          </w:p>
          <w:p w14:paraId="57833BBB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Describe common interpolation methods used for DEM creation.</w:t>
            </w:r>
          </w:p>
          <w:p w14:paraId="60975909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Create a DEM using appropriate methods and extract its by-products.</w:t>
            </w:r>
          </w:p>
        </w:tc>
        <w:tc>
          <w:tcPr>
            <w:tcW w:w="3401" w:type="dxa"/>
          </w:tcPr>
          <w:p w14:paraId="293FA1E3" w14:textId="77777777"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323F5C" w14:textId="77777777"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B5613F" w14:textId="77777777"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6089E6" w14:textId="77777777" w:rsidR="009C02A7" w:rsidRPr="000E3CC8" w:rsidRDefault="009C02A7" w:rsidP="009C02A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547DDE40" w14:textId="77777777" w:rsidTr="00AA57F1">
        <w:tc>
          <w:tcPr>
            <w:tcW w:w="1703" w:type="dxa"/>
          </w:tcPr>
          <w:p w14:paraId="1D936EBF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E2.5 Cartographic data, scales of measurement</w:t>
            </w:r>
          </w:p>
          <w:p w14:paraId="3C0C4843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3E3D18FE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8F49C4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Scales of cartographic data measurement</w:t>
            </w:r>
          </w:p>
          <w:p w14:paraId="6B1BCE4B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Nominal scale</w:t>
            </w:r>
          </w:p>
          <w:p w14:paraId="24C5FB2C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Ordinal scale</w:t>
            </w:r>
          </w:p>
          <w:p w14:paraId="5A419E6D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Interval scale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22679477" w14:textId="77777777" w:rsidR="009C02A7" w:rsidRPr="001C0D5A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Categorize cartographic data according to their scale of measurement.</w:t>
            </w:r>
          </w:p>
          <w:p w14:paraId="7AB75D0A" w14:textId="77777777" w:rsidR="009C02A7" w:rsidRPr="001C0D5A" w:rsidRDefault="009C02A7" w:rsidP="009C02A7">
            <w:pPr>
              <w:widowControl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6779313B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629427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DA6F56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EE27E9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3708859B" w14:textId="77777777" w:rsidTr="00AA57F1">
        <w:tc>
          <w:tcPr>
            <w:tcW w:w="1703" w:type="dxa"/>
          </w:tcPr>
          <w:p w14:paraId="7BC41776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E2.6 Symbolization</w:t>
            </w:r>
          </w:p>
          <w:p w14:paraId="2CC4FE62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1C5FBA77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14:paraId="1F8117F0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symbolization</w:t>
            </w:r>
          </w:p>
          <w:p w14:paraId="36800836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Concepts of symbolization</w:t>
            </w:r>
          </w:p>
          <w:p w14:paraId="68C7D80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14:paraId="55B791A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14:paraId="7E5ACED0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 rules of symbol design and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CBCEF08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for symbolization.</w:t>
            </w:r>
          </w:p>
          <w:p w14:paraId="772AEE47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visual variables. </w:t>
            </w:r>
          </w:p>
          <w:p w14:paraId="45041B0B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Use visual variables with respect to scale of cartographic data measurement.</w:t>
            </w:r>
          </w:p>
          <w:p w14:paraId="498E5B93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types of symbols and their use</w:t>
            </w:r>
          </w:p>
          <w:p w14:paraId="755BE36D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and use symbol libraries.</w:t>
            </w:r>
          </w:p>
        </w:tc>
        <w:tc>
          <w:tcPr>
            <w:tcW w:w="3401" w:type="dxa"/>
          </w:tcPr>
          <w:p w14:paraId="6130C24F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9B3854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CCAA03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A2F11B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17934FAA" w14:textId="77777777" w:rsidTr="00AA57F1">
        <w:tc>
          <w:tcPr>
            <w:tcW w:w="1703" w:type="dxa"/>
          </w:tcPr>
          <w:p w14:paraId="5CFA5B41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E2.7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</w:p>
          <w:p w14:paraId="0B8BC58D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0C266C25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390F8A9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Rationale for the use of color </w:t>
            </w:r>
          </w:p>
          <w:p w14:paraId="2444200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14:paraId="648D018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dimensions of color</w:t>
            </w:r>
          </w:p>
          <w:p w14:paraId="1080B49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Systems of color modeling/ specification (CIE, Munsell)</w:t>
            </w:r>
          </w:p>
          <w:p w14:paraId="349C09A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Electronic display color 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models (RGB, HLS…)</w:t>
            </w:r>
          </w:p>
          <w:p w14:paraId="612BF40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Choosing colors for maps/charts</w:t>
            </w:r>
          </w:p>
          <w:p w14:paraId="6E3CD979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conventions</w:t>
            </w:r>
          </w:p>
          <w:p w14:paraId="2F6FF49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Patterns (B/W – color)</w:t>
            </w:r>
          </w:p>
          <w:p w14:paraId="7507F609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for computer graphics (screens, plotters, printers) </w:t>
            </w:r>
          </w:p>
          <w:p w14:paraId="4D76B0A7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for printing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D63DA65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Explain the rationale, role and importance of color and its use in mapping and charting.</w:t>
            </w:r>
          </w:p>
          <w:p w14:paraId="5ABE4BD3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Outline the principal color conventions for maps and charts and their features.</w:t>
            </w:r>
          </w:p>
          <w:p w14:paraId="516FD683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Differentiate color for various computer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graphics and printing applications.</w:t>
            </w:r>
          </w:p>
        </w:tc>
        <w:tc>
          <w:tcPr>
            <w:tcW w:w="3401" w:type="dxa"/>
          </w:tcPr>
          <w:p w14:paraId="4A8538E7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E4E389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F9F502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39197B" w14:textId="77777777" w:rsidR="009C02A7" w:rsidRPr="000E3CC8" w:rsidRDefault="009C02A7" w:rsidP="009C02A7">
            <w:pPr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0E594F71" w14:textId="77777777" w:rsidTr="00AA57F1">
        <w:tc>
          <w:tcPr>
            <w:tcW w:w="1703" w:type="dxa"/>
          </w:tcPr>
          <w:p w14:paraId="0963E748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E2.8 Map/chart lettering and toponymy</w:t>
            </w:r>
          </w:p>
          <w:p w14:paraId="58AC6350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686AC9B4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3C8EFD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toponymy</w:t>
            </w:r>
          </w:p>
          <w:p w14:paraId="2EA5985F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and its functionality</w:t>
            </w:r>
          </w:p>
          <w:p w14:paraId="21D32DC2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Lettering style, size and color</w:t>
            </w:r>
          </w:p>
          <w:p w14:paraId="3D8F3CA0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Relationship between toponyms and the use of lettering</w:t>
            </w:r>
          </w:p>
          <w:p w14:paraId="3B15951A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Naming conventions</w:t>
            </w:r>
          </w:p>
          <w:p w14:paraId="4605CB2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Positioning guidelines for toponyms of point, line and area features</w:t>
            </w:r>
          </w:p>
          <w:p w14:paraId="674F86A9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Placement of toponyms with respect to the scale/graticule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0EDE605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rationale and the functionality of toponymic display.</w:t>
            </w:r>
          </w:p>
          <w:p w14:paraId="719E4BD8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demonstrate appropriate use of lettering in relation to the inherent characteristics of cartographic features.</w:t>
            </w:r>
          </w:p>
          <w:p w14:paraId="60D08B63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placement rules for toponyms.</w:t>
            </w:r>
          </w:p>
        </w:tc>
        <w:tc>
          <w:tcPr>
            <w:tcW w:w="3401" w:type="dxa"/>
          </w:tcPr>
          <w:p w14:paraId="3B8040CA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424778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BCA861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944649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2E52D48F" w14:textId="77777777" w:rsidTr="00AA57F1">
        <w:tc>
          <w:tcPr>
            <w:tcW w:w="1703" w:type="dxa"/>
          </w:tcPr>
          <w:p w14:paraId="13494B57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E2.9 Cartographic design</w:t>
            </w:r>
          </w:p>
          <w:p w14:paraId="7DDBFF4D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7BDE1DBD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14:paraId="1327C3BD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778CE8AC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3C7057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good cartographic design</w:t>
            </w:r>
          </w:p>
          <w:p w14:paraId="3529B78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Design requirements for different map/chart categories </w:t>
            </w:r>
          </w:p>
          <w:p w14:paraId="1C722496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Scale selection</w:t>
            </w:r>
          </w:p>
          <w:p w14:paraId="61F25BF7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 organization (map/chart layout)</w:t>
            </w:r>
          </w:p>
          <w:p w14:paraId="29BF0BE4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balance</w:t>
            </w:r>
          </w:p>
          <w:p w14:paraId="2137F8A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14:paraId="7B4AFBC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(of reality)</w:t>
            </w:r>
          </w:p>
          <w:p w14:paraId="06AADF36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Composition</w:t>
            </w:r>
          </w:p>
          <w:p w14:paraId="6441D84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Visual hierarchy</w:t>
            </w:r>
          </w:p>
          <w:p w14:paraId="4D132EC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Presentation </w:t>
            </w:r>
          </w:p>
          <w:p w14:paraId="73F756D8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color/figure-</w:t>
            </w:r>
            <w:r w:rsidRPr="001C0D5A">
              <w:rPr>
                <w:rFonts w:ascii="Times New Roman" w:hAnsi="Times New Roman"/>
                <w:lang w:val="en-US"/>
              </w:rPr>
              <w:lastRenderedPageBreak/>
              <w:t>ground/contrast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2CB9DA4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principles and characteristics underpinning good cartographic design.</w:t>
            </w:r>
          </w:p>
          <w:p w14:paraId="086BA27B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selected maps/charts in terms of the principles of good cartographic design (with proper justification).</w:t>
            </w:r>
          </w:p>
          <w:p w14:paraId="2444EC94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03349D78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14:paraId="1489C4CF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50063B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0BC56D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A19EB9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45F62C8A" w14:textId="77777777" w:rsidTr="00AA57F1">
        <w:tc>
          <w:tcPr>
            <w:tcW w:w="1703" w:type="dxa"/>
            <w:tcBorders>
              <w:bottom w:val="single" w:sz="4" w:space="0" w:color="auto"/>
            </w:tcBorders>
          </w:tcPr>
          <w:p w14:paraId="3AB13203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E2.10 Map/chart compilation and composition</w:t>
            </w:r>
          </w:p>
          <w:p w14:paraId="3AD8828B" w14:textId="77777777" w:rsidR="009C02A7" w:rsidRPr="001C0D5A" w:rsidRDefault="009C02A7" w:rsidP="009C02A7">
            <w:pPr>
              <w:widowControl w:val="0"/>
              <w:rPr>
                <w:sz w:val="22"/>
                <w:szCs w:val="22"/>
              </w:rPr>
            </w:pPr>
          </w:p>
          <w:p w14:paraId="1F14E617" w14:textId="77777777" w:rsidR="009C02A7" w:rsidRPr="001C0D5A" w:rsidRDefault="009C02A7" w:rsidP="009C02A7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FCBC0CA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14:paraId="46B00DAD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14:paraId="6B098F4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and map/chart scale</w:t>
            </w:r>
          </w:p>
          <w:p w14:paraId="68CA39B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Map/Chart data quality elements</w:t>
            </w:r>
          </w:p>
          <w:p w14:paraId="3114C778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Accuracy (positional, thematic, temporal)</w:t>
            </w:r>
          </w:p>
          <w:p w14:paraId="053523F5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Resolution (spatial, temporal)</w:t>
            </w:r>
          </w:p>
          <w:p w14:paraId="62B12DEA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Consistency (logical, domain)</w:t>
            </w:r>
          </w:p>
          <w:p w14:paraId="423B67E3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Currency</w:t>
            </w:r>
          </w:p>
          <w:p w14:paraId="7C0D4F4B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Completeness</w:t>
            </w:r>
          </w:p>
          <w:p w14:paraId="25A7FCAA" w14:textId="77777777" w:rsidR="009C02A7" w:rsidRPr="001C0D5A" w:rsidRDefault="009C02A7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Clarity</w:t>
            </w:r>
          </w:p>
          <w:p w14:paraId="3894C88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quality standards</w:t>
            </w:r>
          </w:p>
          <w:p w14:paraId="3EDD6A16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14:paraId="4F3BAAAE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3F0FA323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14:paraId="55F24BF5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Analog compilation worksheet</w:t>
            </w:r>
          </w:p>
          <w:p w14:paraId="4B58D277" w14:textId="77777777" w:rsidR="009C02A7" w:rsidRPr="001C0D5A" w:rsidRDefault="009C02A7" w:rsidP="003C3AB5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compilation worksheet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98EFE9E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logical process of cartographic compilation and composition identifying discrete stages.</w:t>
            </w:r>
          </w:p>
          <w:p w14:paraId="6DCAAFA3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between the appropriate compilation processes for maps and nautical charts of different themes and scales.</w:t>
            </w:r>
          </w:p>
          <w:p w14:paraId="13C101EB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cartographic data quality assessment processes.</w:t>
            </w:r>
          </w:p>
          <w:p w14:paraId="6E735807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between analog and digital compilation processes.</w:t>
            </w:r>
          </w:p>
          <w:p w14:paraId="5A050591" w14:textId="77777777" w:rsidR="009C02A7" w:rsidRPr="0018170F" w:rsidRDefault="009C02A7" w:rsidP="009C02A7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Develop a digital and an analog compilation worksheet covering a defined region and utilize it for map/chart composition and symbolization.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DB383CA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39661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3CD157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37E918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9C02A7" w:rsidRPr="000E3CC8" w14:paraId="43FCB075" w14:textId="77777777" w:rsidTr="001163B0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017766A" w14:textId="77777777" w:rsidR="009C02A7" w:rsidRPr="000E3CC8" w:rsidRDefault="00BF68AA" w:rsidP="00BF68AA">
            <w:pPr>
              <w:pStyle w:val="Heading1"/>
              <w:rPr>
                <w:sz w:val="22"/>
                <w:szCs w:val="22"/>
              </w:rPr>
            </w:pPr>
            <w:r>
              <w:t>E3</w:t>
            </w:r>
            <w:r w:rsidR="009C02A7">
              <w:t>:</w:t>
            </w:r>
            <w:r w:rsidR="009C02A7" w:rsidRPr="000E3CC8">
              <w:t xml:space="preserve"> </w:t>
            </w:r>
            <w:r>
              <w:t>Hydrography and Nautical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267089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B8222B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303A2C4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D87F631" w14:textId="77777777" w:rsidR="009C02A7" w:rsidRPr="000E3CC8" w:rsidRDefault="009C02A7" w:rsidP="009C02A7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606EB3D8" w14:textId="77777777" w:rsidTr="00AA57F1">
        <w:tc>
          <w:tcPr>
            <w:tcW w:w="1703" w:type="dxa"/>
          </w:tcPr>
          <w:p w14:paraId="500A5F9B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E3.1 Hydrography, nautical cartography and navigation</w:t>
            </w:r>
          </w:p>
          <w:p w14:paraId="390294C0" w14:textId="77777777" w:rsidR="00D84004" w:rsidRDefault="00D84004" w:rsidP="00D84004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3311629E" w14:textId="77777777" w:rsidR="00380D3A" w:rsidRPr="001C0D5A" w:rsidRDefault="00380D3A" w:rsidP="00D84004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</w:tcPr>
          <w:p w14:paraId="3D010B36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Relationship between hydrography, nautical cartography and navigation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6C17D8DA" w14:textId="77777777"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  <w:p w14:paraId="69E712E9" w14:textId="77777777" w:rsidR="00D84004" w:rsidRPr="001C0D5A" w:rsidRDefault="00D84004" w:rsidP="00D84004">
            <w:pPr>
              <w:widowControl w:val="0"/>
              <w:tabs>
                <w:tab w:val="left" w:pos="510"/>
              </w:tabs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60CD6E40" w14:textId="77777777"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hydrography, nautical cartography and types of navigation explaining their relationship.</w:t>
            </w:r>
          </w:p>
          <w:p w14:paraId="440B85E2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hydrographic and other data for map/chart purposes.</w:t>
            </w:r>
          </w:p>
        </w:tc>
        <w:tc>
          <w:tcPr>
            <w:tcW w:w="3401" w:type="dxa"/>
          </w:tcPr>
          <w:p w14:paraId="091C19E1" w14:textId="77777777"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1979FF" w14:textId="77777777"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69FA62" w14:textId="77777777"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B77E21" w14:textId="77777777" w:rsidR="00D84004" w:rsidRPr="000E3CC8" w:rsidRDefault="00D84004" w:rsidP="00D84004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0F7F2EEA" w14:textId="77777777" w:rsidTr="00AA57F1">
        <w:tc>
          <w:tcPr>
            <w:tcW w:w="1703" w:type="dxa"/>
          </w:tcPr>
          <w:p w14:paraId="11F6490D" w14:textId="77777777" w:rsidR="00D84004" w:rsidRPr="001C0D5A" w:rsidRDefault="00D84004" w:rsidP="00D84004">
            <w:pPr>
              <w:pStyle w:val="ListParagraph"/>
              <w:widowControl w:val="0"/>
              <w:tabs>
                <w:tab w:val="left" w:pos="459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E3.2 Navigational hazards and aids to navigation</w:t>
            </w:r>
          </w:p>
          <w:p w14:paraId="305D3A8F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14:paraId="039C5AB1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04FEA81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Navigational hazards</w:t>
            </w:r>
          </w:p>
          <w:p w14:paraId="34E4252A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2F728EFB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 IALA system</w:t>
            </w:r>
          </w:p>
          <w:p w14:paraId="58E3FB0A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Automatic Identification Systems (AISs)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3D228FE4" w14:textId="77777777"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71F6EED3" w14:textId="77777777" w:rsidR="00D84004" w:rsidRPr="00AC579D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Identify and describe navigational hazards.</w:t>
            </w:r>
          </w:p>
          <w:p w14:paraId="2934FC0E" w14:textId="77777777"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principal fixed and floating aids to navigation and their significance for nautical charting.</w:t>
            </w:r>
          </w:p>
          <w:p w14:paraId="70B67209" w14:textId="77777777"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AIS.  </w:t>
            </w:r>
          </w:p>
        </w:tc>
        <w:tc>
          <w:tcPr>
            <w:tcW w:w="3401" w:type="dxa"/>
          </w:tcPr>
          <w:p w14:paraId="2241B204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5708E9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FDBB19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FF6981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2AA852D9" w14:textId="77777777" w:rsidTr="00AA57F1">
        <w:tc>
          <w:tcPr>
            <w:tcW w:w="1703" w:type="dxa"/>
          </w:tcPr>
          <w:p w14:paraId="1D379190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E3.3 Navigational publications</w:t>
            </w:r>
          </w:p>
          <w:p w14:paraId="77D810E2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14:paraId="370CAA8F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BF7FE8C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Notices to mariners</w:t>
            </w:r>
          </w:p>
          <w:p w14:paraId="73ED2F73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14:paraId="6D4252E0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14:paraId="24723E35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Tides and current tables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DC94135" w14:textId="77777777" w:rsidR="00D84004" w:rsidRPr="001C0D5A" w:rsidRDefault="00D84004" w:rsidP="00D84004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CD772CF" w14:textId="77777777" w:rsidR="00D84004" w:rsidRPr="0018170F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use content derived from nautical publications in a charting context.</w:t>
            </w:r>
          </w:p>
        </w:tc>
        <w:tc>
          <w:tcPr>
            <w:tcW w:w="3401" w:type="dxa"/>
          </w:tcPr>
          <w:p w14:paraId="305C3FE6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0C2615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1DD111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EA400E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0439E70F" w14:textId="77777777" w:rsidTr="00AA57F1">
        <w:tc>
          <w:tcPr>
            <w:tcW w:w="1703" w:type="dxa"/>
          </w:tcPr>
          <w:p w14:paraId="167F08C1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E3.4 Hydrographic surveys </w:t>
            </w:r>
          </w:p>
          <w:p w14:paraId="227F9740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DA4280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735F095" w14:textId="77777777" w:rsidR="00D84004" w:rsidRPr="001C0D5A" w:rsidRDefault="00D84004" w:rsidP="003C3AB5">
            <w:pPr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n-US"/>
              </w:rPr>
              <w:t>Types and scales of hydrographic surveys</w:t>
            </w:r>
          </w:p>
          <w:p w14:paraId="2B5B53EE" w14:textId="77777777" w:rsidR="00D84004" w:rsidRPr="001C0D5A" w:rsidRDefault="00D84004" w:rsidP="003C3AB5">
            <w:pPr>
              <w:pStyle w:val="Default"/>
              <w:widowControl w:val="0"/>
              <w:numPr>
                <w:ilvl w:val="0"/>
                <w:numId w:val="38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Hydrographic survey operations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69AF9618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Differentiate the type and purpose of different hydrographic surveys. </w:t>
            </w:r>
          </w:p>
          <w:p w14:paraId="101DFF3F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and explain hydrographic survey operations essential to ensure nautical charting integrity.</w:t>
            </w:r>
          </w:p>
        </w:tc>
        <w:tc>
          <w:tcPr>
            <w:tcW w:w="3401" w:type="dxa"/>
          </w:tcPr>
          <w:p w14:paraId="69D5D645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8A12B9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FD0E24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1420C5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4E6AF037" w14:textId="77777777" w:rsidTr="00AA57F1">
        <w:tc>
          <w:tcPr>
            <w:tcW w:w="1703" w:type="dxa"/>
          </w:tcPr>
          <w:p w14:paraId="3C61D47C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E3.5  Positioning </w:t>
            </w:r>
          </w:p>
          <w:p w14:paraId="10216F11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  <w:p w14:paraId="6DAEA6BB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603F3FAE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57AD7D7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14:paraId="04B746F3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systems for positioning</w:t>
            </w:r>
          </w:p>
          <w:p w14:paraId="062984DD" w14:textId="77777777" w:rsidR="00D84004" w:rsidRPr="001C0D5A" w:rsidRDefault="00D84004" w:rsidP="003C3AB5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Relative accuracy of commonly available systems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DAC8B0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different methods and systems used for positioning with respect to their accuracy.</w:t>
            </w:r>
          </w:p>
          <w:p w14:paraId="4151B678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principles of Global Navigation Satellite Systems (GNSS). </w:t>
            </w:r>
          </w:p>
        </w:tc>
        <w:tc>
          <w:tcPr>
            <w:tcW w:w="3401" w:type="dxa"/>
          </w:tcPr>
          <w:p w14:paraId="76D1EBB7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4CBF51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547FBD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1B52C21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2CE0200D" w14:textId="77777777" w:rsidTr="00AA57F1">
        <w:tc>
          <w:tcPr>
            <w:tcW w:w="1703" w:type="dxa"/>
          </w:tcPr>
          <w:p w14:paraId="778E3C21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E3.6 Depth measurement</w:t>
            </w:r>
          </w:p>
          <w:p w14:paraId="26A5A923" w14:textId="77777777" w:rsidR="00D84004" w:rsidRPr="001C0D5A" w:rsidRDefault="00D84004" w:rsidP="00D84004">
            <w:pPr>
              <w:widowControl w:val="0"/>
              <w:rPr>
                <w:i/>
                <w:sz w:val="22"/>
                <w:szCs w:val="22"/>
              </w:rPr>
            </w:pPr>
          </w:p>
          <w:p w14:paraId="3C5673F7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BAB92CF" w14:textId="77777777" w:rsidR="00D84004" w:rsidRPr="001C0D5A" w:rsidRDefault="00D84004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Evolution of technology and methodologies for depth measurement</w:t>
            </w:r>
          </w:p>
          <w:p w14:paraId="602C055C" w14:textId="77777777" w:rsidR="00D84004" w:rsidRPr="001C0D5A" w:rsidRDefault="00D84004" w:rsidP="003C3AB5">
            <w:pPr>
              <w:widowControl w:val="0"/>
              <w:numPr>
                <w:ilvl w:val="0"/>
                <w:numId w:val="4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Hydrographic vs. bathymetric data measurement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13D6856C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different methods and associated accuracies used in depth measurement. </w:t>
            </w:r>
          </w:p>
          <w:p w14:paraId="27C94266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Describe the suitability of different depth measurement methods to achieve specific surveying and charting objectives.</w:t>
            </w:r>
          </w:p>
        </w:tc>
        <w:tc>
          <w:tcPr>
            <w:tcW w:w="3401" w:type="dxa"/>
          </w:tcPr>
          <w:p w14:paraId="6F050570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AE9758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F0D5F8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4D847B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D84004" w:rsidRPr="000E3CC8" w14:paraId="0C25588F" w14:textId="77777777" w:rsidTr="00AA57F1">
        <w:tc>
          <w:tcPr>
            <w:tcW w:w="1703" w:type="dxa"/>
          </w:tcPr>
          <w:p w14:paraId="2D3A637F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E3.7 Hydrographic data management </w:t>
            </w:r>
          </w:p>
          <w:p w14:paraId="3407D1A2" w14:textId="77777777" w:rsidR="00D84004" w:rsidRPr="001C0D5A" w:rsidRDefault="00D84004" w:rsidP="00D84004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B020D2B" w14:textId="77777777" w:rsidR="00D84004" w:rsidRPr="001C0D5A" w:rsidRDefault="00D84004" w:rsidP="00D8400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8BFF1E2" w14:textId="77777777" w:rsidR="00D84004" w:rsidRPr="001C0D5A" w:rsidRDefault="00D84004" w:rsidP="003C3AB5">
            <w:pPr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Management of hydrographic data at various stages in the chart compilation process</w:t>
            </w:r>
          </w:p>
          <w:p w14:paraId="46AF149D" w14:textId="77777777" w:rsidR="00D84004" w:rsidRPr="001C0D5A" w:rsidRDefault="00D84004" w:rsidP="003C3AB5">
            <w:pPr>
              <w:pStyle w:val="Default"/>
              <w:widowControl w:val="0"/>
              <w:numPr>
                <w:ilvl w:val="0"/>
                <w:numId w:val="41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Databases for hydrographic data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968" w:type="dxa"/>
          </w:tcPr>
          <w:p w14:paraId="45B696A3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hydrographic data acquisition, processing, analysis and management procedures and methodologies.</w:t>
            </w:r>
          </w:p>
          <w:p w14:paraId="08BDCF9F" w14:textId="77777777" w:rsidR="00D84004" w:rsidRPr="001C0D5A" w:rsidRDefault="00D84004" w:rsidP="00D8400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Describe the content and use of a hydrographic source database. </w:t>
            </w:r>
          </w:p>
        </w:tc>
        <w:tc>
          <w:tcPr>
            <w:tcW w:w="3401" w:type="dxa"/>
          </w:tcPr>
          <w:p w14:paraId="74D2C985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89ED73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67319E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E72FE6" w14:textId="77777777" w:rsidR="00D84004" w:rsidRPr="000E3CC8" w:rsidRDefault="00D84004" w:rsidP="00D84004">
            <w:pPr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6AB64DB4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0FC31CCD" w14:textId="77777777" w:rsidR="00B8257F" w:rsidRPr="000E3CC8" w:rsidRDefault="00AA57F1" w:rsidP="00517252">
            <w:pPr>
              <w:pStyle w:val="Heading1"/>
              <w:rPr>
                <w:sz w:val="22"/>
                <w:szCs w:val="22"/>
              </w:rPr>
            </w:pPr>
            <w:r>
              <w:lastRenderedPageBreak/>
              <w:t>E4</w:t>
            </w:r>
            <w:r w:rsidR="00B8257F">
              <w:t>:</w:t>
            </w:r>
            <w:r w:rsidR="00B8257F" w:rsidRPr="000E3CC8">
              <w:t xml:space="preserve"> </w:t>
            </w:r>
            <w:r w:rsidR="00517252">
              <w:t>Data for Nautical and 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B349673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B7C9989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61AFBDB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43CC74A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C2D9B" w:rsidRPr="000E3CC8" w14:paraId="23E8988E" w14:textId="77777777" w:rsidTr="00AA57F1">
        <w:tc>
          <w:tcPr>
            <w:tcW w:w="1703" w:type="dxa"/>
          </w:tcPr>
          <w:p w14:paraId="6ECFDAD7" w14:textId="77777777"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E4.1</w:t>
            </w:r>
          </w:p>
          <w:p w14:paraId="370B4BE3" w14:textId="77777777"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Coastline and topographic data</w:t>
            </w:r>
          </w:p>
          <w:p w14:paraId="476B1EF4" w14:textId="77777777" w:rsidR="00DC2D9B" w:rsidRPr="001C0D5A" w:rsidRDefault="00DC2D9B" w:rsidP="00DC2D9B">
            <w:pPr>
              <w:widowControl w:val="0"/>
              <w:rPr>
                <w:sz w:val="22"/>
                <w:szCs w:val="22"/>
              </w:rPr>
            </w:pPr>
          </w:p>
          <w:p w14:paraId="738F4829" w14:textId="77777777" w:rsidR="00DC2D9B" w:rsidRPr="001C0D5A" w:rsidRDefault="00DC2D9B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 w:val="restart"/>
          </w:tcPr>
          <w:p w14:paraId="5AD03EB6" w14:textId="77777777"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14:paraId="0202A2AA" w14:textId="77777777"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14:paraId="3A26FF5E" w14:textId="77777777"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Relevance of scale for selecting appropriate data sources</w:t>
            </w:r>
          </w:p>
          <w:p w14:paraId="051F880E" w14:textId="77777777"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14:paraId="25B32F78" w14:textId="77777777" w:rsidR="00DC2D9B" w:rsidRPr="001C0D5A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14:paraId="6630D2C7" w14:textId="77777777" w:rsidR="00DC2D9B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Bathymetric data quality</w:t>
            </w:r>
          </w:p>
          <w:p w14:paraId="7A13015E" w14:textId="77777777" w:rsidR="00DC2D9B" w:rsidRPr="00DC2D9B" w:rsidRDefault="00DC2D9B" w:rsidP="003C3AB5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DC2D9B">
              <w:rPr>
                <w:rFonts w:ascii="Times New Roman" w:hAnsi="Times New Roman"/>
                <w:lang w:val="en-US"/>
              </w:rPr>
              <w:t>The concept and use of CATZOC.</w:t>
            </w:r>
          </w:p>
        </w:tc>
        <w:tc>
          <w:tcPr>
            <w:tcW w:w="3968" w:type="dxa"/>
          </w:tcPr>
          <w:p w14:paraId="462874A0" w14:textId="77777777" w:rsidR="00DC2D9B" w:rsidRPr="0018170F" w:rsidRDefault="00DC2D9B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categories of coastline and their depiction.</w:t>
            </w:r>
          </w:p>
          <w:p w14:paraId="190EF32C" w14:textId="77777777" w:rsidR="00DC2D9B" w:rsidRPr="0018170F" w:rsidRDefault="00DC2D9B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topographic data from various data sources for depiction on charts with regard to scale.</w:t>
            </w:r>
          </w:p>
        </w:tc>
        <w:tc>
          <w:tcPr>
            <w:tcW w:w="3401" w:type="dxa"/>
          </w:tcPr>
          <w:p w14:paraId="6D9398AD" w14:textId="77777777"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551FCE" w14:textId="77777777"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B1FE86" w14:textId="77777777"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7E289C" w14:textId="77777777" w:rsidR="00DC2D9B" w:rsidRPr="000E3CC8" w:rsidRDefault="00DC2D9B" w:rsidP="00DC2D9B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5201A" w:rsidRPr="000E3CC8" w14:paraId="2423E6A9" w14:textId="77777777" w:rsidTr="00797BAA">
        <w:trPr>
          <w:trHeight w:val="1961"/>
        </w:trPr>
        <w:tc>
          <w:tcPr>
            <w:tcW w:w="1703" w:type="dxa"/>
          </w:tcPr>
          <w:p w14:paraId="2D3135B0" w14:textId="77777777"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E4.2 Bathymetric data</w:t>
            </w:r>
          </w:p>
          <w:p w14:paraId="53E559F5" w14:textId="77777777"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</w:p>
          <w:p w14:paraId="20B8EE9D" w14:textId="77777777" w:rsidR="0045201A" w:rsidRPr="001C0D5A" w:rsidRDefault="0045201A" w:rsidP="00DC2D9B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  <w:p w14:paraId="71A6B202" w14:textId="77777777" w:rsidR="0045201A" w:rsidRPr="001C0D5A" w:rsidRDefault="0045201A" w:rsidP="00DC2D9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14:paraId="2307E0AD" w14:textId="77777777" w:rsidR="0045201A" w:rsidRPr="000E3CC8" w:rsidRDefault="0045201A" w:rsidP="00DC2D9B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004320B2" w14:textId="77777777"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bathymetric data sources for use in nautical and special purpose charts.</w:t>
            </w:r>
          </w:p>
          <w:p w14:paraId="2A4A09F5" w14:textId="77777777"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and use CATZOC.</w:t>
            </w:r>
          </w:p>
          <w:p w14:paraId="756CC5CF" w14:textId="77777777" w:rsidR="0045201A" w:rsidRPr="0018170F" w:rsidRDefault="0045201A" w:rsidP="00DC2D9B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Homogenize hydrographic/ bathymetric data from various data sources for depiction on charts with regard to scale.</w:t>
            </w:r>
          </w:p>
        </w:tc>
        <w:tc>
          <w:tcPr>
            <w:tcW w:w="3401" w:type="dxa"/>
          </w:tcPr>
          <w:p w14:paraId="68ED7B33" w14:textId="77777777"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9C4E08" w14:textId="77777777"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6A886E" w14:textId="77777777"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00EA29" w14:textId="77777777" w:rsidR="0045201A" w:rsidRPr="000E3CC8" w:rsidRDefault="0045201A" w:rsidP="00DC2D9B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050F5907" w14:textId="77777777" w:rsidTr="00AA57F1">
        <w:tc>
          <w:tcPr>
            <w:tcW w:w="1703" w:type="dxa"/>
          </w:tcPr>
          <w:p w14:paraId="1054AAFA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E4.3 Navigational hazards and aids to navigation</w:t>
            </w:r>
          </w:p>
          <w:p w14:paraId="1B2FFA89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1AAB18B6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30DFC7C6" w14:textId="77777777" w:rsidR="001F36AC" w:rsidRPr="001C0D5A" w:rsidRDefault="001F36AC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14:paraId="13FFBF9D" w14:textId="77777777" w:rsidR="001F36AC" w:rsidRPr="001C0D5A" w:rsidRDefault="001F36AC" w:rsidP="003C3AB5">
            <w:pPr>
              <w:pStyle w:val="ListParagraph"/>
              <w:numPr>
                <w:ilvl w:val="0"/>
                <w:numId w:val="43"/>
              </w:numPr>
              <w:ind w:left="426" w:hanging="426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  <w:p w14:paraId="5566A4DA" w14:textId="77777777" w:rsidR="001F36AC" w:rsidRPr="001C0D5A" w:rsidRDefault="001F36AC" w:rsidP="001F36AC">
            <w:pPr>
              <w:pStyle w:val="ListParagrap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5DCF2F96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selected data sources for hazards and aids to navigation.</w:t>
            </w:r>
          </w:p>
          <w:p w14:paraId="70617903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the appropriate depiction of identified navigational hazards and aids to navigation on nautical charts.</w:t>
            </w:r>
          </w:p>
        </w:tc>
        <w:tc>
          <w:tcPr>
            <w:tcW w:w="3401" w:type="dxa"/>
          </w:tcPr>
          <w:p w14:paraId="666C5B07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ED0DF5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3D57D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03CF6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033DEF26" w14:textId="77777777" w:rsidTr="00AA57F1">
        <w:tc>
          <w:tcPr>
            <w:tcW w:w="1703" w:type="dxa"/>
          </w:tcPr>
          <w:p w14:paraId="38D702BD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E4.4 Sailing directions and nautical publications</w:t>
            </w:r>
          </w:p>
          <w:p w14:paraId="2B90D20C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6DD6D17A" w14:textId="77777777"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52F1B39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 etc.)</w:t>
            </w:r>
          </w:p>
          <w:p w14:paraId="5B3434BE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Symbiotic relationship between textual and graphic data.</w:t>
            </w:r>
          </w:p>
          <w:p w14:paraId="7CD85175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1BA000D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relationship between nautical charts and textual data sources and their use (sailing directions and other nautical publications including reports, lists and tabular data).</w:t>
            </w:r>
          </w:p>
          <w:p w14:paraId="27A0A0A8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Evaluate available administrative data for consistency in its graphical depiction and/or textual promulgation.</w:t>
            </w:r>
          </w:p>
        </w:tc>
        <w:tc>
          <w:tcPr>
            <w:tcW w:w="3401" w:type="dxa"/>
          </w:tcPr>
          <w:p w14:paraId="58400DC5" w14:textId="77777777"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5D1602" w14:textId="77777777"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22398" w14:textId="77777777"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C4207" w14:textId="77777777" w:rsidR="001F36AC" w:rsidRPr="000E3CC8" w:rsidRDefault="001F36AC" w:rsidP="001F36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164EBEB6" w14:textId="77777777" w:rsidTr="00AA57F1">
        <w:tc>
          <w:tcPr>
            <w:tcW w:w="1703" w:type="dxa"/>
          </w:tcPr>
          <w:p w14:paraId="7A0C27CB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E4.5 Source data adjustment</w:t>
            </w:r>
          </w:p>
          <w:p w14:paraId="3F5F9048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502EFC89" w14:textId="77777777"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  <w:p w14:paraId="359B0091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16718AA1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1CDFEEB3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55D502F2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67DEE769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Chart datums: horizontal and vertical</w:t>
            </w:r>
          </w:p>
          <w:p w14:paraId="6D609DC1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Principles of horizontal and vertical datums   </w:t>
            </w:r>
          </w:p>
          <w:p w14:paraId="2E90E38F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Methodologies for adjusting data against various datums</w:t>
            </w:r>
          </w:p>
          <w:p w14:paraId="0776B4E7" w14:textId="77777777" w:rsidR="001F36AC" w:rsidRDefault="001F36AC" w:rsidP="003C3AB5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Adjusting data by use of software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006AE20" w14:textId="77777777" w:rsidR="00606534" w:rsidRPr="001C0D5A" w:rsidRDefault="00606534" w:rsidP="0010118D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B52E1E8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Define horizontal and vertical datums.</w:t>
            </w:r>
          </w:p>
          <w:p w14:paraId="45B16ADB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horizontal and vertical datums commonly used in cartographic data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sources.</w:t>
            </w:r>
          </w:p>
          <w:p w14:paraId="425D2AC6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horizontal and vertical adjustments of data referred to various datums using software applications.</w:t>
            </w:r>
          </w:p>
        </w:tc>
        <w:tc>
          <w:tcPr>
            <w:tcW w:w="3401" w:type="dxa"/>
          </w:tcPr>
          <w:p w14:paraId="0B3ED842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FB05CA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19D77F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6CF70E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3E07D53C" w14:textId="77777777" w:rsidTr="00AA57F1">
        <w:tc>
          <w:tcPr>
            <w:tcW w:w="1703" w:type="dxa"/>
          </w:tcPr>
          <w:p w14:paraId="65F711CC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E4.6 Oceanographic information</w:t>
            </w:r>
          </w:p>
          <w:p w14:paraId="5272BC77" w14:textId="77777777"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</w:p>
          <w:p w14:paraId="16B4F6A7" w14:textId="77777777" w:rsidR="001F36AC" w:rsidRPr="001C0D5A" w:rsidRDefault="001F36AC" w:rsidP="001F36AC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7671AD8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Identification of  appropriate oceanographic data sources</w:t>
            </w:r>
          </w:p>
          <w:p w14:paraId="097D9076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14:paraId="311BB6FD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Tidal and current information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F47E3A0" w14:textId="77777777" w:rsidR="001F36AC" w:rsidRPr="001C0D5A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Evaluate the sources and characteristics of oceanographic data. </w:t>
            </w:r>
          </w:p>
          <w:p w14:paraId="53F43130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Assess oceanographic data for its depiction on nautical charts.</w:t>
            </w:r>
          </w:p>
          <w:p w14:paraId="5A0FE3E4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Display tidal and current information on nautical charts.</w:t>
            </w:r>
          </w:p>
        </w:tc>
        <w:tc>
          <w:tcPr>
            <w:tcW w:w="3401" w:type="dxa"/>
          </w:tcPr>
          <w:p w14:paraId="2EA6796C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8CE4AC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2D7C6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0AD7D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63F0472A" w14:textId="77777777" w:rsidTr="00AA57F1">
        <w:tc>
          <w:tcPr>
            <w:tcW w:w="1703" w:type="dxa"/>
          </w:tcPr>
          <w:p w14:paraId="4D8C2F1F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E4.7 Magnetic data</w:t>
            </w:r>
          </w:p>
          <w:p w14:paraId="15F88750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7A6BD3BD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15A6E509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14:paraId="3EAD48FC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Magnetic data sources utilization, computations and depiction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8D5C6AA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“magnetic variation”.</w:t>
            </w:r>
          </w:p>
          <w:p w14:paraId="5C331670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Compute magnetic variation for specific positions and time.</w:t>
            </w:r>
          </w:p>
          <w:p w14:paraId="2EF0A6BF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Depict magnetic anomalies.</w:t>
            </w:r>
          </w:p>
        </w:tc>
        <w:tc>
          <w:tcPr>
            <w:tcW w:w="3401" w:type="dxa"/>
          </w:tcPr>
          <w:p w14:paraId="6139C1F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D396C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4CD71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E3819D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063AC711" w14:textId="77777777" w:rsidTr="00AA57F1">
        <w:tc>
          <w:tcPr>
            <w:tcW w:w="1703" w:type="dxa"/>
          </w:tcPr>
          <w:p w14:paraId="13E6FC03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E4.8</w:t>
            </w:r>
          </w:p>
          <w:p w14:paraId="1F5ECC32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Metadata</w:t>
            </w:r>
          </w:p>
          <w:p w14:paraId="12CC4A1F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42444454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FFE25C7" w14:textId="77777777" w:rsidR="001F36AC" w:rsidRPr="001C0D5A" w:rsidRDefault="001F36AC" w:rsidP="003C3AB5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for analog and digital data and chart products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3FC2645" w14:textId="77777777" w:rsidR="001F36AC" w:rsidRPr="00AC579D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Explain the purpose and importance of creating and using metadata. </w:t>
            </w:r>
          </w:p>
          <w:p w14:paraId="5B55233F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utilize metadata.</w:t>
            </w:r>
          </w:p>
        </w:tc>
        <w:tc>
          <w:tcPr>
            <w:tcW w:w="3401" w:type="dxa"/>
          </w:tcPr>
          <w:p w14:paraId="6C35FD3A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40960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C768A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0587E3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5173F1D1" w14:textId="77777777" w:rsidTr="00AA57F1">
        <w:tc>
          <w:tcPr>
            <w:tcW w:w="1703" w:type="dxa"/>
          </w:tcPr>
          <w:p w14:paraId="17F3821D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E4.9 Quality Management System(s) for chart production</w:t>
            </w:r>
          </w:p>
          <w:p w14:paraId="73D36013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0F19A9C9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6933D0A" w14:textId="77777777"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Nautical chart production processes and their content</w:t>
            </w:r>
          </w:p>
          <w:p w14:paraId="39998B3D" w14:textId="77777777"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Quality Management System(s), Quality Control (QC) and Quality Assurance (QA) processes for the compilation and production of nautical and special purpose charts</w:t>
            </w:r>
          </w:p>
          <w:p w14:paraId="527F7E7F" w14:textId="77777777" w:rsidR="001F36AC" w:rsidRDefault="001F36AC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quality implications relevant to scales, density, accuracy, time, different datums, technologies, etc.</w:t>
            </w:r>
          </w:p>
          <w:p w14:paraId="0024B817" w14:textId="77777777" w:rsidR="00380D3A" w:rsidRPr="001C0D5A" w:rsidRDefault="00380D3A" w:rsidP="003C3AB5">
            <w:pPr>
              <w:pStyle w:val="Default"/>
              <w:widowControl w:val="0"/>
              <w:numPr>
                <w:ilvl w:val="0"/>
                <w:numId w:val="49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1BB6F7B1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nautical chart production processes and their content.</w:t>
            </w:r>
          </w:p>
          <w:p w14:paraId="5548F0A8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QC processes to nautical chart and special purpose chart production.</w:t>
            </w:r>
          </w:p>
          <w:p w14:paraId="6A453D76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describe the implications on data quality arising from the variability of source data types.</w:t>
            </w:r>
          </w:p>
          <w:p w14:paraId="7D53CF4D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</w:tcPr>
          <w:p w14:paraId="1344AB58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6E17E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96BC19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BAEF1C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08162D19" w14:textId="77777777" w:rsidTr="00AA57F1">
        <w:tc>
          <w:tcPr>
            <w:tcW w:w="1703" w:type="dxa"/>
          </w:tcPr>
          <w:p w14:paraId="6810C74C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E4.10 Data for special purpose charting</w:t>
            </w:r>
          </w:p>
          <w:p w14:paraId="66BAAFC9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</w:p>
          <w:p w14:paraId="22F6918E" w14:textId="77777777" w:rsidR="001F36AC" w:rsidRPr="001C0D5A" w:rsidRDefault="001F36AC" w:rsidP="001F36A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83ABEC3" w14:textId="77777777"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14:paraId="30B5384D" w14:textId="77777777" w:rsidR="001F36AC" w:rsidRPr="001C0D5A" w:rsidRDefault="001F36AC" w:rsidP="003C3AB5">
            <w:pPr>
              <w:pStyle w:val="Default"/>
              <w:widowControl w:val="0"/>
              <w:numPr>
                <w:ilvl w:val="0"/>
                <w:numId w:val="50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14:paraId="333DA64F" w14:textId="77777777"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Subsurface</w:t>
            </w:r>
          </w:p>
          <w:p w14:paraId="5F21F159" w14:textId="77777777"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Imagery</w:t>
            </w:r>
          </w:p>
          <w:p w14:paraId="3434DC91" w14:textId="77777777"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Geotechnical</w:t>
            </w:r>
          </w:p>
          <w:p w14:paraId="6AFE7C77" w14:textId="77777777"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Environmental</w:t>
            </w:r>
          </w:p>
          <w:p w14:paraId="3FF9E09C" w14:textId="77777777" w:rsidR="001F36AC" w:rsidRPr="001C0D5A" w:rsidRDefault="001F36AC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Engineering and asset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702A926B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special purpose charts and their uses.</w:t>
            </w:r>
          </w:p>
          <w:p w14:paraId="2C3FF33B" w14:textId="77777777" w:rsidR="001F36AC" w:rsidRPr="0018170F" w:rsidRDefault="001F36AC" w:rsidP="001F36A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and list data types for particular special purpose charts.</w:t>
            </w:r>
          </w:p>
        </w:tc>
        <w:tc>
          <w:tcPr>
            <w:tcW w:w="3401" w:type="dxa"/>
          </w:tcPr>
          <w:p w14:paraId="2C62E8B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85820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D92094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C39ACB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F36AC" w:rsidRPr="000E3CC8" w14:paraId="1CBD4046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5CCD945" w14:textId="77777777" w:rsidR="001F36AC" w:rsidRPr="000E3CC8" w:rsidRDefault="007472B7" w:rsidP="007472B7">
            <w:pPr>
              <w:pStyle w:val="Heading1"/>
              <w:rPr>
                <w:sz w:val="22"/>
                <w:szCs w:val="22"/>
              </w:rPr>
            </w:pPr>
            <w:r>
              <w:t>E5</w:t>
            </w:r>
            <w:r w:rsidR="001F36AC">
              <w:t>:</w:t>
            </w:r>
            <w:r w:rsidR="001F36AC" w:rsidRPr="000E3CC8">
              <w:t xml:space="preserve"> </w:t>
            </w:r>
            <w:r>
              <w:t>Photogrammetry and Remote Sensing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EB806F5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4EFA524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89F4280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0C6FBF8" w14:textId="77777777" w:rsidR="001F36AC" w:rsidRPr="000E3CC8" w:rsidRDefault="001F36AC" w:rsidP="001F36A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85D56" w:rsidRPr="000E3CC8" w14:paraId="597FC24E" w14:textId="77777777" w:rsidTr="00AA57F1">
        <w:tc>
          <w:tcPr>
            <w:tcW w:w="1703" w:type="dxa"/>
          </w:tcPr>
          <w:p w14:paraId="2357758E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E5.1 </w:t>
            </w:r>
          </w:p>
          <w:p w14:paraId="6D457DEF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Photogrammetry and remote sensing – application to charting</w:t>
            </w:r>
          </w:p>
          <w:p w14:paraId="1DFD2041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</w:p>
          <w:p w14:paraId="12CB1CC8" w14:textId="77777777" w:rsidR="00585D56" w:rsidRPr="001C0D5A" w:rsidRDefault="00585D56" w:rsidP="00585D5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151BDCDB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68F479E0" w14:textId="77777777"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Development of photogrammetry and remote sensing: brief history and context</w:t>
            </w:r>
          </w:p>
          <w:p w14:paraId="05F468AF" w14:textId="77777777"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Introduction of equipment types: sensors and formats of aerial photographs and sensed images</w:t>
            </w:r>
          </w:p>
          <w:p w14:paraId="0C60C10B" w14:textId="77777777"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Satellite derived bathymetry</w:t>
            </w:r>
          </w:p>
          <w:p w14:paraId="76DA70B3" w14:textId="77777777" w:rsidR="00585D56" w:rsidRPr="001C0D5A" w:rsidRDefault="00585D56" w:rsidP="003C3AB5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Basics of photogrammetric and remote sensing geometry in the context of adjustment and application for charting:</w:t>
            </w:r>
          </w:p>
          <w:p w14:paraId="35227B97" w14:textId="77777777"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Image scale, relief and radial displacement</w:t>
            </w:r>
          </w:p>
          <w:p w14:paraId="06EC0D60" w14:textId="77777777"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Theory and implementation of spatial rectification</w:t>
            </w:r>
          </w:p>
          <w:p w14:paraId="28C9D439" w14:textId="77777777" w:rsidR="00585D56" w:rsidRPr="001C0D5A" w:rsidRDefault="00585D5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Positional control including use of aerial</w:t>
            </w:r>
            <w:r w:rsidRPr="001C0D5A">
              <w:rPr>
                <w:sz w:val="22"/>
                <w:szCs w:val="22"/>
              </w:rPr>
              <w:t xml:space="preserve"> GPS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1DF58F6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basic geometrical principles applicable to aerial photography and imaging.</w:t>
            </w:r>
          </w:p>
          <w:p w14:paraId="5064AF6E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photogrammetric and remotely sensed data sources to define topographic features for charting.</w:t>
            </w:r>
          </w:p>
          <w:p w14:paraId="41AAF58A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List remotely sensed techniques applicable to depth measurement.</w:t>
            </w:r>
          </w:p>
          <w:p w14:paraId="569A7C28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rectification and control methods.</w:t>
            </w:r>
          </w:p>
        </w:tc>
        <w:tc>
          <w:tcPr>
            <w:tcW w:w="3401" w:type="dxa"/>
          </w:tcPr>
          <w:p w14:paraId="7F9A003D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083213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75DDF1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D034A1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85D56" w:rsidRPr="000E3CC8" w14:paraId="03B9E7A7" w14:textId="77777777" w:rsidTr="00AA57F1">
        <w:tc>
          <w:tcPr>
            <w:tcW w:w="1703" w:type="dxa"/>
          </w:tcPr>
          <w:p w14:paraId="154DFE8F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E5.2</w:t>
            </w:r>
          </w:p>
          <w:p w14:paraId="6C2B6DB7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sz w:val="22"/>
                <w:szCs w:val="22"/>
                <w:lang w:val="pt-BR"/>
              </w:rPr>
              <w:t>Sensor data sources</w:t>
            </w:r>
          </w:p>
          <w:p w14:paraId="591D0768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49B1F96C" w14:textId="77777777" w:rsidR="00585D56" w:rsidRPr="001C0D5A" w:rsidRDefault="00585D56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3" w:type="dxa"/>
          </w:tcPr>
          <w:p w14:paraId="4BBA7981" w14:textId="77777777" w:rsidR="00585D56" w:rsidRPr="001C0D5A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Characteristics of commonly available photogrammetric and satellite sensors (such as EROS; IKONOS; SPOT; Landsat; </w:t>
            </w:r>
            <w:proofErr w:type="spellStart"/>
            <w:r w:rsidRPr="001C0D5A">
              <w:rPr>
                <w:sz w:val="22"/>
                <w:szCs w:val="22"/>
              </w:rPr>
              <w:t>WorldView</w:t>
            </w:r>
            <w:proofErr w:type="spellEnd"/>
            <w:r w:rsidRPr="001C0D5A">
              <w:rPr>
                <w:sz w:val="22"/>
                <w:szCs w:val="22"/>
              </w:rPr>
              <w:t>, GeoEye-</w:t>
            </w:r>
            <w:r w:rsidRPr="001C0D5A">
              <w:rPr>
                <w:sz w:val="22"/>
                <w:szCs w:val="22"/>
              </w:rPr>
              <w:lastRenderedPageBreak/>
              <w:t xml:space="preserve">1, </w:t>
            </w:r>
            <w:proofErr w:type="spellStart"/>
            <w:r w:rsidRPr="001C0D5A">
              <w:rPr>
                <w:sz w:val="22"/>
                <w:szCs w:val="22"/>
              </w:rPr>
              <w:t>QuickBird</w:t>
            </w:r>
            <w:proofErr w:type="spellEnd"/>
            <w:r w:rsidRPr="001C0D5A">
              <w:rPr>
                <w:sz w:val="22"/>
                <w:szCs w:val="22"/>
              </w:rPr>
              <w:t xml:space="preserve"> panchromatic, Sentinel, …) and associated data</w:t>
            </w:r>
          </w:p>
          <w:p w14:paraId="4BD41876" w14:textId="77777777" w:rsidR="00585D56" w:rsidRPr="001C0D5A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proofErr w:type="spellStart"/>
            <w:r w:rsidRPr="001C0D5A">
              <w:rPr>
                <w:sz w:val="22"/>
                <w:szCs w:val="22"/>
              </w:rPr>
              <w:t>Pansharpening</w:t>
            </w:r>
            <w:proofErr w:type="spellEnd"/>
            <w:r w:rsidRPr="001C0D5A">
              <w:rPr>
                <w:sz w:val="22"/>
                <w:szCs w:val="22"/>
              </w:rPr>
              <w:t xml:space="preserve"> techniques</w:t>
            </w:r>
          </w:p>
          <w:p w14:paraId="22BB5577" w14:textId="77777777" w:rsidR="00585D56" w:rsidRPr="002A21D5" w:rsidRDefault="00585D56" w:rsidP="003C3AB5">
            <w:pPr>
              <w:widowControl w:val="0"/>
              <w:numPr>
                <w:ilvl w:val="0"/>
                <w:numId w:val="52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RADAR altimetry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07CA6D9B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characteristics of commonly available photogrammetric and satellite sensor data sources.</w:t>
            </w:r>
          </w:p>
          <w:p w14:paraId="7BDB8FB3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merging of high resolution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panchromatic and lower resolution multispectral imagery to create a single high-resolution color image.</w:t>
            </w:r>
          </w:p>
          <w:p w14:paraId="3124AF4E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and contrast the use of various imagery for charting.</w:t>
            </w:r>
          </w:p>
          <w:p w14:paraId="6765FEC1" w14:textId="77777777" w:rsidR="00585D56" w:rsidRPr="0018170F" w:rsidRDefault="00585D56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principles of RADAR altimetry and its use.</w:t>
            </w:r>
          </w:p>
        </w:tc>
        <w:tc>
          <w:tcPr>
            <w:tcW w:w="3401" w:type="dxa"/>
          </w:tcPr>
          <w:p w14:paraId="4EEB0D86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72BE99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06C329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79ABA1" w14:textId="77777777" w:rsidR="00585D56" w:rsidRPr="000E3CC8" w:rsidRDefault="00585D56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F7E00" w:rsidRPr="000E3CC8" w14:paraId="45B61B00" w14:textId="77777777" w:rsidTr="00EF7E00">
        <w:trPr>
          <w:trHeight w:val="1725"/>
        </w:trPr>
        <w:tc>
          <w:tcPr>
            <w:tcW w:w="1703" w:type="dxa"/>
          </w:tcPr>
          <w:p w14:paraId="0DF8B2EF" w14:textId="77777777"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E5.3</w:t>
            </w:r>
          </w:p>
          <w:p w14:paraId="18F53652" w14:textId="77777777"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Geometric modelling</w:t>
            </w:r>
          </w:p>
          <w:p w14:paraId="1231A3CF" w14:textId="77777777" w:rsidR="00EF7E00" w:rsidRPr="001C0D5A" w:rsidRDefault="00EF7E00" w:rsidP="00585D56">
            <w:pPr>
              <w:widowControl w:val="0"/>
              <w:rPr>
                <w:sz w:val="22"/>
                <w:szCs w:val="22"/>
              </w:rPr>
            </w:pPr>
          </w:p>
          <w:p w14:paraId="156602A2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pt-BR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14:paraId="057FD0CE" w14:textId="77777777" w:rsidR="00EF7E00" w:rsidRPr="001C0D5A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14:paraId="137A1B0C" w14:textId="77777777" w:rsidR="00EF7E00" w:rsidRPr="001C0D5A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14:paraId="4E6C5547" w14:textId="77777777" w:rsidR="00EF7E00" w:rsidRDefault="00EF7E00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0D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2D106E4B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A64037E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9E6E738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A411F24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F549313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A9B286E" w14:textId="77777777" w:rsidR="00EF7E00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D6AC65A" w14:textId="77777777" w:rsidR="00EF7E00" w:rsidRPr="001C0D5A" w:rsidRDefault="00EF7E00" w:rsidP="00585D56">
            <w:pPr>
              <w:pStyle w:val="Default"/>
              <w:widowControl w:val="0"/>
              <w:tabs>
                <w:tab w:val="left" w:pos="51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4481BA0" w14:textId="77777777" w:rsidR="00EF7E00" w:rsidRPr="00585D56" w:rsidRDefault="00EF7E00" w:rsidP="00585D56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7D58940D" w14:textId="77777777" w:rsidR="00EF7E00" w:rsidRPr="0018170F" w:rsidRDefault="00EF7E00" w:rsidP="00585D5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 of preparing photogrammetric and remotely sensed imagery for feature extraction.</w:t>
            </w:r>
          </w:p>
          <w:p w14:paraId="4A34A923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Explain the approach to be taken for effective feature extraction suitable for charting.</w:t>
            </w:r>
          </w:p>
        </w:tc>
        <w:tc>
          <w:tcPr>
            <w:tcW w:w="3401" w:type="dxa"/>
            <w:vMerge w:val="restart"/>
          </w:tcPr>
          <w:p w14:paraId="61498BA4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5D7EE9F1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8E1BACF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36C8857F" w14:textId="77777777" w:rsidR="00EF7E00" w:rsidRPr="000E3CC8" w:rsidRDefault="00EF7E00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B267C" w:rsidRPr="000E3CC8" w14:paraId="2AFA5804" w14:textId="77777777" w:rsidTr="00EF7E00">
        <w:trPr>
          <w:trHeight w:val="1755"/>
        </w:trPr>
        <w:tc>
          <w:tcPr>
            <w:tcW w:w="1703" w:type="dxa"/>
          </w:tcPr>
          <w:p w14:paraId="76369BE0" w14:textId="77777777"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 5.4</w:t>
            </w:r>
          </w:p>
          <w:p w14:paraId="2806C827" w14:textId="77777777"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 management, processing and analysis</w:t>
            </w:r>
          </w:p>
          <w:p w14:paraId="273949AD" w14:textId="77777777"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</w:p>
          <w:p w14:paraId="5BCC2C97" w14:textId="77777777" w:rsidR="005B267C" w:rsidRPr="001C0D5A" w:rsidRDefault="005B267C" w:rsidP="00EF7E0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42D78648" w14:textId="77777777" w:rsidR="005B267C" w:rsidRPr="001C0D5A" w:rsidRDefault="005B267C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</w:tcPr>
          <w:p w14:paraId="6147416F" w14:textId="77777777" w:rsidR="005B267C" w:rsidRPr="0018170F" w:rsidRDefault="005B267C" w:rsidP="00EF7E0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geo-reference procedures for photogrammetric and remotely sensed imagery.</w:t>
            </w:r>
          </w:p>
          <w:p w14:paraId="05A631E5" w14:textId="77777777" w:rsidR="005B267C" w:rsidRPr="0018170F" w:rsidRDefault="005B267C" w:rsidP="00EF7E00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changes to existing nautical charting content with regard to more recent imagery sources.</w:t>
            </w:r>
          </w:p>
        </w:tc>
        <w:tc>
          <w:tcPr>
            <w:tcW w:w="3401" w:type="dxa"/>
            <w:vMerge/>
          </w:tcPr>
          <w:p w14:paraId="53D4C740" w14:textId="77777777"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ECD0C5" w14:textId="77777777"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C11EC56" w14:textId="77777777"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6A45FC1" w14:textId="77777777" w:rsidR="005B267C" w:rsidRPr="000E3CC8" w:rsidRDefault="005B267C" w:rsidP="00585D5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AC11FE" w:rsidRPr="000E3CC8" w14:paraId="6B87E370" w14:textId="77777777" w:rsidTr="00317D23">
        <w:trPr>
          <w:trHeight w:val="1262"/>
        </w:trPr>
        <w:tc>
          <w:tcPr>
            <w:tcW w:w="1703" w:type="dxa"/>
            <w:tcBorders>
              <w:bottom w:val="single" w:sz="4" w:space="0" w:color="auto"/>
            </w:tcBorders>
          </w:tcPr>
          <w:p w14:paraId="610F5051" w14:textId="77777777"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E5.5</w:t>
            </w:r>
          </w:p>
          <w:p w14:paraId="23891C7A" w14:textId="77777777"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Shoreline delineation, feature extraction and satellite bathymetry</w:t>
            </w:r>
          </w:p>
          <w:p w14:paraId="5E16411F" w14:textId="77777777"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</w:p>
          <w:p w14:paraId="16CD2312" w14:textId="77777777" w:rsidR="00AC11FE" w:rsidRPr="001C0D5A" w:rsidRDefault="00AC11FE" w:rsidP="00AC11FE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56C73717" w14:textId="77777777" w:rsidR="00AC11FE" w:rsidRPr="001C0D5A" w:rsidRDefault="00AC11FE" w:rsidP="003C3AB5">
            <w:pPr>
              <w:pStyle w:val="Default"/>
              <w:widowControl w:val="0"/>
              <w:numPr>
                <w:ilvl w:val="0"/>
                <w:numId w:val="53"/>
              </w:numPr>
              <w:tabs>
                <w:tab w:val="left" w:pos="510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99471F" w14:textId="77777777"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shoreline extraction with regard to the state of the tide at the time of imagery.</w:t>
            </w:r>
          </w:p>
          <w:p w14:paraId="1A4A3AF8" w14:textId="77777777"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Determine intertidal areas.</w:t>
            </w:r>
          </w:p>
          <w:p w14:paraId="2CC4F33E" w14:textId="77777777"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Utilize remotely sensed images for bathymetry</w:t>
            </w:r>
          </w:p>
          <w:p w14:paraId="1AB45F60" w14:textId="77777777" w:rsidR="00AC11FE" w:rsidRPr="0018170F" w:rsidRDefault="00AC11FE" w:rsidP="00AC11FE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Extract hydrographic features: reefs, rocks, hazards, sea-bed features.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14:paraId="14BBB527" w14:textId="77777777"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0215364" w14:textId="77777777"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988DBFA" w14:textId="77777777"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26BC596" w14:textId="77777777" w:rsidR="00AC11FE" w:rsidRPr="000E3CC8" w:rsidRDefault="00AC11FE" w:rsidP="00AC11F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55C92" w:rsidRPr="000E3CC8" w14:paraId="18CCB22A" w14:textId="77777777" w:rsidTr="00AA57F1">
        <w:tc>
          <w:tcPr>
            <w:tcW w:w="1703" w:type="dxa"/>
          </w:tcPr>
          <w:p w14:paraId="572D2AD5" w14:textId="77777777"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E5.6</w:t>
            </w:r>
          </w:p>
          <w:p w14:paraId="7AD123FD" w14:textId="77777777"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Airborne and terrestrial LiDAR systems and data </w:t>
            </w:r>
            <w:r w:rsidRPr="001C0D5A">
              <w:rPr>
                <w:sz w:val="22"/>
                <w:szCs w:val="22"/>
              </w:rPr>
              <w:lastRenderedPageBreak/>
              <w:t>products</w:t>
            </w:r>
          </w:p>
          <w:p w14:paraId="445E8F5B" w14:textId="77777777"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</w:p>
          <w:p w14:paraId="7AAE6601" w14:textId="77777777" w:rsidR="00855C92" w:rsidRPr="001C0D5A" w:rsidRDefault="00855C92" w:rsidP="00855C92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F8C2D4D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Airborne and terrestrial LiDAR systems and their capabilities</w:t>
            </w:r>
          </w:p>
          <w:p w14:paraId="0FB29D0C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Modeling land and sea-bed topography</w:t>
            </w:r>
          </w:p>
          <w:p w14:paraId="523F8011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Water surface mapping</w:t>
            </w:r>
          </w:p>
          <w:p w14:paraId="6920FA8B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Environmental mapping</w:t>
            </w:r>
          </w:p>
          <w:p w14:paraId="313895B1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Temporal mapping </w:t>
            </w:r>
          </w:p>
          <w:p w14:paraId="62D3700E" w14:textId="77777777" w:rsidR="00855C92" w:rsidRPr="001C0D5A" w:rsidRDefault="00855C92" w:rsidP="003C3AB5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Determining change using both airborne and terrestrial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47EB13C" w14:textId="77777777"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commonly available airborne and terrestrial LiDAR systems and list their capabilities.</w:t>
            </w:r>
          </w:p>
          <w:p w14:paraId="6B623711" w14:textId="77777777"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potential of airborne and terrestrial LiDAR systems for determining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coastal features and changes over time.</w:t>
            </w:r>
          </w:p>
          <w:p w14:paraId="31E77313" w14:textId="77777777" w:rsidR="00855C92" w:rsidRPr="0018170F" w:rsidRDefault="00855C92" w:rsidP="00855C92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how such techniques are applicable to charting.</w:t>
            </w:r>
          </w:p>
        </w:tc>
        <w:tc>
          <w:tcPr>
            <w:tcW w:w="3401" w:type="dxa"/>
          </w:tcPr>
          <w:p w14:paraId="173668F6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655CAB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0C18B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2DDEE4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55C92" w:rsidRPr="000E3CC8" w14:paraId="68B90298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7FDBA6DB" w14:textId="77777777" w:rsidR="00855C92" w:rsidRPr="000E3CC8" w:rsidRDefault="008C79BD" w:rsidP="008C79BD">
            <w:pPr>
              <w:pStyle w:val="Heading1"/>
              <w:rPr>
                <w:sz w:val="22"/>
                <w:szCs w:val="22"/>
              </w:rPr>
            </w:pPr>
            <w:r>
              <w:t>E6</w:t>
            </w:r>
            <w:r w:rsidR="00855C92">
              <w:t>:</w:t>
            </w:r>
            <w:r w:rsidR="00855C92" w:rsidRPr="000E3CC8">
              <w:t xml:space="preserve"> </w:t>
            </w:r>
            <w:r>
              <w:t>Geospatial Information and Processing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9D2934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427D4B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CD7214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19E15D9" w14:textId="77777777" w:rsidR="00855C92" w:rsidRPr="000E3CC8" w:rsidRDefault="00855C92" w:rsidP="00855C92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0DFD6653" w14:textId="77777777" w:rsidTr="00AA57F1">
        <w:tc>
          <w:tcPr>
            <w:tcW w:w="1703" w:type="dxa"/>
          </w:tcPr>
          <w:p w14:paraId="1CA56D1E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E6.1</w:t>
            </w:r>
            <w:r w:rsidRPr="001C0D5A">
              <w:rPr>
                <w:sz w:val="22"/>
                <w:szCs w:val="22"/>
              </w:rPr>
              <w:t xml:space="preserve"> Overview of Geospatial Information Science and systems</w:t>
            </w:r>
          </w:p>
          <w:p w14:paraId="1157E0F5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735DCE4C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0C03BC2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14:paraId="19C16EF3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14:paraId="2CCA224A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Graphical User Interface (GUI)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1924BB2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Geospatial Information Science and its role in spatial data processing and utilization.</w:t>
            </w:r>
          </w:p>
          <w:p w14:paraId="446ECB33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Elaborate on the characteristics and the functionality of a GIS.</w:t>
            </w:r>
          </w:p>
        </w:tc>
        <w:tc>
          <w:tcPr>
            <w:tcW w:w="3401" w:type="dxa"/>
          </w:tcPr>
          <w:p w14:paraId="69762DB4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C44BD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9EAE8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9A6410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0C32E411" w14:textId="77777777" w:rsidTr="00AA57F1">
        <w:tc>
          <w:tcPr>
            <w:tcW w:w="1703" w:type="dxa"/>
          </w:tcPr>
          <w:p w14:paraId="4D4B2D95" w14:textId="77777777" w:rsidR="009D7509" w:rsidRPr="00EF5269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  <w:r w:rsidRPr="00EF5269">
              <w:rPr>
                <w:bCs/>
                <w:color w:val="auto"/>
                <w:sz w:val="22"/>
                <w:szCs w:val="22"/>
                <w:lang w:val="pt-PT" w:eastAsia="en-US"/>
              </w:rPr>
              <w:t>E6.2 Geospatial data modeling</w:t>
            </w:r>
          </w:p>
          <w:p w14:paraId="58208624" w14:textId="77777777" w:rsidR="009D7509" w:rsidRPr="00EF5269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</w:p>
          <w:p w14:paraId="72C70B2F" w14:textId="77777777" w:rsidR="009D7509" w:rsidRPr="00EF5269" w:rsidRDefault="009D7509" w:rsidP="009D7509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pt-PT" w:eastAsia="en-US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(I)</w:t>
            </w:r>
          </w:p>
        </w:tc>
        <w:tc>
          <w:tcPr>
            <w:tcW w:w="3403" w:type="dxa"/>
          </w:tcPr>
          <w:p w14:paraId="590510CB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Vector data models</w:t>
            </w:r>
          </w:p>
          <w:p w14:paraId="32622C5D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data models</w:t>
            </w:r>
          </w:p>
          <w:p w14:paraId="7B4CC5D8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Representation of point, line and area data in vector and raster models</w:t>
            </w:r>
          </w:p>
          <w:p w14:paraId="4B4EFC69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Geospatial data structures</w:t>
            </w:r>
          </w:p>
          <w:p w14:paraId="3036153F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resolution and Scale</w:t>
            </w:r>
          </w:p>
          <w:p w14:paraId="25D9E835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Model suitability criteria</w:t>
            </w:r>
          </w:p>
          <w:p w14:paraId="33ADF652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Topology: definition, levels and topological relationships. </w:t>
            </w:r>
          </w:p>
          <w:p w14:paraId="33CF830E" w14:textId="77777777" w:rsidR="009D7509" w:rsidRPr="002A21D5" w:rsidRDefault="009D7509" w:rsidP="003C3AB5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Open data formats: XML, GML, SVG and their use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AE36CB4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inherent characteristics of vector and raster data models.</w:t>
            </w:r>
          </w:p>
          <w:p w14:paraId="41CE0D35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Select the appropriate data model and structure for a specific purpose and scale.</w:t>
            </w:r>
          </w:p>
          <w:p w14:paraId="18DD7F9A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vector and raster models for the encoding of spatial data taking into account the spatial resolution required for a specific application and scale.</w:t>
            </w:r>
          </w:p>
          <w:p w14:paraId="0474E627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Encode topological relationships in spatial data files using available software tools.</w:t>
            </w:r>
          </w:p>
          <w:p w14:paraId="13AE2A48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open data formats.</w:t>
            </w:r>
          </w:p>
        </w:tc>
        <w:tc>
          <w:tcPr>
            <w:tcW w:w="3401" w:type="dxa"/>
          </w:tcPr>
          <w:p w14:paraId="1B98C3E8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A0542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C930D5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636552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1E7A12D2" w14:textId="77777777" w:rsidTr="00AA57F1">
        <w:tc>
          <w:tcPr>
            <w:tcW w:w="1703" w:type="dxa"/>
          </w:tcPr>
          <w:p w14:paraId="17641B99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E6.3 Geospatial data input and editing</w:t>
            </w:r>
          </w:p>
          <w:p w14:paraId="768371A1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2BAB1E68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5EBA4B6E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14:paraId="2BEC9806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entry</w:t>
            </w:r>
          </w:p>
          <w:p w14:paraId="2E90E896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Manual, semi-automatic and automatic digitization</w:t>
            </w:r>
          </w:p>
          <w:p w14:paraId="08378422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Scanning</w:t>
            </w:r>
          </w:p>
          <w:p w14:paraId="54D4C452" w14:textId="77777777" w:rsidR="009D7509" w:rsidRPr="002A21D5" w:rsidRDefault="009D7509" w:rsidP="003C3AB5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Data editing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7C71EF" w14:textId="77777777" w:rsidR="009D7509" w:rsidRPr="00AC579D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a GIS environment to encode spatial data derived from manual, semi-automatic and automatic digitization.</w:t>
            </w:r>
          </w:p>
          <w:p w14:paraId="1E2B7FC5" w14:textId="77777777" w:rsidR="009D7509" w:rsidRDefault="009D7509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18170F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Apply the appropriate scanning parameters with respect to a specific application and scale and utilize the resulting file.</w:t>
            </w:r>
          </w:p>
          <w:p w14:paraId="05D166E9" w14:textId="77777777" w:rsidR="00380D3A" w:rsidRPr="0018170F" w:rsidRDefault="00380D3A" w:rsidP="009D7509">
            <w:pPr>
              <w:widowControl w:val="0"/>
              <w:spacing w:after="60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4D65BC6B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FA26CE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AF8B65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838460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23C3339C" w14:textId="77777777" w:rsidTr="00AA57F1">
        <w:tc>
          <w:tcPr>
            <w:tcW w:w="1703" w:type="dxa"/>
          </w:tcPr>
          <w:p w14:paraId="4C30C1C1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lastRenderedPageBreak/>
              <w:t>E6.4 Geospatial data transformations</w:t>
            </w:r>
          </w:p>
          <w:p w14:paraId="0585DD30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7B832644" w14:textId="77777777" w:rsidR="009D7509" w:rsidRPr="00EF5269" w:rsidRDefault="009D7509" w:rsidP="009D7509">
            <w:pPr>
              <w:widowControl w:val="0"/>
              <w:rPr>
                <w:i/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(I)</w:t>
            </w:r>
          </w:p>
          <w:p w14:paraId="716008DE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</w:tc>
        <w:tc>
          <w:tcPr>
            <w:tcW w:w="3403" w:type="dxa"/>
          </w:tcPr>
          <w:p w14:paraId="0C412AC2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Affine transformation</w:t>
            </w:r>
          </w:p>
          <w:p w14:paraId="3B11FC90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Projection transformations</w:t>
            </w:r>
          </w:p>
          <w:p w14:paraId="3C1300F8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Nature of problems associated with geospatial data transformations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0191012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apply the most commonly used spatial data transformations using appropriate software.</w:t>
            </w:r>
          </w:p>
          <w:p w14:paraId="1C8A648C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Evaluate the results of spatial data transformations. </w:t>
            </w:r>
          </w:p>
        </w:tc>
        <w:tc>
          <w:tcPr>
            <w:tcW w:w="3401" w:type="dxa"/>
          </w:tcPr>
          <w:p w14:paraId="044018D1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04C81E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7DF79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90741C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71E20C16" w14:textId="77777777" w:rsidTr="00AA57F1">
        <w:tc>
          <w:tcPr>
            <w:tcW w:w="1703" w:type="dxa"/>
          </w:tcPr>
          <w:p w14:paraId="129FAE8F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E6.5 Raster to Vector Conversion</w:t>
            </w:r>
          </w:p>
          <w:p w14:paraId="12F850FC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5B478D64" w14:textId="77777777" w:rsidR="009D7509" w:rsidRPr="00C15263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630817DB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to Vector and Vector to    Raster conversion algorithms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888274A" w14:textId="77777777" w:rsidR="009D7509" w:rsidRPr="001C0D5A" w:rsidRDefault="009D7509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2A582FF4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Apply raster to vector and vector to raster conversions using appropriate software.</w:t>
            </w:r>
          </w:p>
        </w:tc>
        <w:tc>
          <w:tcPr>
            <w:tcW w:w="3401" w:type="dxa"/>
          </w:tcPr>
          <w:p w14:paraId="143476F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C4949B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85E4F5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AD855C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4E5A59B9" w14:textId="77777777" w:rsidTr="00AA57F1">
        <w:tc>
          <w:tcPr>
            <w:tcW w:w="1703" w:type="dxa"/>
          </w:tcPr>
          <w:p w14:paraId="07F696E4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E6.6 Geospatial and cartographic databases</w:t>
            </w:r>
          </w:p>
          <w:p w14:paraId="1A0755B6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266FF964" w14:textId="77777777"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0BF35BD" w14:textId="77777777"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 vs. cartographic databases</w:t>
            </w:r>
          </w:p>
          <w:p w14:paraId="327D6748" w14:textId="77777777"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Geospatial/Cartographic database design </w:t>
            </w:r>
          </w:p>
          <w:p w14:paraId="0FF003E9" w14:textId="77777777"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integrity</w:t>
            </w:r>
          </w:p>
          <w:p w14:paraId="05D2B174" w14:textId="77777777" w:rsidR="009D7509" w:rsidRPr="001C0D5A" w:rsidRDefault="009D7509" w:rsidP="003C3AB5">
            <w:pPr>
              <w:widowControl w:val="0"/>
              <w:numPr>
                <w:ilvl w:val="0"/>
                <w:numId w:val="60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Geospatial/Cartographic database operations</w:t>
            </w:r>
            <w:r>
              <w:rPr>
                <w:sz w:val="22"/>
                <w:szCs w:val="22"/>
              </w:rPr>
              <w:t>.</w:t>
            </w:r>
          </w:p>
          <w:p w14:paraId="7EEE5E44" w14:textId="77777777" w:rsidR="009D7509" w:rsidRPr="001C0D5A" w:rsidRDefault="009D7509" w:rsidP="009D7509">
            <w:pPr>
              <w:pStyle w:val="ListParagraph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19A36093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different types of geospatial data and their representation in a DBMS environment.</w:t>
            </w:r>
          </w:p>
          <w:p w14:paraId="2BBCA346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 spatial database on a conceptual, logical and physical level.</w:t>
            </w:r>
          </w:p>
          <w:p w14:paraId="7ED06CEC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For a given design, build and populate a spatial database in a DBMS and use it to support cartographic composition.</w:t>
            </w:r>
          </w:p>
        </w:tc>
        <w:tc>
          <w:tcPr>
            <w:tcW w:w="3401" w:type="dxa"/>
          </w:tcPr>
          <w:p w14:paraId="1CEF984A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B220C8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A0609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A642B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372FFA5F" w14:textId="77777777" w:rsidTr="00AA57F1">
        <w:tc>
          <w:tcPr>
            <w:tcW w:w="1703" w:type="dxa"/>
          </w:tcPr>
          <w:p w14:paraId="7B30E69E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E6.7  Geospatial data analysis and </w:t>
            </w:r>
            <w:proofErr w:type="spellStart"/>
            <w:r w:rsidRPr="001C0D5A">
              <w:rPr>
                <w:sz w:val="22"/>
                <w:szCs w:val="22"/>
              </w:rPr>
              <w:t>modeling</w:t>
            </w:r>
            <w:proofErr w:type="spellEnd"/>
          </w:p>
          <w:p w14:paraId="1E0C487E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5845BE72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6A80FDB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and multiple layer operations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7875025F" w14:textId="77777777" w:rsidR="009D7509" w:rsidRPr="001C0D5A" w:rsidRDefault="009D7509" w:rsidP="009D75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14:paraId="3BE8F118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functionality of a GIS in geospatial data analysis and modeling.</w:t>
            </w:r>
          </w:p>
        </w:tc>
        <w:tc>
          <w:tcPr>
            <w:tcW w:w="3401" w:type="dxa"/>
          </w:tcPr>
          <w:p w14:paraId="727605D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CB57C2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F2861D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10022B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2CB54881" w14:textId="77777777" w:rsidTr="00AA57F1">
        <w:tc>
          <w:tcPr>
            <w:tcW w:w="1703" w:type="dxa"/>
          </w:tcPr>
          <w:p w14:paraId="46A4E4AE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t>E6.8 Raster data compression</w:t>
            </w:r>
          </w:p>
          <w:p w14:paraId="3EE5BCB4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0E8528E6" w14:textId="77777777" w:rsidR="009D7509" w:rsidRPr="00EF5269" w:rsidRDefault="009D7509" w:rsidP="009D7509">
            <w:pPr>
              <w:widowControl w:val="0"/>
              <w:rPr>
                <w:i/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(B)</w:t>
            </w:r>
          </w:p>
        </w:tc>
        <w:tc>
          <w:tcPr>
            <w:tcW w:w="3403" w:type="dxa"/>
          </w:tcPr>
          <w:p w14:paraId="257EBB6D" w14:textId="77777777" w:rsidR="009D7509" w:rsidRPr="001C0D5A" w:rsidRDefault="009D7509" w:rsidP="003C3AB5">
            <w:pPr>
              <w:widowControl w:val="0"/>
              <w:numPr>
                <w:ilvl w:val="0"/>
                <w:numId w:val="62"/>
              </w:numPr>
              <w:tabs>
                <w:tab w:val="left" w:pos="510"/>
              </w:tabs>
              <w:ind w:left="425" w:hanging="425"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Raster data compression methods,</w:t>
            </w:r>
            <w:r>
              <w:rPr>
                <w:sz w:val="22"/>
                <w:szCs w:val="22"/>
              </w:rPr>
              <w:t xml:space="preserve"> </w:t>
            </w:r>
            <w:r w:rsidRPr="001C0D5A">
              <w:rPr>
                <w:sz w:val="22"/>
                <w:szCs w:val="22"/>
              </w:rPr>
              <w:t>e.g.:</w:t>
            </w:r>
          </w:p>
          <w:p w14:paraId="09E8FD19" w14:textId="77777777"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Run-length encoding</w:t>
            </w:r>
          </w:p>
          <w:p w14:paraId="4A4259E9" w14:textId="77777777"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Freeman chain codes</w:t>
            </w:r>
          </w:p>
          <w:p w14:paraId="6E801177" w14:textId="77777777"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Quad tree encoding</w:t>
            </w:r>
          </w:p>
          <w:p w14:paraId="422AE98F" w14:textId="77777777" w:rsidR="009D7509" w:rsidRPr="001C0D5A" w:rsidRDefault="009D7509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JPEG compression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034ED903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various raster data compression methods in terms of space saving and resolution.</w:t>
            </w:r>
          </w:p>
        </w:tc>
        <w:tc>
          <w:tcPr>
            <w:tcW w:w="3401" w:type="dxa"/>
          </w:tcPr>
          <w:p w14:paraId="02E7F533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B66658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810D03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DD1682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06FAE6EB" w14:textId="77777777" w:rsidTr="00AA57F1">
        <w:tc>
          <w:tcPr>
            <w:tcW w:w="1703" w:type="dxa"/>
          </w:tcPr>
          <w:p w14:paraId="41AB3715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E6.9 Geospatial data transfer standards</w:t>
            </w:r>
          </w:p>
          <w:p w14:paraId="606CFFA3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5097F657" w14:textId="77777777" w:rsidR="009D7509" w:rsidRPr="001C0D5A" w:rsidRDefault="009D7509" w:rsidP="009D7509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lastRenderedPageBreak/>
              <w:t>(B)</w:t>
            </w:r>
          </w:p>
          <w:p w14:paraId="70D2578C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0757DEF" w14:textId="77777777" w:rsidR="009D7509" w:rsidRPr="001C0D5A" w:rsidRDefault="009D7509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Geospatial data transfer standards (S-57, S100, SDTS, DXF, DIGEST, ISO….)</w:t>
            </w:r>
          </w:p>
          <w:p w14:paraId="466D1F34" w14:textId="77777777" w:rsidR="009D7509" w:rsidRPr="001C0D5A" w:rsidRDefault="009D7509" w:rsidP="003C3AB5">
            <w:pPr>
              <w:widowControl w:val="0"/>
              <w:numPr>
                <w:ilvl w:val="0"/>
                <w:numId w:val="63"/>
              </w:numPr>
              <w:tabs>
                <w:tab w:val="left" w:pos="510"/>
              </w:tabs>
              <w:autoSpaceDE w:val="0"/>
              <w:autoSpaceDN w:val="0"/>
              <w:adjustRightInd w:val="0"/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Geospatial data transfer </w:t>
            </w:r>
            <w:r w:rsidRPr="001C0D5A">
              <w:rPr>
                <w:sz w:val="22"/>
                <w:szCs w:val="22"/>
              </w:rPr>
              <w:lastRenderedPageBreak/>
              <w:t>process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6352DE83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Explain the rationale underpinning geospatial data transfer.</w:t>
            </w:r>
          </w:p>
          <w:p w14:paraId="7D2F3282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a typical process for transferring geospatial data between different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hardware and software environments.</w:t>
            </w:r>
          </w:p>
        </w:tc>
        <w:tc>
          <w:tcPr>
            <w:tcW w:w="3401" w:type="dxa"/>
          </w:tcPr>
          <w:p w14:paraId="16B1AD26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4C5176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DE00B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CE7F6A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102A3B55" w14:textId="77777777" w:rsidTr="00AA57F1">
        <w:tc>
          <w:tcPr>
            <w:tcW w:w="1703" w:type="dxa"/>
          </w:tcPr>
          <w:p w14:paraId="62797DF1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sz w:val="22"/>
                <w:szCs w:val="22"/>
                <w:lang w:val="pt-PT"/>
              </w:rPr>
              <w:t>E6.10 Spatial Data Infrastructures</w:t>
            </w:r>
          </w:p>
          <w:p w14:paraId="69E165B5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</w:p>
          <w:p w14:paraId="0707C4D2" w14:textId="77777777" w:rsidR="009D7509" w:rsidRPr="00EF5269" w:rsidRDefault="009D7509" w:rsidP="009D7509">
            <w:pPr>
              <w:widowControl w:val="0"/>
              <w:rPr>
                <w:sz w:val="22"/>
                <w:szCs w:val="22"/>
                <w:lang w:val="pt-PT"/>
              </w:rPr>
            </w:pPr>
            <w:r w:rsidRPr="00EF5269">
              <w:rPr>
                <w:i/>
                <w:sz w:val="22"/>
                <w:szCs w:val="22"/>
                <w:lang w:val="pt-PT"/>
              </w:rPr>
              <w:t>(B)</w:t>
            </w:r>
          </w:p>
        </w:tc>
        <w:tc>
          <w:tcPr>
            <w:tcW w:w="3403" w:type="dxa"/>
          </w:tcPr>
          <w:p w14:paraId="50166DA0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7787BF4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and explain the content and the role of a SDI for the marine environment as a means of: </w:t>
            </w:r>
          </w:p>
          <w:p w14:paraId="3437F78A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14:paraId="62202FF0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compilation and production of nautical charts.</w:t>
            </w:r>
          </w:p>
          <w:p w14:paraId="07DBFCFB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marine spatial planning.</w:t>
            </w:r>
          </w:p>
        </w:tc>
        <w:tc>
          <w:tcPr>
            <w:tcW w:w="3401" w:type="dxa"/>
          </w:tcPr>
          <w:p w14:paraId="1D84E72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A47EF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A77B42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306F4A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0014348F" w14:textId="77777777" w:rsidTr="00AA57F1">
        <w:tc>
          <w:tcPr>
            <w:tcW w:w="1703" w:type="dxa"/>
          </w:tcPr>
          <w:p w14:paraId="3F32F05D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E6.11 Web services </w:t>
            </w:r>
          </w:p>
          <w:p w14:paraId="203BFA60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</w:p>
          <w:p w14:paraId="3800FF81" w14:textId="77777777" w:rsidR="009D7509" w:rsidRPr="001C0D5A" w:rsidRDefault="009D7509" w:rsidP="009D7509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1956CE68" w14:textId="77777777" w:rsidR="009D7509" w:rsidRPr="001C0D5A" w:rsidRDefault="009D7509" w:rsidP="003C3AB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0D5A">
              <w:rPr>
                <w:rFonts w:ascii="Times New Roman" w:hAnsi="Times New Roman"/>
              </w:rPr>
              <w:t>Web services for geospatial data</w:t>
            </w:r>
          </w:p>
          <w:p w14:paraId="32393DC1" w14:textId="77777777" w:rsidR="009D7509" w:rsidRPr="001C0D5A" w:rsidRDefault="009D7509" w:rsidP="003C3AB5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510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</w:rPr>
              <w:t>Map and chart compilation, composition and publication on the web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</w:tcPr>
          <w:p w14:paraId="5902E403" w14:textId="77777777" w:rsidR="009D7509" w:rsidRPr="0018170F" w:rsidRDefault="009D7509" w:rsidP="009D7509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web services with traditional processes for delivery, storage and portrayal of spatial data.</w:t>
            </w:r>
          </w:p>
        </w:tc>
        <w:tc>
          <w:tcPr>
            <w:tcW w:w="3401" w:type="dxa"/>
          </w:tcPr>
          <w:p w14:paraId="5EF22B31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6FEA6B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80C8C3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A2BC06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25405D33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2310786" w14:textId="77777777" w:rsidR="009D7509" w:rsidRPr="000E3CC8" w:rsidRDefault="00DB2075" w:rsidP="00DB2075">
            <w:pPr>
              <w:pStyle w:val="Heading1"/>
              <w:rPr>
                <w:sz w:val="22"/>
                <w:szCs w:val="22"/>
              </w:rPr>
            </w:pPr>
            <w:r>
              <w:t>E7</w:t>
            </w:r>
            <w:r w:rsidR="009D7509">
              <w:t>:</w:t>
            </w:r>
            <w:r w:rsidR="009D7509" w:rsidRPr="000E3CC8">
              <w:t xml:space="preserve"> </w:t>
            </w:r>
            <w:r>
              <w:t>Nautical Cartography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DFA74A6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59EB09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9A6CDF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F4F6E1D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D7509" w:rsidRPr="000E3CC8" w14:paraId="5DEA2683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31444160" w14:textId="77777777" w:rsidR="009D7509" w:rsidRPr="000E3CC8" w:rsidRDefault="00DB2075" w:rsidP="00DB207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</w:t>
            </w:r>
            <w:r w:rsidR="009D7509" w:rsidRPr="000E3CC8">
              <w:rPr>
                <w:b/>
                <w:sz w:val="22"/>
                <w:szCs w:val="22"/>
                <w:lang w:val="en-US"/>
              </w:rPr>
              <w:t xml:space="preserve">.1 </w:t>
            </w:r>
            <w:r>
              <w:rPr>
                <w:b/>
                <w:sz w:val="22"/>
                <w:szCs w:val="22"/>
                <w:lang w:val="en-US"/>
              </w:rPr>
              <w:t>The Nautical Chart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228CBD2B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41E46E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6E50037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4616EC" w14:textId="77777777" w:rsidR="009D7509" w:rsidRPr="000E3CC8" w:rsidRDefault="009D7509" w:rsidP="009D7509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D341D2" w14:paraId="29092CAC" w14:textId="77777777" w:rsidTr="00AA57F1">
        <w:tc>
          <w:tcPr>
            <w:tcW w:w="1703" w:type="dxa"/>
          </w:tcPr>
          <w:p w14:paraId="7AD45411" w14:textId="77777777" w:rsidR="000065BE" w:rsidRDefault="000065BE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E7.1</w:t>
            </w:r>
            <w:r w:rsidRPr="00ED75F0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ED75F0">
              <w:rPr>
                <w:rFonts w:ascii="Times New Roman" w:hAnsi="Times New Roman"/>
                <w:lang w:val="en-US"/>
              </w:rPr>
              <w:t>Evolution of nautical charts</w:t>
            </w:r>
          </w:p>
          <w:p w14:paraId="3EAA0045" w14:textId="77777777" w:rsidR="000065BE" w:rsidRPr="00ED75F0" w:rsidRDefault="000065BE" w:rsidP="000065BE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1AD926B8" w14:textId="77777777" w:rsidR="000065BE" w:rsidRPr="00ED75F0" w:rsidRDefault="000065BE" w:rsidP="000065BE">
            <w:pPr>
              <w:widowControl w:val="0"/>
              <w:rPr>
                <w:i/>
              </w:rPr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17AF178B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Paper (national and INT)</w:t>
            </w:r>
          </w:p>
          <w:p w14:paraId="3326F9E7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ENC (ECDIS)</w:t>
            </w:r>
          </w:p>
          <w:p w14:paraId="794DD48D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8" w:type="dxa"/>
          </w:tcPr>
          <w:p w14:paraId="39E029EC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Outline the evolution of nautical charts and chart systems.</w:t>
            </w:r>
          </w:p>
        </w:tc>
        <w:tc>
          <w:tcPr>
            <w:tcW w:w="3401" w:type="dxa"/>
          </w:tcPr>
          <w:p w14:paraId="67B51095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4A19C5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CB54C9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808207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14:paraId="090ECCDD" w14:textId="77777777" w:rsidTr="00AA57F1">
        <w:tc>
          <w:tcPr>
            <w:tcW w:w="1703" w:type="dxa"/>
          </w:tcPr>
          <w:p w14:paraId="60038C10" w14:textId="77777777"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E7.1</w:t>
            </w: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14:paraId="032129E4" w14:textId="77777777"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2A50CEC5" w14:textId="77777777" w:rsidR="000065BE" w:rsidRPr="00ED75F0" w:rsidRDefault="000065BE" w:rsidP="000065B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3" w:type="dxa"/>
          </w:tcPr>
          <w:p w14:paraId="79192538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Planning</w:t>
            </w:r>
          </w:p>
          <w:p w14:paraId="54B5DB64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Navigation</w:t>
            </w:r>
          </w:p>
          <w:p w14:paraId="5FAE6384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Types of charts</w:t>
            </w:r>
          </w:p>
          <w:p w14:paraId="402CB723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8" w:type="dxa"/>
          </w:tcPr>
          <w:p w14:paraId="0E7AA10B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Classify various types of nautical charts according to their primary purpose.</w:t>
            </w:r>
          </w:p>
          <w:p w14:paraId="1180E8FB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various types of charts and their uses.</w:t>
            </w:r>
          </w:p>
        </w:tc>
        <w:tc>
          <w:tcPr>
            <w:tcW w:w="3401" w:type="dxa"/>
          </w:tcPr>
          <w:p w14:paraId="1976B1B0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8B71DE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9C560B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9DE2B4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14:paraId="6CDBF71C" w14:textId="77777777" w:rsidTr="00AA57F1">
        <w:tc>
          <w:tcPr>
            <w:tcW w:w="1703" w:type="dxa"/>
          </w:tcPr>
          <w:p w14:paraId="17D5F9FA" w14:textId="77777777" w:rsidR="000065BE" w:rsidRPr="00ED75F0" w:rsidRDefault="000065BE" w:rsidP="000065BE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E7.1c Nautical chart design  </w:t>
            </w:r>
          </w:p>
          <w:p w14:paraId="06E3AE6F" w14:textId="77777777" w:rsidR="000065BE" w:rsidRPr="00ED75F0" w:rsidRDefault="000065BE" w:rsidP="000065BE">
            <w:pPr>
              <w:widowControl w:val="0"/>
              <w:rPr>
                <w:i/>
              </w:rPr>
            </w:pPr>
          </w:p>
          <w:p w14:paraId="67A79E28" w14:textId="77777777" w:rsidR="000065BE" w:rsidRPr="00ED75F0" w:rsidRDefault="000065BE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246B4976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Characteristics</w:t>
            </w:r>
          </w:p>
          <w:p w14:paraId="42EE010B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Content</w:t>
            </w:r>
          </w:p>
          <w:p w14:paraId="3FAAE048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Terminology</w:t>
            </w:r>
          </w:p>
          <w:p w14:paraId="196B0978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Symbolization.</w:t>
            </w:r>
          </w:p>
          <w:p w14:paraId="3A56F5DE" w14:textId="77777777" w:rsidR="000065BE" w:rsidRPr="00ED75F0" w:rsidRDefault="000065BE" w:rsidP="000065BE">
            <w:pPr>
              <w:pStyle w:val="ListParagraph"/>
              <w:widowControl w:val="0"/>
              <w:tabs>
                <w:tab w:val="left" w:pos="510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3523251C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present day characteristics and design principles of nautical charts.</w:t>
            </w:r>
          </w:p>
          <w:p w14:paraId="20536663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impact of technology on nautical chart design and production.</w:t>
            </w:r>
          </w:p>
        </w:tc>
        <w:tc>
          <w:tcPr>
            <w:tcW w:w="3401" w:type="dxa"/>
          </w:tcPr>
          <w:p w14:paraId="3A8B94D2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D90040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EB676C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EB81B6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14:paraId="0414FB05" w14:textId="77777777" w:rsidTr="00AA57F1">
        <w:tc>
          <w:tcPr>
            <w:tcW w:w="1703" w:type="dxa"/>
          </w:tcPr>
          <w:p w14:paraId="4DA3DEC3" w14:textId="77777777" w:rsidR="000065BE" w:rsidRPr="00ED75F0" w:rsidRDefault="000065BE" w:rsidP="000065BE">
            <w:pPr>
              <w:widowControl w:val="0"/>
            </w:pPr>
            <w:r w:rsidRPr="00ED75F0">
              <w:rPr>
                <w:sz w:val="22"/>
                <w:szCs w:val="22"/>
              </w:rPr>
              <w:t>E7.1d Nautical chart reference framework</w:t>
            </w:r>
          </w:p>
          <w:p w14:paraId="22A5C6C4" w14:textId="77777777" w:rsidR="000065BE" w:rsidRPr="00ED75F0" w:rsidRDefault="000065BE" w:rsidP="000065BE">
            <w:pPr>
              <w:widowControl w:val="0"/>
            </w:pPr>
          </w:p>
          <w:p w14:paraId="4CC72492" w14:textId="77777777" w:rsidR="000065BE" w:rsidRPr="00ED75F0" w:rsidRDefault="000065BE" w:rsidP="000065BE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ED2C6F0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lastRenderedPageBreak/>
              <w:t>Chart graticule</w:t>
            </w:r>
          </w:p>
          <w:p w14:paraId="4726AD1E" w14:textId="77777777" w:rsidR="000065BE" w:rsidRPr="00ED75F0" w:rsidRDefault="000065BE" w:rsidP="003C3AB5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8" w:type="dxa"/>
          </w:tcPr>
          <w:p w14:paraId="31CC4020" w14:textId="77777777" w:rsidR="000065BE" w:rsidRPr="0018170F" w:rsidRDefault="000065BE" w:rsidP="000065BE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Compute and prepare chart graticule and chart grid using appropriate software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according to specifications.</w:t>
            </w:r>
          </w:p>
        </w:tc>
        <w:tc>
          <w:tcPr>
            <w:tcW w:w="3401" w:type="dxa"/>
          </w:tcPr>
          <w:p w14:paraId="03C4D881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B28E47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090339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CD7BD9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065BE" w:rsidRPr="000E3CC8" w14:paraId="202FF754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33EE915C" w14:textId="77777777" w:rsidR="000065BE" w:rsidRPr="000E3CC8" w:rsidRDefault="000065BE" w:rsidP="000065BE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.2 </w:t>
            </w:r>
            <w:r>
              <w:rPr>
                <w:b/>
                <w:sz w:val="22"/>
                <w:szCs w:val="22"/>
                <w:lang w:val="en-US"/>
              </w:rPr>
              <w:t>International Organizations and the Nautical Charts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624B4625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CEDD78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713313E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54D9B0" w14:textId="77777777" w:rsidR="000065BE" w:rsidRPr="000E3CC8" w:rsidRDefault="000065BE" w:rsidP="000065B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14:paraId="4B953B69" w14:textId="77777777" w:rsidTr="00AA57F1">
        <w:tc>
          <w:tcPr>
            <w:tcW w:w="1703" w:type="dxa"/>
          </w:tcPr>
          <w:p w14:paraId="6B300271" w14:textId="77777777" w:rsidR="00732D8F" w:rsidRPr="00ED75F0" w:rsidRDefault="00732D8F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E7.2a Role and structure of the IHO</w:t>
            </w:r>
          </w:p>
          <w:p w14:paraId="2BDA9A58" w14:textId="77777777"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 w:val="restart"/>
          </w:tcPr>
          <w:p w14:paraId="7C5FEE05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IHO roles and structure</w:t>
            </w:r>
          </w:p>
          <w:p w14:paraId="073B1DAC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General Assembly </w:t>
            </w:r>
          </w:p>
          <w:p w14:paraId="01EDF9AC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Regional Hydrographic Commissions</w:t>
            </w:r>
          </w:p>
          <w:p w14:paraId="218FF914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Committees and Working Groups</w:t>
            </w:r>
          </w:p>
          <w:p w14:paraId="2B533395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IMO and the SOLAS convention</w:t>
            </w:r>
          </w:p>
          <w:p w14:paraId="31EEB844" w14:textId="77777777" w:rsidR="00732D8F" w:rsidRPr="00ED75F0" w:rsidRDefault="00732D8F" w:rsidP="003C3AB5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IALA</w:t>
            </w:r>
            <w:r>
              <w:rPr>
                <w:rFonts w:ascii="Times New Roman" w:hAnsi="Times New Roman"/>
                <w:lang w:val="en-US"/>
              </w:rPr>
              <w:t xml:space="preserve"> guidelines and recommendations.</w:t>
            </w:r>
          </w:p>
        </w:tc>
        <w:tc>
          <w:tcPr>
            <w:tcW w:w="3968" w:type="dxa"/>
            <w:vMerge w:val="restart"/>
          </w:tcPr>
          <w:p w14:paraId="2E1FDA14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  <w:r w:rsidRPr="0018170F">
              <w:rPr>
                <w:lang w:val="en-US"/>
              </w:rPr>
              <w:t>Describe the roles of IHO, IMO and IALA with respect to the development and use of nautical charts for safe navigation.</w:t>
            </w:r>
          </w:p>
        </w:tc>
        <w:tc>
          <w:tcPr>
            <w:tcW w:w="3401" w:type="dxa"/>
            <w:vMerge w:val="restart"/>
          </w:tcPr>
          <w:p w14:paraId="16FDEEC9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26BE4D5E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DAAD966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E631E7B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14:paraId="454E0D98" w14:textId="77777777" w:rsidTr="00AA57F1">
        <w:tc>
          <w:tcPr>
            <w:tcW w:w="1703" w:type="dxa"/>
          </w:tcPr>
          <w:p w14:paraId="3715061C" w14:textId="77777777" w:rsidR="00732D8F" w:rsidRPr="00ED75F0" w:rsidRDefault="00732D8F" w:rsidP="003601CC">
            <w:pPr>
              <w:widowControl w:val="0"/>
            </w:pPr>
            <w:r w:rsidRPr="00ED75F0">
              <w:rPr>
                <w:sz w:val="22"/>
                <w:szCs w:val="22"/>
              </w:rPr>
              <w:t>E7.2b  Role of the IMO</w:t>
            </w:r>
          </w:p>
          <w:p w14:paraId="3C982748" w14:textId="77777777" w:rsidR="00732D8F" w:rsidRPr="00ED75F0" w:rsidRDefault="00732D8F" w:rsidP="003601CC">
            <w:pPr>
              <w:widowControl w:val="0"/>
            </w:pPr>
          </w:p>
          <w:p w14:paraId="3427B718" w14:textId="77777777"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72A7E790" w14:textId="77777777" w:rsidR="00732D8F" w:rsidRPr="000E3CC8" w:rsidRDefault="00732D8F" w:rsidP="00DA1F9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  <w:vMerge/>
          </w:tcPr>
          <w:p w14:paraId="2E6B62F8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14:paraId="68C08E0C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3E1646EA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77AB4FB4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021D9E49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32D8F" w:rsidRPr="000E3CC8" w14:paraId="6A0DB8CA" w14:textId="77777777" w:rsidTr="00AA57F1">
        <w:tc>
          <w:tcPr>
            <w:tcW w:w="1703" w:type="dxa"/>
          </w:tcPr>
          <w:p w14:paraId="5E6C471A" w14:textId="77777777" w:rsidR="00732D8F" w:rsidRPr="00ED75F0" w:rsidRDefault="00732D8F" w:rsidP="003601CC">
            <w:r w:rsidRPr="00ED75F0">
              <w:rPr>
                <w:sz w:val="22"/>
                <w:szCs w:val="22"/>
              </w:rPr>
              <w:t>E7.2c  Role of the IALA</w:t>
            </w:r>
          </w:p>
          <w:p w14:paraId="7AF09AD7" w14:textId="77777777" w:rsidR="00732D8F" w:rsidRPr="00ED75F0" w:rsidRDefault="00732D8F" w:rsidP="003601CC">
            <w:pPr>
              <w:widowControl w:val="0"/>
            </w:pPr>
          </w:p>
          <w:p w14:paraId="7B71279B" w14:textId="77777777" w:rsidR="00732D8F" w:rsidRPr="00ED75F0" w:rsidRDefault="00732D8F" w:rsidP="003601CC">
            <w:pPr>
              <w:widowControl w:val="0"/>
            </w:pPr>
            <w:r w:rsidRPr="00ED75F0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  <w:vMerge/>
          </w:tcPr>
          <w:p w14:paraId="3F096F1A" w14:textId="77777777" w:rsidR="00732D8F" w:rsidRPr="000E3CC8" w:rsidRDefault="00732D8F" w:rsidP="003601CC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vMerge/>
          </w:tcPr>
          <w:p w14:paraId="67F813C8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1" w:type="dxa"/>
            <w:vMerge/>
          </w:tcPr>
          <w:p w14:paraId="331BC99B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C121301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C6FE314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B676EAE" w14:textId="77777777" w:rsidR="00732D8F" w:rsidRPr="000E3CC8" w:rsidRDefault="00732D8F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601CC" w:rsidRPr="000E3CC8" w14:paraId="77B26D66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2B770456" w14:textId="77777777" w:rsidR="003601CC" w:rsidRPr="000E3CC8" w:rsidRDefault="009727DF" w:rsidP="009727DF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E7.3</w:t>
            </w:r>
            <w:r w:rsidR="003601CC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Nautical chart compilation and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0FEE20C0" w14:textId="77777777"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6B207F" w14:textId="77777777"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1CA6B32" w14:textId="77777777"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D7F4CCE" w14:textId="77777777" w:rsidR="003601CC" w:rsidRPr="000E3CC8" w:rsidRDefault="003601CC" w:rsidP="003601C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14:paraId="54C7C5BF" w14:textId="77777777" w:rsidTr="00AA57F1">
        <w:tc>
          <w:tcPr>
            <w:tcW w:w="1703" w:type="dxa"/>
          </w:tcPr>
          <w:p w14:paraId="131BD7D8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E7.3a  Planning and scheming</w:t>
            </w:r>
          </w:p>
          <w:p w14:paraId="2E3441A0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14:paraId="25C66DE5" w14:textId="77777777" w:rsidR="00E43816" w:rsidRPr="002A21D5" w:rsidRDefault="00E43816" w:rsidP="00E43816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872AAB4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Geographical area and scale</w:t>
            </w:r>
          </w:p>
          <w:p w14:paraId="720BA44A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Chart scheming</w:t>
            </w:r>
          </w:p>
          <w:p w14:paraId="43AA901C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Overlapping and nesting principles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1676B4D" w14:textId="77777777"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the planning processes adopted internationally for the scheming and production of (official) nautical charts.</w:t>
            </w:r>
          </w:p>
        </w:tc>
        <w:tc>
          <w:tcPr>
            <w:tcW w:w="3401" w:type="dxa"/>
          </w:tcPr>
          <w:p w14:paraId="778C1660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4363ED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5D54A3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84CD60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14:paraId="5692372B" w14:textId="77777777" w:rsidTr="00AA57F1">
        <w:tc>
          <w:tcPr>
            <w:tcW w:w="1703" w:type="dxa"/>
          </w:tcPr>
          <w:p w14:paraId="0EFA238E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E7.3b Data sources  </w:t>
            </w:r>
          </w:p>
          <w:p w14:paraId="2D32B908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14:paraId="0DF13576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799CA344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Metadata considerations</w:t>
            </w:r>
          </w:p>
          <w:p w14:paraId="093058C6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selection</w:t>
            </w:r>
          </w:p>
          <w:p w14:paraId="1ECA5B27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5417BBFC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Source data registration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D93A411" w14:textId="77777777"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Analyze methods applied for the appropriate selection and homogenization of source data.</w:t>
            </w:r>
          </w:p>
        </w:tc>
        <w:tc>
          <w:tcPr>
            <w:tcW w:w="3401" w:type="dxa"/>
          </w:tcPr>
          <w:p w14:paraId="1409DAC6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1A930D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88519B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AF991F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E43816" w:rsidRPr="000E3CC8" w14:paraId="4DBE7258" w14:textId="77777777" w:rsidTr="00AA57F1">
        <w:tc>
          <w:tcPr>
            <w:tcW w:w="1703" w:type="dxa"/>
          </w:tcPr>
          <w:p w14:paraId="425B3E98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E7.3c  Content and Symbology</w:t>
            </w:r>
          </w:p>
          <w:p w14:paraId="417D1C1E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</w:p>
          <w:p w14:paraId="77AC8F00" w14:textId="77777777" w:rsidR="00E43816" w:rsidRPr="001C0D5A" w:rsidRDefault="00E43816" w:rsidP="00E43816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</w:tcPr>
          <w:p w14:paraId="31F6E69E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Coastlines</w:t>
            </w:r>
          </w:p>
          <w:p w14:paraId="67F9F95D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</w:t>
            </w:r>
          </w:p>
          <w:p w14:paraId="7BE046F0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</w:t>
            </w:r>
          </w:p>
          <w:p w14:paraId="660E6371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Approximate</w:t>
            </w:r>
          </w:p>
          <w:p w14:paraId="5109C270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Bathymetry</w:t>
            </w:r>
          </w:p>
          <w:p w14:paraId="7E751B19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Soundings</w:t>
            </w:r>
          </w:p>
          <w:p w14:paraId="6D9D9B2B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Italicized</w:t>
            </w:r>
          </w:p>
          <w:p w14:paraId="5256C205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Upright</w:t>
            </w:r>
          </w:p>
          <w:p w14:paraId="655E2E54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Special (e.g. Swept)</w:t>
            </w:r>
          </w:p>
          <w:p w14:paraId="692437A9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Sounding pattern </w:t>
            </w:r>
            <w:r w:rsidRPr="001C0D5A">
              <w:rPr>
                <w:sz w:val="22"/>
                <w:szCs w:val="22"/>
                <w:lang w:eastAsia="el-GR"/>
              </w:rPr>
              <w:lastRenderedPageBreak/>
              <w:t>selection</w:t>
            </w:r>
          </w:p>
          <w:p w14:paraId="2D7844DC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Principles</w:t>
            </w:r>
          </w:p>
          <w:p w14:paraId="79F66610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Automated techniques</w:t>
            </w:r>
          </w:p>
          <w:p w14:paraId="7CB67237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Channel depiction</w:t>
            </w:r>
          </w:p>
          <w:p w14:paraId="7E48924D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Bathymetric contours</w:t>
            </w:r>
          </w:p>
          <w:p w14:paraId="41218A96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Dangers to navigation</w:t>
            </w:r>
          </w:p>
          <w:p w14:paraId="3ECE64A6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Rocks</w:t>
            </w:r>
          </w:p>
          <w:p w14:paraId="0EF80B13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Wrecks</w:t>
            </w:r>
          </w:p>
          <w:p w14:paraId="5CCD986A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Reefs</w:t>
            </w:r>
          </w:p>
          <w:p w14:paraId="565D0368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Shoals</w:t>
            </w:r>
          </w:p>
          <w:p w14:paraId="49589202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Offshore constructions</w:t>
            </w:r>
          </w:p>
          <w:p w14:paraId="65E63FC6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Submarine pipelines and cables</w:t>
            </w:r>
          </w:p>
          <w:p w14:paraId="4D298218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Obstructions</w:t>
            </w:r>
          </w:p>
          <w:p w14:paraId="4C70B387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Sea floor descriptions</w:t>
            </w:r>
          </w:p>
          <w:p w14:paraId="1AA40F99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Topography</w:t>
            </w:r>
          </w:p>
          <w:p w14:paraId="22F713FC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Depiction using seaward        </w:t>
            </w:r>
          </w:p>
          <w:p w14:paraId="7BC6753F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view principle      </w:t>
            </w:r>
          </w:p>
          <w:p w14:paraId="078CF5C4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Natural features</w:t>
            </w:r>
          </w:p>
          <w:p w14:paraId="45BD07B1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Landmarks</w:t>
            </w:r>
          </w:p>
          <w:p w14:paraId="7FDCE092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Constructed features</w:t>
            </w:r>
          </w:p>
          <w:p w14:paraId="57A047FC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Conspicuous objects</w:t>
            </w:r>
          </w:p>
          <w:p w14:paraId="3AF66DA2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Boundaries and limits</w:t>
            </w:r>
          </w:p>
          <w:p w14:paraId="1AD8A696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Dredged areas</w:t>
            </w:r>
          </w:p>
          <w:p w14:paraId="047B8DF4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areas</w:t>
            </w:r>
          </w:p>
          <w:p w14:paraId="13018BBB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Controlled routes</w:t>
            </w:r>
          </w:p>
          <w:p w14:paraId="3D5A405A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Baselines</w:t>
            </w:r>
          </w:p>
          <w:p w14:paraId="4A63981C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14:paraId="69CF34B9" w14:textId="77777777" w:rsidR="00E43816" w:rsidRPr="001C0D5A" w:rsidRDefault="00E43816" w:rsidP="003C3AB5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14:paraId="4D269325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14:paraId="5BE7C888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Light sectors</w:t>
            </w:r>
          </w:p>
          <w:p w14:paraId="6604FE4B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Leads</w:t>
            </w:r>
          </w:p>
          <w:p w14:paraId="689C6ADF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lastRenderedPageBreak/>
              <w:t>Radio beacons</w:t>
            </w:r>
          </w:p>
          <w:p w14:paraId="53BCCEDE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Radar reflectors</w:t>
            </w:r>
          </w:p>
          <w:p w14:paraId="0D58FD08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Recommended tracks</w:t>
            </w:r>
          </w:p>
          <w:p w14:paraId="29EFE257" w14:textId="77777777" w:rsidR="00E43816" w:rsidRPr="001C0D5A" w:rsidRDefault="00E43816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Recommended routes</w:t>
            </w:r>
          </w:p>
          <w:p w14:paraId="72CAF38D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  <w:lang w:eastAsia="el-GR"/>
              </w:rPr>
            </w:pPr>
            <w:r w:rsidRPr="001C0D5A">
              <w:rPr>
                <w:sz w:val="22"/>
                <w:szCs w:val="22"/>
                <w:lang w:eastAsia="el-GR"/>
              </w:rPr>
              <w:t>Source data diagrams – depiction</w:t>
            </w:r>
          </w:p>
          <w:p w14:paraId="6EEE6128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ZOC</w:t>
            </w:r>
          </w:p>
          <w:p w14:paraId="4A121BF7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Titles and chart notes</w:t>
            </w:r>
          </w:p>
          <w:p w14:paraId="33C7A3E1" w14:textId="77777777" w:rsidR="00E43816" w:rsidRPr="001C0D5A" w:rsidRDefault="00E43816" w:rsidP="003C3AB5">
            <w:pPr>
              <w:widowControl w:val="0"/>
              <w:numPr>
                <w:ilvl w:val="0"/>
                <w:numId w:val="73"/>
              </w:numPr>
              <w:tabs>
                <w:tab w:val="left" w:pos="510"/>
              </w:tabs>
              <w:ind w:left="425" w:hanging="425"/>
              <w:contextualSpacing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  <w:lang w:eastAsia="el-GR"/>
              </w:rPr>
              <w:t>Graphic scales</w:t>
            </w:r>
            <w:r>
              <w:rPr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0CE6BDB7" w14:textId="77777777"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various categories of features portrayed in nautical charts and use them in nautical chart production.</w:t>
            </w:r>
          </w:p>
          <w:p w14:paraId="0B08DA31" w14:textId="77777777" w:rsidR="00E43816" w:rsidRPr="0018170F" w:rsidRDefault="00E43816" w:rsidP="00E43816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Explain the rationale underpinning the symbology for each feature and/or data category and apply them in nautical chart production. </w:t>
            </w:r>
          </w:p>
        </w:tc>
        <w:tc>
          <w:tcPr>
            <w:tcW w:w="3401" w:type="dxa"/>
          </w:tcPr>
          <w:p w14:paraId="6DA752EE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255917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D79F18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F5075" w14:textId="77777777" w:rsidR="00E43816" w:rsidRPr="000E3CC8" w:rsidRDefault="00E43816" w:rsidP="00E4381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14:paraId="424AE4A5" w14:textId="77777777" w:rsidTr="00AA57F1">
        <w:tc>
          <w:tcPr>
            <w:tcW w:w="1703" w:type="dxa"/>
          </w:tcPr>
          <w:p w14:paraId="1E356BA5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E7.3d</w:t>
            </w:r>
          </w:p>
          <w:p w14:paraId="026F4BF9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Chart compilation and composition </w:t>
            </w:r>
          </w:p>
          <w:p w14:paraId="02C23753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14:paraId="6FD1108B" w14:textId="77777777"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42748779" w14:textId="77777777" w:rsidR="006F50D5" w:rsidRPr="001C0D5A" w:rsidRDefault="006F50D5" w:rsidP="003C3AB5">
            <w:pPr>
              <w:numPr>
                <w:ilvl w:val="0"/>
                <w:numId w:val="74"/>
              </w:numPr>
              <w:ind w:left="318" w:hanging="318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The chart compilation and composition processes.</w:t>
            </w:r>
          </w:p>
          <w:p w14:paraId="0B7DFD35" w14:textId="77777777"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Element selection</w:t>
            </w:r>
          </w:p>
          <w:p w14:paraId="7B67A255" w14:textId="77777777"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Database extraction</w:t>
            </w:r>
          </w:p>
          <w:p w14:paraId="51CB8D0A" w14:textId="77777777"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Synthesis and homogenization</w:t>
            </w:r>
          </w:p>
          <w:p w14:paraId="08EEA3B6" w14:textId="77777777"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Conflict resolution</w:t>
            </w:r>
          </w:p>
          <w:p w14:paraId="460B1FE2" w14:textId="77777777" w:rsidR="006F50D5" w:rsidRPr="001C0D5A" w:rsidRDefault="006F50D5" w:rsidP="003C3AB5">
            <w:pPr>
              <w:numPr>
                <w:ilvl w:val="0"/>
                <w:numId w:val="75"/>
              </w:numPr>
              <w:ind w:left="601" w:hanging="283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Validation.</w:t>
            </w:r>
          </w:p>
        </w:tc>
        <w:tc>
          <w:tcPr>
            <w:tcW w:w="3968" w:type="dxa"/>
          </w:tcPr>
          <w:p w14:paraId="33D305BB" w14:textId="77777777"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and perform the processes required for chart compilation and composition from a geospatial data base using standalone software systems or integrated cartographic production systems.</w:t>
            </w:r>
          </w:p>
        </w:tc>
        <w:tc>
          <w:tcPr>
            <w:tcW w:w="3401" w:type="dxa"/>
          </w:tcPr>
          <w:p w14:paraId="418FAE9A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2A115A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E88782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A34995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14:paraId="2CC5AC23" w14:textId="77777777" w:rsidTr="00AA57F1">
        <w:tc>
          <w:tcPr>
            <w:tcW w:w="1703" w:type="dxa"/>
          </w:tcPr>
          <w:p w14:paraId="4E32702C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E7.3e IHO Standards and Chart Specifications</w:t>
            </w:r>
          </w:p>
          <w:p w14:paraId="000626D9" w14:textId="77777777"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70D04AA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standards and chart specifications</w:t>
            </w:r>
          </w:p>
          <w:p w14:paraId="19789938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chart specifications</w:t>
            </w:r>
          </w:p>
          <w:p w14:paraId="429AC7F6" w14:textId="77777777"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1</w:t>
            </w:r>
          </w:p>
          <w:p w14:paraId="46F60F1D" w14:textId="77777777"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2</w:t>
            </w:r>
          </w:p>
          <w:p w14:paraId="68AE9EA1" w14:textId="77777777" w:rsidR="006F50D5" w:rsidRPr="001C0D5A" w:rsidRDefault="006F50D5" w:rsidP="003C3AB5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510"/>
              </w:tabs>
              <w:spacing w:after="0" w:line="240" w:lineRule="auto"/>
              <w:ind w:left="850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INT 3</w:t>
            </w:r>
          </w:p>
          <w:p w14:paraId="0E087131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S-4</w:t>
            </w:r>
          </w:p>
          <w:p w14:paraId="74EB0B16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S-11</w:t>
            </w:r>
          </w:p>
          <w:p w14:paraId="78154439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Feature attribution</w:t>
            </w:r>
          </w:p>
          <w:p w14:paraId="62E73B03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Text (Styles as symbols)</w:t>
            </w:r>
          </w:p>
          <w:p w14:paraId="5BCFC91D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Notes, legends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D63545F" w14:textId="77777777"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processes of the IHO Member States for the development of international chart and ENC standards.</w:t>
            </w:r>
          </w:p>
          <w:p w14:paraId="76A89D7F" w14:textId="77777777"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Identify, describe and use the international standards and specifications for nautical charts.</w:t>
            </w:r>
          </w:p>
        </w:tc>
        <w:tc>
          <w:tcPr>
            <w:tcW w:w="3401" w:type="dxa"/>
          </w:tcPr>
          <w:p w14:paraId="3DAEFAF0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DD8EF1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C1B7DF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B7DDD2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14:paraId="27B0AC30" w14:textId="77777777" w:rsidTr="00AA57F1">
        <w:tc>
          <w:tcPr>
            <w:tcW w:w="1703" w:type="dxa"/>
          </w:tcPr>
          <w:p w14:paraId="3669954E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E7.3f Updating</w:t>
            </w:r>
          </w:p>
          <w:p w14:paraId="0B919BF8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14:paraId="6C192945" w14:textId="77777777" w:rsidR="006F50D5" w:rsidRPr="001C0D5A" w:rsidRDefault="006F50D5" w:rsidP="006F50D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1C513467" w14:textId="77777777" w:rsidR="006F50D5" w:rsidRPr="001C0D5A" w:rsidRDefault="006F50D5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Notices to mariners</w:t>
            </w:r>
          </w:p>
          <w:p w14:paraId="72542277" w14:textId="77777777" w:rsidR="006F50D5" w:rsidRPr="001C0D5A" w:rsidRDefault="006F50D5" w:rsidP="003C3AB5">
            <w:pPr>
              <w:widowControl w:val="0"/>
              <w:numPr>
                <w:ilvl w:val="0"/>
                <w:numId w:val="77"/>
              </w:numPr>
              <w:tabs>
                <w:tab w:val="left" w:pos="510"/>
              </w:tabs>
              <w:ind w:left="425" w:hanging="425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Editions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14:paraId="20BB2146" w14:textId="77777777"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Perform a complete chart updating task including editing, updating and publishing.</w:t>
            </w:r>
          </w:p>
        </w:tc>
        <w:tc>
          <w:tcPr>
            <w:tcW w:w="3401" w:type="dxa"/>
          </w:tcPr>
          <w:p w14:paraId="45F83F97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AC506E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967E39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7550FC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14:paraId="65A81440" w14:textId="77777777" w:rsidTr="00AA57F1">
        <w:tc>
          <w:tcPr>
            <w:tcW w:w="1703" w:type="dxa"/>
          </w:tcPr>
          <w:p w14:paraId="3FCA82B5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E7.3g Mapping on demand</w:t>
            </w:r>
          </w:p>
          <w:p w14:paraId="5705285A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</w:p>
          <w:p w14:paraId="7BE9F349" w14:textId="77777777" w:rsidR="006F50D5" w:rsidRPr="001C0D5A" w:rsidRDefault="006F50D5" w:rsidP="006F50D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9273B9E" w14:textId="77777777" w:rsidR="006F50D5" w:rsidRPr="001C0D5A" w:rsidRDefault="006F50D5" w:rsidP="003C3AB5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Customized mapping from existing databases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126FF3A" w14:textId="77777777" w:rsidR="006F50D5" w:rsidRPr="0018170F" w:rsidRDefault="006F50D5" w:rsidP="006F50D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concept of mapping on demand.</w:t>
            </w:r>
          </w:p>
        </w:tc>
        <w:tc>
          <w:tcPr>
            <w:tcW w:w="3401" w:type="dxa"/>
          </w:tcPr>
          <w:p w14:paraId="601A4450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BB8EA5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5C4B20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BAD5C7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F50D5" w:rsidRPr="000E3CC8" w14:paraId="3B453F3D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7C1DB6BC" w14:textId="77777777" w:rsidR="006F50D5" w:rsidRPr="000E3CC8" w:rsidRDefault="006F50D5" w:rsidP="006F50D5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E7.4</w:t>
            </w:r>
            <w:r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Map/chart production systems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1AF8422F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10FD087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BFA183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0A3E998" w14:textId="77777777" w:rsidR="006F50D5" w:rsidRPr="000E3CC8" w:rsidRDefault="006F50D5" w:rsidP="006F50D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14:paraId="201B2255" w14:textId="77777777" w:rsidTr="009723CF">
        <w:trPr>
          <w:trHeight w:val="1680"/>
        </w:trPr>
        <w:tc>
          <w:tcPr>
            <w:tcW w:w="1703" w:type="dxa"/>
          </w:tcPr>
          <w:p w14:paraId="6A97EAE3" w14:textId="77777777"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ED75F0">
              <w:rPr>
                <w:bCs/>
                <w:color w:val="auto"/>
                <w:sz w:val="22"/>
                <w:szCs w:val="22"/>
                <w:lang w:eastAsia="en-US"/>
              </w:rPr>
              <w:t>E7.4a Commercial Systems</w:t>
            </w:r>
          </w:p>
          <w:p w14:paraId="611AFD99" w14:textId="77777777"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637FCF71" w14:textId="77777777"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(B)</w:t>
            </w:r>
          </w:p>
          <w:p w14:paraId="3945FB5E" w14:textId="77777777" w:rsidR="009723CF" w:rsidRPr="00ED75F0" w:rsidRDefault="009723CF" w:rsidP="0088161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</w:p>
        </w:tc>
        <w:tc>
          <w:tcPr>
            <w:tcW w:w="3403" w:type="dxa"/>
            <w:vMerge w:val="restart"/>
          </w:tcPr>
          <w:p w14:paraId="4CC90C68" w14:textId="77777777"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Commercial systems for map/chart </w:t>
            </w:r>
            <w:r>
              <w:rPr>
                <w:rFonts w:ascii="Times New Roman" w:hAnsi="Times New Roman"/>
                <w:lang w:val="en-US"/>
              </w:rPr>
              <w:t>production</w:t>
            </w:r>
          </w:p>
          <w:p w14:paraId="57EDC1A7" w14:textId="77777777"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Graphics and image processing softwa</w:t>
            </w:r>
            <w:r>
              <w:rPr>
                <w:rFonts w:ascii="Times New Roman" w:hAnsi="Times New Roman"/>
                <w:lang w:val="en-US"/>
              </w:rPr>
              <w:t>re in cartographic applications</w:t>
            </w:r>
          </w:p>
          <w:p w14:paraId="572B15A2" w14:textId="77777777" w:rsidR="009723CF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Open standards and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ED75F0">
              <w:rPr>
                <w:rFonts w:ascii="Times New Roman" w:hAnsi="Times New Roman"/>
                <w:lang w:val="en-US"/>
              </w:rPr>
              <w:t>pen s</w:t>
            </w:r>
            <w:r>
              <w:rPr>
                <w:rFonts w:ascii="Times New Roman" w:hAnsi="Times New Roman"/>
                <w:lang w:val="en-US"/>
              </w:rPr>
              <w:t>ource s</w:t>
            </w:r>
            <w:r w:rsidRPr="00ED75F0">
              <w:rPr>
                <w:rFonts w:ascii="Times New Roman" w:hAnsi="Times New Roman"/>
                <w:lang w:val="en-US"/>
              </w:rPr>
              <w:t xml:space="preserve">ystems </w:t>
            </w:r>
          </w:p>
          <w:p w14:paraId="2AE9CC42" w14:textId="77777777" w:rsidR="009723CF" w:rsidRPr="002874F4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  <w:r w:rsidRPr="002874F4">
              <w:rPr>
                <w:rFonts w:ascii="Times New Roman" w:hAnsi="Times New Roman"/>
                <w:lang w:val="en-US"/>
              </w:rPr>
              <w:t>Open Geospatial Consortium (OGC).</w:t>
            </w:r>
          </w:p>
          <w:p w14:paraId="664DC2BC" w14:textId="77777777"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5034A06E" w14:textId="77777777"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0DFB78A7" w14:textId="77777777"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0350463C" w14:textId="77777777" w:rsidR="009723CF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  <w:p w14:paraId="39A31BAD" w14:textId="77777777" w:rsidR="009723CF" w:rsidRPr="00881611" w:rsidRDefault="009723CF" w:rsidP="00881611">
            <w:pPr>
              <w:widowControl w:val="0"/>
              <w:tabs>
                <w:tab w:val="left" w:pos="-108"/>
                <w:tab w:val="left" w:pos="454"/>
              </w:tabs>
              <w:rPr>
                <w:lang w:val="en-US"/>
              </w:rPr>
            </w:pPr>
          </w:p>
        </w:tc>
        <w:tc>
          <w:tcPr>
            <w:tcW w:w="3968" w:type="dxa"/>
          </w:tcPr>
          <w:p w14:paraId="41699850" w14:textId="77777777" w:rsidR="009723CF" w:rsidRPr="0018170F" w:rsidRDefault="009723CF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common commercial systems used for map/chart production.</w:t>
            </w:r>
          </w:p>
          <w:p w14:paraId="0B050517" w14:textId="77777777" w:rsidR="009723CF" w:rsidRPr="0018170F" w:rsidRDefault="009723CF" w:rsidP="0088161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Identify commercial graphic and image processing systems. </w:t>
            </w:r>
          </w:p>
          <w:p w14:paraId="5AA0F688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  <w:r w:rsidRPr="002874F4"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  <w:t>Use a commercial system for map/chart composition and production.</w:t>
            </w:r>
          </w:p>
        </w:tc>
        <w:tc>
          <w:tcPr>
            <w:tcW w:w="3401" w:type="dxa"/>
            <w:vMerge w:val="restart"/>
          </w:tcPr>
          <w:p w14:paraId="6C1E9B91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6D42F38C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3C863506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03AD0811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14:paraId="7BFA1D9B" w14:textId="77777777" w:rsidTr="009723CF">
        <w:trPr>
          <w:trHeight w:val="1695"/>
        </w:trPr>
        <w:tc>
          <w:tcPr>
            <w:tcW w:w="1703" w:type="dxa"/>
            <w:vMerge w:val="restart"/>
          </w:tcPr>
          <w:p w14:paraId="4C00EC86" w14:textId="77777777" w:rsidR="009723CF" w:rsidRDefault="009723CF" w:rsidP="009723CF">
            <w:pPr>
              <w:widowControl w:val="0"/>
            </w:pPr>
            <w:r w:rsidRPr="00ED75F0">
              <w:rPr>
                <w:sz w:val="22"/>
                <w:szCs w:val="22"/>
              </w:rPr>
              <w:t xml:space="preserve">E7.4b Open </w:t>
            </w:r>
            <w:r>
              <w:rPr>
                <w:sz w:val="22"/>
                <w:szCs w:val="22"/>
              </w:rPr>
              <w:t xml:space="preserve">Source </w:t>
            </w:r>
            <w:r w:rsidRPr="00ED75F0">
              <w:rPr>
                <w:sz w:val="22"/>
                <w:szCs w:val="22"/>
              </w:rPr>
              <w:t>Systems</w:t>
            </w:r>
          </w:p>
          <w:p w14:paraId="5A7E9BC2" w14:textId="77777777" w:rsidR="009723CF" w:rsidRDefault="009723CF" w:rsidP="009723CF">
            <w:pPr>
              <w:widowControl w:val="0"/>
            </w:pPr>
          </w:p>
          <w:p w14:paraId="462A3B77" w14:textId="77777777" w:rsidR="009723CF" w:rsidRDefault="009723CF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bCs/>
                <w:i/>
                <w:color w:val="auto"/>
                <w:sz w:val="22"/>
                <w:szCs w:val="22"/>
                <w:lang w:eastAsia="en-US"/>
              </w:rPr>
              <w:t>B)</w:t>
            </w:r>
          </w:p>
          <w:p w14:paraId="5D3823D6" w14:textId="77777777"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4DC3C041" w14:textId="77777777"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69B34C96" w14:textId="77777777" w:rsidR="00B36166" w:rsidRDefault="00B36166" w:rsidP="009723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1E8E0191" w14:textId="77777777" w:rsidR="00B36166" w:rsidRDefault="00B36166" w:rsidP="00B3616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E7.4c Map/chart production systems evaluation</w:t>
            </w:r>
          </w:p>
          <w:p w14:paraId="48DEE0CE" w14:textId="77777777" w:rsidR="00B36166" w:rsidRDefault="00B36166" w:rsidP="00B36166">
            <w:pPr>
              <w:widowControl w:val="0"/>
            </w:pPr>
          </w:p>
          <w:p w14:paraId="29632377" w14:textId="77777777" w:rsidR="00B36166" w:rsidRPr="00ED75F0" w:rsidRDefault="00B36166" w:rsidP="00B3616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  <w:vMerge/>
          </w:tcPr>
          <w:p w14:paraId="5B5463E5" w14:textId="77777777" w:rsidR="009723CF" w:rsidRPr="00ED75F0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F8935F6" w14:textId="77777777"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concept of open source systems as applied to map/chart production.</w:t>
            </w:r>
          </w:p>
          <w:p w14:paraId="5DE7FC2D" w14:textId="77777777" w:rsidR="009723C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some open source geospatial standards, their content and the organizations developing them.</w:t>
            </w:r>
          </w:p>
          <w:p w14:paraId="27C23413" w14:textId="77777777"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60547BB1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41A1762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17FFDB87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D95841D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723CF" w:rsidRPr="000E3CC8" w14:paraId="3F8F604B" w14:textId="77777777" w:rsidTr="00674AEC">
        <w:trPr>
          <w:trHeight w:val="945"/>
        </w:trPr>
        <w:tc>
          <w:tcPr>
            <w:tcW w:w="1703" w:type="dxa"/>
            <w:vMerge/>
          </w:tcPr>
          <w:p w14:paraId="454EB1AE" w14:textId="77777777" w:rsidR="009723CF" w:rsidRPr="00ED75F0" w:rsidRDefault="009723CF" w:rsidP="009723C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14:paraId="7703291D" w14:textId="77777777" w:rsidR="009723CF" w:rsidRPr="00ED75F0" w:rsidRDefault="009723CF" w:rsidP="003C3AB5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510"/>
              </w:tabs>
              <w:spacing w:after="0" w:line="240" w:lineRule="auto"/>
              <w:ind w:left="426" w:hanging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4F4D339F" w14:textId="77777777" w:rsidR="009723CF" w:rsidRDefault="00B36166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the benefits and/or limitations of the use of commercial and/or open source systems.</w:t>
            </w:r>
          </w:p>
          <w:p w14:paraId="5FC23ECA" w14:textId="77777777" w:rsidR="009723C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39EFB808" w14:textId="77777777" w:rsidR="009723CF" w:rsidRPr="0018170F" w:rsidRDefault="009723CF" w:rsidP="009723CF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3C73CCEB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1892E2F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46BDA09C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73C74AD9" w14:textId="77777777" w:rsidR="009723CF" w:rsidRPr="000E3CC8" w:rsidRDefault="009723CF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81611" w:rsidRPr="000E3CC8" w14:paraId="1B531D22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7A6DE1A7" w14:textId="77777777" w:rsidR="00881611" w:rsidRPr="000E3CC8" w:rsidRDefault="007B6503" w:rsidP="007B650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E7.5</w:t>
            </w:r>
            <w:r w:rsidR="00881611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Electronic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6476BDA6" w14:textId="77777777"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567E6B" w14:textId="77777777"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3CA50A" w14:textId="77777777"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944620" w14:textId="77777777" w:rsidR="00881611" w:rsidRPr="000E3CC8" w:rsidRDefault="00881611" w:rsidP="0088161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B6503" w:rsidRPr="000E3CC8" w14:paraId="14F62D53" w14:textId="77777777" w:rsidTr="00AA57F1">
        <w:tc>
          <w:tcPr>
            <w:tcW w:w="1703" w:type="dxa"/>
          </w:tcPr>
          <w:p w14:paraId="5E915D38" w14:textId="77777777"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E7.5a  Introduction to electronic charts</w:t>
            </w:r>
          </w:p>
          <w:p w14:paraId="09B20C35" w14:textId="77777777"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</w:p>
          <w:p w14:paraId="0E8AFF16" w14:textId="77777777" w:rsidR="007B6503" w:rsidRPr="001C0D5A" w:rsidRDefault="007B6503" w:rsidP="007B6503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3" w:type="dxa"/>
          </w:tcPr>
          <w:p w14:paraId="05689A74" w14:textId="77777777"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 of ENC, SENC and ECDIS</w:t>
            </w:r>
          </w:p>
          <w:p w14:paraId="18FA151B" w14:textId="77777777"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IMO carriage requirements</w:t>
            </w:r>
          </w:p>
          <w:p w14:paraId="4D0872CB" w14:textId="77777777"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as product</w:t>
            </w:r>
          </w:p>
          <w:p w14:paraId="5828A23F" w14:textId="77777777" w:rsidR="007B6503" w:rsidRPr="001C0D5A" w:rsidRDefault="007B6503" w:rsidP="003C3AB5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Production conventions</w:t>
            </w:r>
          </w:p>
          <w:p w14:paraId="29E53630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Issuance</w:t>
            </w:r>
          </w:p>
          <w:p w14:paraId="595C871C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Numbering</w:t>
            </w:r>
          </w:p>
          <w:p w14:paraId="4DB81570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Cell structure</w:t>
            </w:r>
          </w:p>
          <w:p w14:paraId="2A1B427B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Updating</w:t>
            </w:r>
          </w:p>
          <w:p w14:paraId="72D22586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Official status</w:t>
            </w:r>
          </w:p>
          <w:p w14:paraId="02F67268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Security protection</w:t>
            </w:r>
          </w:p>
          <w:p w14:paraId="438FA279" w14:textId="77777777" w:rsidR="007B6503" w:rsidRPr="001C0D5A" w:rsidRDefault="007B6503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SENC</w:t>
            </w:r>
          </w:p>
        </w:tc>
        <w:tc>
          <w:tcPr>
            <w:tcW w:w="3968" w:type="dxa"/>
          </w:tcPr>
          <w:p w14:paraId="7858D99E" w14:textId="77777777" w:rsidR="007B6503" w:rsidRPr="0018170F" w:rsidRDefault="007B6503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ENC, SENC and ECDIS</w:t>
            </w:r>
          </w:p>
          <w:p w14:paraId="03A17531" w14:textId="77777777" w:rsidR="007B6503" w:rsidRPr="0018170F" w:rsidRDefault="007B6503" w:rsidP="007B6503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product characteristics of ENCs.</w:t>
            </w:r>
          </w:p>
        </w:tc>
        <w:tc>
          <w:tcPr>
            <w:tcW w:w="3401" w:type="dxa"/>
          </w:tcPr>
          <w:p w14:paraId="641996C4" w14:textId="77777777"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B9BF5C" w14:textId="77777777"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EF0451" w14:textId="77777777"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854D61" w14:textId="77777777" w:rsidR="007B6503" w:rsidRPr="000E3CC8" w:rsidRDefault="007B6503" w:rsidP="007B650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41082" w:rsidRPr="000E3CC8" w14:paraId="72624188" w14:textId="77777777" w:rsidTr="00641082">
        <w:trPr>
          <w:trHeight w:val="3075"/>
        </w:trPr>
        <w:tc>
          <w:tcPr>
            <w:tcW w:w="1703" w:type="dxa"/>
          </w:tcPr>
          <w:p w14:paraId="43358DA3" w14:textId="77777777" w:rsidR="00641082" w:rsidRPr="001C0D5A" w:rsidRDefault="00641082" w:rsidP="002822EC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E7.5b IHO standards for ENC production</w:t>
            </w:r>
          </w:p>
          <w:p w14:paraId="78878C4D" w14:textId="77777777" w:rsidR="00641082" w:rsidRPr="001C0D5A" w:rsidRDefault="00641082" w:rsidP="002822EC">
            <w:pPr>
              <w:widowControl w:val="0"/>
              <w:rPr>
                <w:sz w:val="22"/>
                <w:szCs w:val="22"/>
              </w:rPr>
            </w:pPr>
          </w:p>
          <w:p w14:paraId="031E65A8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  <w:vMerge w:val="restart"/>
          </w:tcPr>
          <w:p w14:paraId="402E7EED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S-57</w:t>
            </w:r>
          </w:p>
          <w:p w14:paraId="52C819F9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Contents including appendices</w:t>
            </w:r>
          </w:p>
          <w:p w14:paraId="61994810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Data model</w:t>
            </w:r>
          </w:p>
          <w:p w14:paraId="506E6926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Topology</w:t>
            </w:r>
          </w:p>
          <w:p w14:paraId="36C4C0C1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Object Catalogue</w:t>
            </w:r>
          </w:p>
          <w:p w14:paraId="35237FCF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Object, attribute and master/slave classes</w:t>
            </w:r>
          </w:p>
          <w:p w14:paraId="2DEAFDEB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objects</w:t>
            </w:r>
          </w:p>
          <w:p w14:paraId="2B1BF26B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objects</w:t>
            </w:r>
          </w:p>
          <w:p w14:paraId="6A2FC8BD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Relationships</w:t>
            </w:r>
          </w:p>
          <w:p w14:paraId="4634DAA5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Special cases</w:t>
            </w:r>
          </w:p>
          <w:p w14:paraId="74B4B990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S-52</w:t>
            </w:r>
          </w:p>
          <w:p w14:paraId="543FD068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49654A">
              <w:rPr>
                <w:color w:val="auto"/>
                <w:sz w:val="22"/>
                <w:szCs w:val="22"/>
                <w:lang w:eastAsia="el-GR"/>
              </w:rPr>
              <w:t>Presentation Library</w:t>
            </w:r>
          </w:p>
          <w:p w14:paraId="2F2B12CE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S-65</w:t>
            </w:r>
          </w:p>
          <w:p w14:paraId="227D2754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ENC production</w:t>
            </w:r>
          </w:p>
          <w:p w14:paraId="365A87B9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control</w:t>
            </w:r>
          </w:p>
          <w:p w14:paraId="4A15A59D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assurance</w:t>
            </w:r>
          </w:p>
          <w:p w14:paraId="3B7F56F8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Quality management systems</w:t>
            </w:r>
          </w:p>
          <w:p w14:paraId="1F384741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S-58</w:t>
            </w:r>
          </w:p>
          <w:p w14:paraId="4D125650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Validation process</w:t>
            </w:r>
          </w:p>
          <w:p w14:paraId="538622C3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Spatial accuracy</w:t>
            </w:r>
          </w:p>
          <w:p w14:paraId="5BF07BAA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Feature completeness</w:t>
            </w:r>
          </w:p>
          <w:p w14:paraId="33C50705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Logical consistency</w:t>
            </w:r>
          </w:p>
          <w:p w14:paraId="28AB11A0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ECDIS display consistency</w:t>
            </w:r>
          </w:p>
          <w:p w14:paraId="45CFF38D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Software validation tools</w:t>
            </w:r>
          </w:p>
          <w:p w14:paraId="55BF4C8D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False warnings</w:t>
            </w:r>
          </w:p>
          <w:p w14:paraId="26E89F61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Errors and warnings</w:t>
            </w:r>
          </w:p>
          <w:p w14:paraId="45372421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ENC distribution system</w:t>
            </w:r>
          </w:p>
          <w:p w14:paraId="6F71E24C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S-63</w:t>
            </w:r>
          </w:p>
          <w:p w14:paraId="7F03756B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IHO WEND principles and RENCS</w:t>
            </w:r>
          </w:p>
          <w:p w14:paraId="42BC74CB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IHO S-100</w:t>
            </w:r>
          </w:p>
          <w:p w14:paraId="52D97160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IHO S-99</w:t>
            </w:r>
          </w:p>
          <w:p w14:paraId="7ADF63B6" w14:textId="77777777" w:rsidR="00641082" w:rsidRPr="001C0D5A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S-100 Registry and Registers</w:t>
            </w:r>
          </w:p>
          <w:p w14:paraId="67013646" w14:textId="77777777" w:rsidR="00641082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S-101 ENC  product specification</w:t>
            </w:r>
          </w:p>
          <w:p w14:paraId="348C10B2" w14:textId="77777777" w:rsidR="00641082" w:rsidRPr="007B6503" w:rsidRDefault="00641082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7B6503">
              <w:rPr>
                <w:color w:val="auto"/>
                <w:sz w:val="22"/>
                <w:szCs w:val="22"/>
                <w:lang w:eastAsia="el-GR"/>
              </w:rPr>
              <w:t>S-102 Bathymetry surface product specification.</w:t>
            </w:r>
          </w:p>
        </w:tc>
        <w:tc>
          <w:tcPr>
            <w:tcW w:w="3968" w:type="dxa"/>
          </w:tcPr>
          <w:p w14:paraId="7C693A67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Identify the international standards and specifications relating to ENCs.</w:t>
            </w:r>
          </w:p>
          <w:p w14:paraId="6BF27508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standards and explain the relationships between them.</w:t>
            </w:r>
          </w:p>
          <w:p w14:paraId="4F80983C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S-57 data model.</w:t>
            </w:r>
          </w:p>
          <w:p w14:paraId="135D1808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content of Presentation Library.</w:t>
            </w:r>
          </w:p>
          <w:p w14:paraId="756FA366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rationale underpinning the development of S-100.</w:t>
            </w:r>
          </w:p>
          <w:p w14:paraId="56DC7E9C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S-100 universal hydrographic data model.</w:t>
            </w:r>
          </w:p>
        </w:tc>
        <w:tc>
          <w:tcPr>
            <w:tcW w:w="3401" w:type="dxa"/>
            <w:vMerge w:val="restart"/>
          </w:tcPr>
          <w:p w14:paraId="63F1F891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54D9C0F8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40CCD252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14:paraId="0CAD60AB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41082" w:rsidRPr="000E3CC8" w14:paraId="7030F090" w14:textId="77777777" w:rsidTr="00AA57F1">
        <w:trPr>
          <w:trHeight w:val="615"/>
        </w:trPr>
        <w:tc>
          <w:tcPr>
            <w:tcW w:w="1703" w:type="dxa"/>
          </w:tcPr>
          <w:p w14:paraId="3E78EE33" w14:textId="77777777" w:rsidR="00A055F4" w:rsidRPr="001C0D5A" w:rsidRDefault="00A055F4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E7.5c   ENC production and distribution</w:t>
            </w:r>
          </w:p>
          <w:p w14:paraId="4056F4AB" w14:textId="77777777" w:rsidR="00A055F4" w:rsidRPr="001C0D5A" w:rsidRDefault="00A055F4" w:rsidP="00A055F4">
            <w:pPr>
              <w:widowControl w:val="0"/>
              <w:rPr>
                <w:sz w:val="22"/>
                <w:szCs w:val="22"/>
              </w:rPr>
            </w:pPr>
          </w:p>
          <w:p w14:paraId="62F50B4D" w14:textId="77777777" w:rsidR="00641082" w:rsidRPr="001C0D5A" w:rsidRDefault="00A055F4" w:rsidP="00A055F4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I)</w:t>
            </w:r>
          </w:p>
        </w:tc>
        <w:tc>
          <w:tcPr>
            <w:tcW w:w="3403" w:type="dxa"/>
            <w:vMerge/>
          </w:tcPr>
          <w:p w14:paraId="6DBF783D" w14:textId="77777777" w:rsidR="00641082" w:rsidRPr="001C0D5A" w:rsidRDefault="00641082" w:rsidP="003C3AB5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8" w:type="dxa"/>
          </w:tcPr>
          <w:p w14:paraId="6574B23F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Object Based Data Bases.</w:t>
            </w:r>
          </w:p>
          <w:p w14:paraId="48E6FEEA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general principles underpinning electronic chart data visualization.</w:t>
            </w:r>
          </w:p>
          <w:p w14:paraId="60CE43A7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recommended production procedures for ENCs.</w:t>
            </w:r>
          </w:p>
          <w:p w14:paraId="6406460B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Identify best practices for the QC/QA of an ENC including gaps and overlaps of adjacent cells.</w:t>
            </w:r>
          </w:p>
          <w:p w14:paraId="5FB9EECF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 w:rsidDel="00164199">
              <w:rPr>
                <w:rFonts w:ascii="Times New Roman" w:hAnsi="Times New Roman"/>
                <w:lang w:val="en-US"/>
              </w:rPr>
              <w:t xml:space="preserve">Use software applications to produce an ENC. </w:t>
            </w:r>
          </w:p>
          <w:p w14:paraId="7B0B5ABB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ENC distribution system.</w:t>
            </w:r>
          </w:p>
          <w:p w14:paraId="7DA4A879" w14:textId="77777777" w:rsidR="00A055F4" w:rsidRPr="0018170F" w:rsidRDefault="00A055F4" w:rsidP="00A055F4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</w:p>
          <w:p w14:paraId="30E02391" w14:textId="77777777" w:rsidR="00641082" w:rsidRPr="0018170F" w:rsidRDefault="00641082" w:rsidP="002822EC">
            <w:pPr>
              <w:pStyle w:val="ListParagraph"/>
              <w:widowControl w:val="0"/>
              <w:spacing w:after="6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1" w:type="dxa"/>
            <w:vMerge/>
          </w:tcPr>
          <w:p w14:paraId="21C14406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0E5B6590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6353EE72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14:paraId="25EF80E7" w14:textId="77777777" w:rsidR="00641082" w:rsidRPr="000E3CC8" w:rsidRDefault="00641082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822EC" w:rsidRPr="000E3CC8" w14:paraId="1F2C7A1A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2089AB91" w14:textId="77777777" w:rsidR="002822EC" w:rsidRPr="000E3CC8" w:rsidRDefault="00A055F4" w:rsidP="00A055F4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E7.6</w:t>
            </w:r>
            <w:r w:rsidR="002822EC" w:rsidRPr="000E3CC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Rasterized products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5C8798D7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FF4EAA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79B270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BF54FF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F2031" w:rsidRPr="000E3CC8" w14:paraId="4E9F79CE" w14:textId="77777777" w:rsidTr="00AA57F1">
        <w:tc>
          <w:tcPr>
            <w:tcW w:w="1703" w:type="dxa"/>
          </w:tcPr>
          <w:p w14:paraId="08550B85" w14:textId="77777777" w:rsidR="002F2031" w:rsidRDefault="002F2031" w:rsidP="002F2031">
            <w:pPr>
              <w:widowControl w:val="0"/>
            </w:pPr>
            <w:r w:rsidRPr="00ED75F0">
              <w:rPr>
                <w:sz w:val="22"/>
                <w:szCs w:val="22"/>
              </w:rPr>
              <w:t>E7.6 Raster charts</w:t>
            </w:r>
          </w:p>
          <w:p w14:paraId="41A79926" w14:textId="77777777" w:rsidR="002F2031" w:rsidRDefault="002F2031" w:rsidP="002F2031">
            <w:pPr>
              <w:widowControl w:val="0"/>
            </w:pPr>
          </w:p>
          <w:p w14:paraId="55AB2A9C" w14:textId="77777777" w:rsidR="002F2031" w:rsidRDefault="002F2031" w:rsidP="002F2031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D75F0">
              <w:rPr>
                <w:i/>
                <w:sz w:val="22"/>
                <w:szCs w:val="22"/>
              </w:rPr>
              <w:t>B)</w:t>
            </w:r>
          </w:p>
          <w:p w14:paraId="228E7A6A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4EFB02E2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0EAA71CB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3BDC3C7B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0B091C52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77901CE6" w14:textId="77777777" w:rsidR="007C1038" w:rsidRDefault="007C1038" w:rsidP="002F2031">
            <w:pPr>
              <w:widowControl w:val="0"/>
              <w:rPr>
                <w:i/>
                <w:sz w:val="22"/>
                <w:szCs w:val="22"/>
              </w:rPr>
            </w:pPr>
          </w:p>
          <w:p w14:paraId="6EB19CB6" w14:textId="77777777" w:rsidR="007C1038" w:rsidRPr="00ED75F0" w:rsidRDefault="007C1038" w:rsidP="002F2031">
            <w:pPr>
              <w:widowControl w:val="0"/>
              <w:rPr>
                <w:i/>
              </w:rPr>
            </w:pPr>
          </w:p>
        </w:tc>
        <w:tc>
          <w:tcPr>
            <w:tcW w:w="3403" w:type="dxa"/>
          </w:tcPr>
          <w:p w14:paraId="2ED5E762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The rasterization process</w:t>
            </w:r>
          </w:p>
          <w:p w14:paraId="5F1A586A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Scanning processes</w:t>
            </w:r>
          </w:p>
          <w:p w14:paraId="10BED518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14:paraId="0401B37E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data structures</w:t>
            </w:r>
          </w:p>
          <w:p w14:paraId="504F9DF9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formats</w:t>
            </w:r>
          </w:p>
          <w:p w14:paraId="196C31F3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products</w:t>
            </w:r>
          </w:p>
          <w:p w14:paraId="66C4FE9B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 xml:space="preserve">Raster chart images and </w:t>
            </w:r>
            <w:r>
              <w:rPr>
                <w:rFonts w:ascii="Times New Roman" w:hAnsi="Times New Roman"/>
                <w:lang w:val="en-US"/>
              </w:rPr>
              <w:t>tiles</w:t>
            </w:r>
          </w:p>
          <w:p w14:paraId="2E687D84" w14:textId="77777777" w:rsidR="002F2031" w:rsidRPr="00ED75F0" w:rsidRDefault="002F2031" w:rsidP="003C3AB5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ED75F0">
              <w:rPr>
                <w:rFonts w:ascii="Times New Roman" w:hAnsi="Times New Roman"/>
                <w:lang w:val="en-US"/>
              </w:rPr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9A3F86E" w14:textId="77777777"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characteristics, advantages and limitations of rasterized chart products.</w:t>
            </w:r>
          </w:p>
          <w:p w14:paraId="227E9F1B" w14:textId="77777777"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rasterizing processes.</w:t>
            </w:r>
          </w:p>
          <w:p w14:paraId="6EAA8E1F" w14:textId="77777777" w:rsidR="002F2031" w:rsidRPr="0018170F" w:rsidRDefault="002F2031" w:rsidP="002F2031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use of rasterized chart images within navigation systems.</w:t>
            </w:r>
          </w:p>
        </w:tc>
        <w:tc>
          <w:tcPr>
            <w:tcW w:w="3401" w:type="dxa"/>
          </w:tcPr>
          <w:p w14:paraId="201B27C3" w14:textId="77777777"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D117EA" w14:textId="77777777"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8F4F11" w14:textId="77777777"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D8F798" w14:textId="77777777" w:rsidR="002F2031" w:rsidRPr="000E3CC8" w:rsidRDefault="002F2031" w:rsidP="002F2031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2822EC" w:rsidRPr="000E3CC8" w14:paraId="7B283307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710A9C7" w14:textId="77777777" w:rsidR="002822EC" w:rsidRPr="000E3CC8" w:rsidRDefault="00D83D12" w:rsidP="00D83D12">
            <w:pPr>
              <w:pStyle w:val="Heading1"/>
              <w:rPr>
                <w:sz w:val="22"/>
                <w:szCs w:val="22"/>
              </w:rPr>
            </w:pPr>
            <w:r>
              <w:t>E8</w:t>
            </w:r>
            <w:r w:rsidR="002822EC">
              <w:t>:</w:t>
            </w:r>
            <w:r w:rsidR="002822EC" w:rsidRPr="000E3CC8">
              <w:t xml:space="preserve"> </w:t>
            </w:r>
            <w:r>
              <w:t>Legal aspects (Relating to nautical cartography)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4E1E3F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EB2065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467D70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646F4BF" w14:textId="77777777" w:rsidR="002822EC" w:rsidRPr="000E3CC8" w:rsidRDefault="002822EC" w:rsidP="002822EC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14:paraId="36D72705" w14:textId="77777777" w:rsidTr="00AA57F1">
        <w:tc>
          <w:tcPr>
            <w:tcW w:w="1703" w:type="dxa"/>
          </w:tcPr>
          <w:p w14:paraId="503A861C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E8.1 Liability and responsibility</w:t>
            </w:r>
          </w:p>
          <w:p w14:paraId="7037AFAB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235B289C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7B31BB51" w14:textId="77777777"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14:paraId="3DEBF9AD" w14:textId="77777777"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14:paraId="20D64761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status under IMO carriage requirements</w:t>
            </w:r>
          </w:p>
          <w:p w14:paraId="577D0C6F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Legal document</w:t>
            </w:r>
          </w:p>
          <w:p w14:paraId="7352E101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post maritime incident</w:t>
            </w:r>
          </w:p>
          <w:p w14:paraId="4D8EC5AB" w14:textId="77777777"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14:paraId="794216F2" w14:textId="77777777" w:rsidR="00076F98" w:rsidRPr="001C0D5A" w:rsidRDefault="00076F98" w:rsidP="003C3AB5">
            <w:pPr>
              <w:widowControl w:val="0"/>
              <w:numPr>
                <w:ilvl w:val="0"/>
                <w:numId w:val="83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Potential legal issues:</w:t>
            </w:r>
          </w:p>
          <w:p w14:paraId="77773C58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Duty of care</w:t>
            </w:r>
          </w:p>
          <w:p w14:paraId="3452F4AE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Product liability</w:t>
            </w:r>
          </w:p>
          <w:p w14:paraId="6D8182A9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lastRenderedPageBreak/>
              <w:t>Defectiveness</w:t>
            </w:r>
          </w:p>
          <w:p w14:paraId="1C7E8A3A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Fitness for purpose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3D899E39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>Describe the role and responsibilities of national hydrographic agencies as required under the Safety of Life at Sea convention</w:t>
            </w:r>
          </w:p>
          <w:p w14:paraId="6387D1AA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status of the nautical chart as both an operational and legal entity.</w:t>
            </w:r>
          </w:p>
          <w:p w14:paraId="6C83423E" w14:textId="77777777" w:rsidR="00076F98" w:rsidRPr="002A21D5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Outline the role and responsibilities</w:t>
            </w:r>
            <w:r>
              <w:rPr>
                <w:rFonts w:ascii="Times New Roman" w:hAnsi="Times New Roman"/>
                <w:lang w:val="en-US"/>
              </w:rPr>
              <w:t xml:space="preserve"> of the nautical cartographer. </w:t>
            </w:r>
          </w:p>
          <w:p w14:paraId="02913C6A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potential issues of legal liability relating to nautical charts.</w:t>
            </w:r>
          </w:p>
        </w:tc>
        <w:tc>
          <w:tcPr>
            <w:tcW w:w="3401" w:type="dxa"/>
          </w:tcPr>
          <w:p w14:paraId="18C7539A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DEEB0E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EC33BA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8956E4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14:paraId="38679A28" w14:textId="77777777" w:rsidTr="00AA57F1">
        <w:tc>
          <w:tcPr>
            <w:tcW w:w="1703" w:type="dxa"/>
          </w:tcPr>
          <w:p w14:paraId="7700BB83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E8.2 Intellectual property and copyright</w:t>
            </w:r>
          </w:p>
          <w:p w14:paraId="7226827A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4A68861E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6EE1A38" w14:textId="77777777"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Definition</w:t>
            </w:r>
          </w:p>
          <w:p w14:paraId="1770B0B6" w14:textId="77777777"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14:paraId="5937EBD7" w14:textId="77777777"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14:paraId="515F7A03" w14:textId="77777777"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14:paraId="56D895F0" w14:textId="77777777" w:rsidR="00076F98" w:rsidRPr="001C0D5A" w:rsidRDefault="00076F98" w:rsidP="003C3AB5">
            <w:pPr>
              <w:widowControl w:val="0"/>
              <w:numPr>
                <w:ilvl w:val="0"/>
                <w:numId w:val="84"/>
              </w:numPr>
              <w:tabs>
                <w:tab w:val="left" w:pos="510"/>
              </w:tabs>
              <w:ind w:left="425" w:hanging="425"/>
              <w:contextualSpacing/>
              <w:rPr>
                <w:b/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Penalties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4DFCF1A7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Define intellectual property and copyright in the framework of nautical charting.</w:t>
            </w:r>
          </w:p>
          <w:p w14:paraId="7BCF68DC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Compare how copyright issues are managed within different map and chart production agencies.</w:t>
            </w:r>
          </w:p>
        </w:tc>
        <w:tc>
          <w:tcPr>
            <w:tcW w:w="3401" w:type="dxa"/>
          </w:tcPr>
          <w:p w14:paraId="5EF6ADEA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7ADCB9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728291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07DAF4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14:paraId="332900BF" w14:textId="77777777" w:rsidTr="00AA57F1">
        <w:tc>
          <w:tcPr>
            <w:tcW w:w="1703" w:type="dxa"/>
          </w:tcPr>
          <w:p w14:paraId="7991D05D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E8.3 Law of the Sea</w:t>
            </w:r>
          </w:p>
          <w:p w14:paraId="69F365D6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</w:p>
          <w:p w14:paraId="3996ABDE" w14:textId="77777777" w:rsidR="00076F98" w:rsidRPr="001C0D5A" w:rsidRDefault="00076F98" w:rsidP="00076F98">
            <w:pPr>
              <w:widowControl w:val="0"/>
              <w:rPr>
                <w:color w:val="auto"/>
                <w:sz w:val="22"/>
                <w:szCs w:val="22"/>
              </w:rPr>
            </w:pPr>
            <w:r w:rsidRPr="001C0D5A">
              <w:rPr>
                <w:color w:val="auto"/>
                <w:sz w:val="22"/>
                <w:szCs w:val="22"/>
              </w:rPr>
              <w:t>(</w:t>
            </w:r>
            <w:r w:rsidRPr="001C0D5A">
              <w:rPr>
                <w:i/>
                <w:sz w:val="22"/>
                <w:szCs w:val="22"/>
              </w:rPr>
              <w:t>B)</w:t>
            </w:r>
          </w:p>
        </w:tc>
        <w:tc>
          <w:tcPr>
            <w:tcW w:w="3403" w:type="dxa"/>
          </w:tcPr>
          <w:p w14:paraId="644C376B" w14:textId="77777777" w:rsidR="00076F98" w:rsidRPr="001C0D5A" w:rsidRDefault="00076F98" w:rsidP="003C3AB5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 w:eastAsia="el-GR"/>
              </w:rPr>
            </w:pPr>
            <w:r w:rsidRPr="001C0D5A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14:paraId="5AF6E08E" w14:textId="77777777"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spacing w:after="60"/>
              <w:ind w:left="425" w:hanging="425"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  <w:r>
              <w:rPr>
                <w:color w:val="auto"/>
                <w:sz w:val="22"/>
                <w:szCs w:val="22"/>
                <w:lang w:eastAsia="el-GR"/>
              </w:rPr>
              <w:t>:</w:t>
            </w:r>
          </w:p>
          <w:p w14:paraId="4C119BE0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General provisions</w:t>
            </w:r>
          </w:p>
          <w:p w14:paraId="5A95B69E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 points</w:t>
            </w:r>
          </w:p>
          <w:p w14:paraId="3C8BA7DC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Baselines - normal (including bay closing lines); straight and archipelagic</w:t>
            </w:r>
          </w:p>
          <w:p w14:paraId="54B3824E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Internal waters</w:t>
            </w:r>
          </w:p>
          <w:p w14:paraId="059ACCF2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Territorial sea</w:t>
            </w:r>
          </w:p>
          <w:p w14:paraId="1EB514E4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Contiguous zones</w:t>
            </w:r>
          </w:p>
          <w:p w14:paraId="23EF326A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Exclusive Economic Zone</w:t>
            </w:r>
          </w:p>
          <w:p w14:paraId="2A6DE034" w14:textId="77777777" w:rsidR="00076F98" w:rsidRPr="001C0D5A" w:rsidRDefault="00076F98" w:rsidP="003C3AB5">
            <w:pPr>
              <w:widowControl w:val="0"/>
              <w:numPr>
                <w:ilvl w:val="0"/>
                <w:numId w:val="28"/>
              </w:numPr>
              <w:tabs>
                <w:tab w:val="clear" w:pos="360"/>
                <w:tab w:val="left" w:pos="510"/>
              </w:tabs>
              <w:ind w:left="850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Continental Shelf and Extended Continental Shelf.</w:t>
            </w:r>
          </w:p>
          <w:p w14:paraId="543F009C" w14:textId="77777777"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Status of the nautical chart for portrayal of boundaries and maritime zones</w:t>
            </w:r>
          </w:p>
          <w:p w14:paraId="100732B9" w14:textId="77777777" w:rsidR="00076F98" w:rsidRPr="001C0D5A" w:rsidRDefault="00076F98" w:rsidP="003C3AB5">
            <w:pPr>
              <w:widowControl w:val="0"/>
              <w:numPr>
                <w:ilvl w:val="0"/>
                <w:numId w:val="85"/>
              </w:numPr>
              <w:tabs>
                <w:tab w:val="left" w:pos="510"/>
              </w:tabs>
              <w:ind w:left="425" w:hanging="425"/>
              <w:contextualSpacing/>
              <w:rPr>
                <w:color w:val="auto"/>
                <w:sz w:val="22"/>
                <w:szCs w:val="22"/>
                <w:lang w:eastAsia="el-GR"/>
              </w:rPr>
            </w:pPr>
            <w:r w:rsidRPr="001C0D5A">
              <w:rPr>
                <w:color w:val="auto"/>
                <w:sz w:val="22"/>
                <w:szCs w:val="22"/>
                <w:lang w:eastAsia="el-GR"/>
              </w:rPr>
              <w:t>Delimitation of boundaries and maritime zones</w:t>
            </w:r>
            <w:r>
              <w:rPr>
                <w:color w:val="auto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3968" w:type="dxa"/>
          </w:tcPr>
          <w:p w14:paraId="7F3192B5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 xml:space="preserve">Describe the historical evolution of the Law of the Sea </w:t>
            </w:r>
          </w:p>
          <w:p w14:paraId="2BD6301A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types of lines and areas defined under UNCLOS and their delimitation</w:t>
            </w:r>
          </w:p>
          <w:p w14:paraId="53002325" w14:textId="77777777" w:rsidR="00076F98" w:rsidRPr="0018170F" w:rsidRDefault="00076F98" w:rsidP="00076F98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status of the official nautical chart as a reference in relation to the depiction of boundaries and maritime zones.</w:t>
            </w:r>
          </w:p>
        </w:tc>
        <w:tc>
          <w:tcPr>
            <w:tcW w:w="3401" w:type="dxa"/>
          </w:tcPr>
          <w:p w14:paraId="47512A24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CA8FE8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FF6F2D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58FE85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14:paraId="319B8E81" w14:textId="77777777" w:rsidTr="00AA57F1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470E5D5A" w14:textId="77777777" w:rsidR="00076F98" w:rsidRPr="00B75271" w:rsidRDefault="003C02A9" w:rsidP="003C02A9">
            <w:pPr>
              <w:pStyle w:val="Heading1"/>
            </w:pPr>
            <w:r>
              <w:t>E</w:t>
            </w:r>
            <w:proofErr w:type="gramStart"/>
            <w:r>
              <w:t xml:space="preserve">9 </w:t>
            </w:r>
            <w:r w:rsidR="00076F98">
              <w:t>:</w:t>
            </w:r>
            <w:proofErr w:type="gramEnd"/>
            <w:r w:rsidR="00076F98" w:rsidRPr="00B75271">
              <w:t xml:space="preserve"> </w:t>
            </w:r>
            <w:r>
              <w:t>Special Purpose Charting</w:t>
            </w:r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D2027DB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A5AE17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0145E4D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872A7C9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076F98" w:rsidRPr="000E3CC8" w14:paraId="52A14699" w14:textId="77777777" w:rsidTr="00AA57F1">
        <w:tc>
          <w:tcPr>
            <w:tcW w:w="9074" w:type="dxa"/>
            <w:gridSpan w:val="3"/>
            <w:tcBorders>
              <w:right w:val="nil"/>
            </w:tcBorders>
            <w:vAlign w:val="center"/>
          </w:tcPr>
          <w:p w14:paraId="37B6C574" w14:textId="77777777" w:rsidR="00076F98" w:rsidRPr="00B75271" w:rsidRDefault="00E71537" w:rsidP="00076F98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E9</w:t>
            </w:r>
            <w:r w:rsidR="00076F98" w:rsidRPr="00B75271">
              <w:rPr>
                <w:b/>
                <w:sz w:val="22"/>
                <w:szCs w:val="22"/>
                <w:lang w:val="en-US"/>
              </w:rPr>
              <w:t xml:space="preserve">.1 </w:t>
            </w:r>
            <w:r w:rsidRPr="00ED75F0">
              <w:rPr>
                <w:b/>
                <w:sz w:val="22"/>
                <w:szCs w:val="22"/>
              </w:rPr>
              <w:t>Industrial and Engineering Survey Chart Production</w:t>
            </w:r>
          </w:p>
        </w:tc>
        <w:tc>
          <w:tcPr>
            <w:tcW w:w="3401" w:type="dxa"/>
            <w:tcBorders>
              <w:left w:val="nil"/>
              <w:right w:val="nil"/>
            </w:tcBorders>
          </w:tcPr>
          <w:p w14:paraId="79C1BDC4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89A051C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C2D537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7A9B36" w14:textId="77777777" w:rsidR="00076F98" w:rsidRPr="000E3CC8" w:rsidRDefault="00076F98" w:rsidP="00076F9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14:paraId="233D284C" w14:textId="77777777" w:rsidTr="00AA57F1">
        <w:tc>
          <w:tcPr>
            <w:tcW w:w="1703" w:type="dxa"/>
          </w:tcPr>
          <w:p w14:paraId="101E4F93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E9.1a</w:t>
            </w:r>
          </w:p>
          <w:p w14:paraId="75DF74C5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Introduction to </w:t>
            </w:r>
            <w:r w:rsidRPr="001C0D5A">
              <w:rPr>
                <w:sz w:val="22"/>
                <w:szCs w:val="22"/>
              </w:rPr>
              <w:lastRenderedPageBreak/>
              <w:t>industrial and engineering surveys charting</w:t>
            </w:r>
          </w:p>
          <w:p w14:paraId="188F9684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14:paraId="578DFDA0" w14:textId="77777777" w:rsidR="00794AB5" w:rsidRPr="001C0D5A" w:rsidRDefault="00794AB5" w:rsidP="00794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D47BB63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14:paraId="43ECC41E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Data from remotely operated and autonomous vehicles </w:t>
            </w:r>
          </w:p>
          <w:p w14:paraId="6D2C962D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14:paraId="628A3009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Applicable standards (e.g. IOGP; UKOOA; IMCA; …)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A61B47D" w14:textId="77777777"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Describe specific requirements, equipment and standards for engineering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>survey charts.</w:t>
            </w:r>
          </w:p>
        </w:tc>
        <w:tc>
          <w:tcPr>
            <w:tcW w:w="3401" w:type="dxa"/>
          </w:tcPr>
          <w:p w14:paraId="41561CD7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9D407F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EBFFA30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EDEA2A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14:paraId="6D720B3D" w14:textId="77777777" w:rsidTr="00AA57F1">
        <w:tc>
          <w:tcPr>
            <w:tcW w:w="1703" w:type="dxa"/>
          </w:tcPr>
          <w:p w14:paraId="7C3FB9AE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E9.1b</w:t>
            </w:r>
          </w:p>
          <w:p w14:paraId="33C352C1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Route surveys charting</w:t>
            </w:r>
          </w:p>
          <w:p w14:paraId="674A8A68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14:paraId="31AC9EE2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6581B8B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14:paraId="3D257C5D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14:paraId="6220BF98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Use of vertical exaggeration in DEMs and profiles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D6312D2" w14:textId="77777777"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route survey charts.</w:t>
            </w:r>
          </w:p>
        </w:tc>
        <w:tc>
          <w:tcPr>
            <w:tcW w:w="3401" w:type="dxa"/>
          </w:tcPr>
          <w:p w14:paraId="7CD5CBA4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24C1D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5EBFFD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F82360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794AB5" w:rsidRPr="000E3CC8" w14:paraId="553ECA5B" w14:textId="77777777" w:rsidTr="00AA57F1">
        <w:tc>
          <w:tcPr>
            <w:tcW w:w="1703" w:type="dxa"/>
          </w:tcPr>
          <w:p w14:paraId="4B261C9E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E9.1c</w:t>
            </w:r>
          </w:p>
          <w:p w14:paraId="1024C42D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Dredging surveys</w:t>
            </w:r>
          </w:p>
          <w:p w14:paraId="6D869F9A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14:paraId="60A5CC0E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</w:p>
          <w:p w14:paraId="539231B1" w14:textId="77777777" w:rsidR="00794AB5" w:rsidRPr="001C0D5A" w:rsidRDefault="00794AB5" w:rsidP="00794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A892FC4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14:paraId="6BFA2B39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14:paraId="77590C4F" w14:textId="77777777" w:rsidR="00794AB5" w:rsidRPr="001C0D5A" w:rsidRDefault="00794AB5" w:rsidP="003C3AB5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clear" w:pos="37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Presentation techniques for volumetrics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E3A3467" w14:textId="77777777" w:rsidR="00794AB5" w:rsidRPr="0018170F" w:rsidRDefault="00794AB5" w:rsidP="00794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for dredging survey charts.</w:t>
            </w:r>
          </w:p>
        </w:tc>
        <w:tc>
          <w:tcPr>
            <w:tcW w:w="3401" w:type="dxa"/>
          </w:tcPr>
          <w:p w14:paraId="09F91715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F734EE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B6600F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8FF1DF" w14:textId="77777777" w:rsidR="00794AB5" w:rsidRPr="000E3CC8" w:rsidRDefault="00794AB5" w:rsidP="00794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79D83052" w14:textId="77777777" w:rsidTr="00AA57F1">
        <w:tc>
          <w:tcPr>
            <w:tcW w:w="1703" w:type="dxa"/>
          </w:tcPr>
          <w:p w14:paraId="64E5F6CC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E9.1d</w:t>
            </w:r>
          </w:p>
          <w:p w14:paraId="6539E5F8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Shallow geophysical site surveys</w:t>
            </w:r>
          </w:p>
          <w:p w14:paraId="79385094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charting</w:t>
            </w:r>
          </w:p>
          <w:p w14:paraId="007836C7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14:paraId="1EDA3142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33A076F6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14:paraId="2E00935F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14:paraId="67227718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Presentation techniques for Geophysical Site survey data including the depiction of multiple layers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03FB22B" w14:textId="77777777"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shallow geophysical survey charts.</w:t>
            </w:r>
          </w:p>
        </w:tc>
        <w:tc>
          <w:tcPr>
            <w:tcW w:w="3401" w:type="dxa"/>
          </w:tcPr>
          <w:p w14:paraId="16A2E0B5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93455E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D8D0D0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CF6EBD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4D7EFCCD" w14:textId="77777777" w:rsidTr="00AA57F1">
        <w:tc>
          <w:tcPr>
            <w:tcW w:w="1703" w:type="dxa"/>
          </w:tcPr>
          <w:p w14:paraId="75C2B245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E9.1e</w:t>
            </w:r>
          </w:p>
          <w:p w14:paraId="493E0444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Still photograph and video surveys charting</w:t>
            </w:r>
          </w:p>
          <w:p w14:paraId="6B3680A3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14:paraId="24F1E88C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F731C19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14:paraId="2E09D1BC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Photographic and video formats</w:t>
            </w:r>
          </w:p>
          <w:p w14:paraId="49BFED71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Video </w:t>
            </w:r>
            <w:proofErr w:type="spellStart"/>
            <w:r w:rsidRPr="001C0D5A">
              <w:rPr>
                <w:rFonts w:ascii="Times New Roman" w:hAnsi="Times New Roman"/>
                <w:lang w:val="en-US"/>
              </w:rPr>
              <w:t>eventing</w:t>
            </w:r>
            <w:proofErr w:type="spellEnd"/>
          </w:p>
          <w:p w14:paraId="6304E137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14:paraId="4D40DAAA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Positional considerations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4C1183E0" w14:textId="77777777"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standards for photographic and/or video survey charts.</w:t>
            </w:r>
          </w:p>
        </w:tc>
        <w:tc>
          <w:tcPr>
            <w:tcW w:w="3401" w:type="dxa"/>
          </w:tcPr>
          <w:p w14:paraId="56FCF33A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0BE385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242AEE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8F9620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0FA22C06" w14:textId="77777777" w:rsidTr="00AA57F1">
        <w:tc>
          <w:tcPr>
            <w:tcW w:w="1703" w:type="dxa"/>
          </w:tcPr>
          <w:p w14:paraId="1BB52F02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lastRenderedPageBreak/>
              <w:t>E9.1f</w:t>
            </w:r>
          </w:p>
          <w:p w14:paraId="10D92DF4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Geo-technical</w:t>
            </w:r>
          </w:p>
          <w:p w14:paraId="76C4B564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surveys charting</w:t>
            </w:r>
          </w:p>
          <w:p w14:paraId="736FAFAA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</w:p>
          <w:p w14:paraId="1EB31428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718FEB3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14:paraId="74EFED65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1"/>
              </w:numPr>
              <w:tabs>
                <w:tab w:val="clear" w:pos="181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geotechnical data including written reporting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37329C3" w14:textId="77777777"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engineering survey charts.</w:t>
            </w:r>
          </w:p>
        </w:tc>
        <w:tc>
          <w:tcPr>
            <w:tcW w:w="3401" w:type="dxa"/>
          </w:tcPr>
          <w:p w14:paraId="6415F13C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D46B01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19E7E5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E21090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2052E536" w14:textId="77777777" w:rsidTr="00AA57F1">
        <w:tc>
          <w:tcPr>
            <w:tcW w:w="1703" w:type="dxa"/>
          </w:tcPr>
          <w:p w14:paraId="5B7F8F23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E9.1g</w:t>
            </w:r>
          </w:p>
          <w:p w14:paraId="47A30AF4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Environmental surveys charting</w:t>
            </w:r>
          </w:p>
          <w:p w14:paraId="54E8194B" w14:textId="77777777" w:rsidR="00DA1F90" w:rsidRPr="001C0D5A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671F263D" w14:textId="77777777" w:rsidR="00DA1F90" w:rsidRPr="001C0D5A" w:rsidRDefault="00DA1F90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14:paraId="310AE3C1" w14:textId="77777777" w:rsidR="00DA1F90" w:rsidRPr="001C0D5A" w:rsidRDefault="00DA1F90" w:rsidP="003C3AB5">
            <w:pPr>
              <w:pStyle w:val="ListParagraph"/>
              <w:widowControl w:val="0"/>
              <w:numPr>
                <w:ilvl w:val="1"/>
                <w:numId w:val="92"/>
              </w:numPr>
              <w:tabs>
                <w:tab w:val="clear" w:pos="739"/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environmental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09D024AE" w14:textId="77777777"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specific requirements and guidelines for environmental survey charts.</w:t>
            </w:r>
          </w:p>
        </w:tc>
        <w:tc>
          <w:tcPr>
            <w:tcW w:w="3401" w:type="dxa"/>
          </w:tcPr>
          <w:p w14:paraId="111BD838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4287E0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638AAC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CBAA5A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23F161D6" w14:textId="77777777" w:rsidTr="00AA57F1">
        <w:tc>
          <w:tcPr>
            <w:tcW w:w="1703" w:type="dxa"/>
          </w:tcPr>
          <w:p w14:paraId="27300A08" w14:textId="77777777" w:rsidR="00DA1F90" w:rsidRPr="00AC579D" w:rsidRDefault="00DA1F90" w:rsidP="00DA1F90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E9.1h Industrial and engineering survey data representation </w:t>
            </w: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78FDA9D6" w14:textId="77777777" w:rsidR="00DA1F90" w:rsidRPr="001C0D5A" w:rsidRDefault="00DA1F90" w:rsidP="003C3AB5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6695F88" w14:textId="77777777" w:rsidR="00DA1F90" w:rsidRPr="0018170F" w:rsidRDefault="00DA1F90" w:rsidP="00DA1F90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Differentiate the representation of industrial and engineering survey data from nautical charting data.</w:t>
            </w:r>
          </w:p>
        </w:tc>
        <w:tc>
          <w:tcPr>
            <w:tcW w:w="3401" w:type="dxa"/>
          </w:tcPr>
          <w:p w14:paraId="0382AC1E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11A7DB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6155CD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2559C3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DA1F90" w:rsidRPr="000E3CC8" w14:paraId="4949B649" w14:textId="77777777" w:rsidTr="00684A29">
        <w:tc>
          <w:tcPr>
            <w:tcW w:w="9074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E4319F7" w14:textId="77777777" w:rsidR="00DA1F90" w:rsidRPr="00684A29" w:rsidRDefault="00684A29" w:rsidP="00684A29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bookmarkStart w:id="1" w:name="_Toc483384379"/>
            <w:r w:rsidRPr="00684A29">
              <w:rPr>
                <w:b/>
              </w:rPr>
              <w:t>E10: Map/Chart Reproduction</w:t>
            </w:r>
            <w:bookmarkEnd w:id="1"/>
          </w:p>
        </w:tc>
        <w:tc>
          <w:tcPr>
            <w:tcW w:w="340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482704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0DC242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E236EB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161A026" w14:textId="77777777" w:rsidR="00DA1F90" w:rsidRPr="000E3CC8" w:rsidRDefault="00DA1F90" w:rsidP="00DA1F9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1184590B" w14:textId="77777777" w:rsidTr="00AA57F1">
        <w:tc>
          <w:tcPr>
            <w:tcW w:w="1703" w:type="dxa"/>
          </w:tcPr>
          <w:p w14:paraId="2BE2D853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 Forms of map/chart artwork</w:t>
            </w:r>
          </w:p>
          <w:p w14:paraId="3891BEC5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4A506482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92C9A02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Positive artwork</w:t>
            </w:r>
          </w:p>
          <w:p w14:paraId="0F1CFCD8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661CB432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forms of map/chart artwork and their characteristics.</w:t>
            </w:r>
          </w:p>
        </w:tc>
        <w:tc>
          <w:tcPr>
            <w:tcW w:w="3401" w:type="dxa"/>
          </w:tcPr>
          <w:p w14:paraId="7639D82C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271369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06DB4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1D3B9B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447A4248" w14:textId="77777777" w:rsidTr="00AA57F1">
        <w:tc>
          <w:tcPr>
            <w:tcW w:w="1703" w:type="dxa"/>
          </w:tcPr>
          <w:p w14:paraId="1D58A329" w14:textId="77777777" w:rsidR="003C3AB5" w:rsidRPr="001C0D5A" w:rsidRDefault="003C3AB5" w:rsidP="003C3AB5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1C0D5A">
              <w:rPr>
                <w:bCs/>
                <w:color w:val="auto"/>
                <w:sz w:val="22"/>
                <w:szCs w:val="22"/>
                <w:lang w:eastAsia="en-US"/>
              </w:rPr>
              <w:t>E10.2 Output options</w:t>
            </w:r>
          </w:p>
          <w:p w14:paraId="6C781D28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7036963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Soft copies </w:t>
            </w:r>
          </w:p>
          <w:p w14:paraId="38EEDD7F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Hard copies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EB42582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differences and use of available output options.</w:t>
            </w:r>
          </w:p>
        </w:tc>
        <w:tc>
          <w:tcPr>
            <w:tcW w:w="3401" w:type="dxa"/>
          </w:tcPr>
          <w:p w14:paraId="200FB3EF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76AB26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9083AF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1890DD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469C217B" w14:textId="77777777" w:rsidTr="00AA57F1">
        <w:tc>
          <w:tcPr>
            <w:tcW w:w="1703" w:type="dxa"/>
          </w:tcPr>
          <w:p w14:paraId="214D8F63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E10.3 Raster processing techniques</w:t>
            </w:r>
          </w:p>
          <w:p w14:paraId="37828A87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26093469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Page description language (Adobe Postscript)</w:t>
            </w:r>
          </w:p>
          <w:p w14:paraId="4A2C720A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Raster Image Processing (RIP)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61FD7EE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raster processing techniques.</w:t>
            </w:r>
          </w:p>
        </w:tc>
        <w:tc>
          <w:tcPr>
            <w:tcW w:w="3401" w:type="dxa"/>
          </w:tcPr>
          <w:p w14:paraId="2EAB875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734808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29F1C52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0E3F39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19C31179" w14:textId="77777777" w:rsidTr="00AA57F1">
        <w:tc>
          <w:tcPr>
            <w:tcW w:w="1703" w:type="dxa"/>
          </w:tcPr>
          <w:p w14:paraId="6EBD593A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E10.4 Output devices</w:t>
            </w:r>
          </w:p>
          <w:p w14:paraId="7114F556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4C14DA67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570B8C7D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11986E7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Electrostatic printers/plotters</w:t>
            </w:r>
          </w:p>
          <w:p w14:paraId="7B59308B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Ink-jet printers/plotters</w:t>
            </w:r>
          </w:p>
          <w:p w14:paraId="27A8429A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Laser printers/plotters</w:t>
            </w:r>
          </w:p>
          <w:p w14:paraId="7D0FDC64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Thermal printers</w:t>
            </w:r>
          </w:p>
          <w:p w14:paraId="6486EF59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7990F76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technical characteristics of the various output devices used in cartographic production.</w:t>
            </w:r>
          </w:p>
        </w:tc>
        <w:tc>
          <w:tcPr>
            <w:tcW w:w="3401" w:type="dxa"/>
          </w:tcPr>
          <w:p w14:paraId="35F2EB7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3F5C7D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CC0CB6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109222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0E80B25D" w14:textId="77777777" w:rsidTr="00AA57F1">
        <w:tc>
          <w:tcPr>
            <w:tcW w:w="1703" w:type="dxa"/>
          </w:tcPr>
          <w:p w14:paraId="6B8210BE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E10.5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  <w:r w:rsidRPr="001C0D5A">
              <w:rPr>
                <w:sz w:val="22"/>
                <w:szCs w:val="22"/>
              </w:rPr>
              <w:t xml:space="preserve"> management</w:t>
            </w:r>
          </w:p>
          <w:p w14:paraId="77C9354B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7D0E6A37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2D0DB672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021CEDA3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 xml:space="preserve">Standards for </w:t>
            </w:r>
            <w:r w:rsidRPr="001C0D5A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14:paraId="2AD53EDD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Color profiles</w:t>
            </w:r>
          </w:p>
          <w:p w14:paraId="51D9640D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lastRenderedPageBreak/>
              <w:t>Gamut mapping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BE0274F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Explain the need for the use of color standards and the creation of color </w:t>
            </w:r>
            <w:r w:rsidRPr="0018170F">
              <w:rPr>
                <w:rFonts w:ascii="Times New Roman" w:hAnsi="Times New Roman"/>
                <w:lang w:val="en-US"/>
              </w:rPr>
              <w:lastRenderedPageBreak/>
              <w:t xml:space="preserve">profiles. </w:t>
            </w:r>
          </w:p>
          <w:p w14:paraId="0150BA59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gamut mapping process.</w:t>
            </w:r>
          </w:p>
        </w:tc>
        <w:tc>
          <w:tcPr>
            <w:tcW w:w="3401" w:type="dxa"/>
          </w:tcPr>
          <w:p w14:paraId="1109A819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8290AA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F496F9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509C15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5143B34C" w14:textId="77777777" w:rsidTr="00AA57F1">
        <w:tc>
          <w:tcPr>
            <w:tcW w:w="1703" w:type="dxa"/>
          </w:tcPr>
          <w:p w14:paraId="7A476070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 xml:space="preserve">E10.6 </w:t>
            </w:r>
            <w:proofErr w:type="spellStart"/>
            <w:r w:rsidRPr="001C0D5A">
              <w:rPr>
                <w:sz w:val="22"/>
                <w:szCs w:val="22"/>
              </w:rPr>
              <w:t>Color</w:t>
            </w:r>
            <w:proofErr w:type="spellEnd"/>
            <w:r w:rsidRPr="001C0D5A">
              <w:rPr>
                <w:sz w:val="22"/>
                <w:szCs w:val="22"/>
              </w:rPr>
              <w:t xml:space="preserve"> separation</w:t>
            </w:r>
          </w:p>
          <w:p w14:paraId="1F4BB3E8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364191A4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0C7D0990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33E489A4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14:paraId="6181387C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Image Setters</w:t>
            </w:r>
          </w:p>
          <w:p w14:paraId="3560DA12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14:paraId="5F9AA307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film</w:t>
            </w:r>
          </w:p>
          <w:p w14:paraId="4A6D301D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Composite to plate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59DBA9F1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color separation.</w:t>
            </w:r>
          </w:p>
          <w:p w14:paraId="5B13617C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color separation process in analogue and digital environments.</w:t>
            </w:r>
          </w:p>
        </w:tc>
        <w:tc>
          <w:tcPr>
            <w:tcW w:w="3401" w:type="dxa"/>
          </w:tcPr>
          <w:p w14:paraId="118FB135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8E0BF4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6D7757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882D6F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0488EA09" w14:textId="77777777" w:rsidTr="00AA57F1">
        <w:tc>
          <w:tcPr>
            <w:tcW w:w="1703" w:type="dxa"/>
          </w:tcPr>
          <w:p w14:paraId="2D423863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E10.7 Proofing</w:t>
            </w:r>
          </w:p>
          <w:p w14:paraId="6079F645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  <w:p w14:paraId="41E999C5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39BCF934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Pre-press proofing</w:t>
            </w:r>
          </w:p>
          <w:p w14:paraId="21B1032E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Photo-mechanical proofs</w:t>
            </w:r>
          </w:p>
          <w:p w14:paraId="1ED3B389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Digital proofs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3A9B4E9C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need for proofing.</w:t>
            </w:r>
          </w:p>
          <w:p w14:paraId="73238738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Distinguish between photo-mechanical and digital color proofs.</w:t>
            </w:r>
          </w:p>
        </w:tc>
        <w:tc>
          <w:tcPr>
            <w:tcW w:w="3401" w:type="dxa"/>
          </w:tcPr>
          <w:p w14:paraId="3507534D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13706F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CD4CC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0680D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3AC1A954" w14:textId="77777777" w:rsidTr="00AA57F1">
        <w:tc>
          <w:tcPr>
            <w:tcW w:w="1703" w:type="dxa"/>
          </w:tcPr>
          <w:p w14:paraId="13870469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E10.8 Lithography</w:t>
            </w:r>
          </w:p>
          <w:p w14:paraId="3DC0D8E8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2A4E0EEE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F9F815A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Single color lithography</w:t>
            </w:r>
          </w:p>
          <w:p w14:paraId="753218B5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Multiple color lithography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DEACEBE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Explain the processes involved in single and multi-color lithography.</w:t>
            </w:r>
          </w:p>
        </w:tc>
        <w:tc>
          <w:tcPr>
            <w:tcW w:w="3401" w:type="dxa"/>
          </w:tcPr>
          <w:p w14:paraId="540A1395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9E1CB0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BF5272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CAB655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2BCA7C5B" w14:textId="77777777" w:rsidTr="00AA57F1">
        <w:tc>
          <w:tcPr>
            <w:tcW w:w="1703" w:type="dxa"/>
          </w:tcPr>
          <w:p w14:paraId="3289DC2D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E10.9 Plate making</w:t>
            </w:r>
          </w:p>
          <w:p w14:paraId="6DD069F6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6F7DE45F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4BAF00D4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Plate making process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13BFA9A6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plate making process.</w:t>
            </w:r>
          </w:p>
        </w:tc>
        <w:tc>
          <w:tcPr>
            <w:tcW w:w="3401" w:type="dxa"/>
          </w:tcPr>
          <w:p w14:paraId="3ADBF69C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908615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748B1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0841A0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517E5887" w14:textId="77777777" w:rsidTr="00AA57F1">
        <w:tc>
          <w:tcPr>
            <w:tcW w:w="1703" w:type="dxa"/>
          </w:tcPr>
          <w:p w14:paraId="121171BF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E10.10 Press work</w:t>
            </w:r>
          </w:p>
          <w:p w14:paraId="42457930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7E47073E" w14:textId="77777777" w:rsidR="003C3AB5" w:rsidRPr="002A21D5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05EDC971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Offset lithography</w:t>
            </w:r>
          </w:p>
          <w:p w14:paraId="0E55A788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units</w:t>
            </w:r>
          </w:p>
          <w:p w14:paraId="0708B7B8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Printed output quality check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747CC0DE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the offset lithographic process.</w:t>
            </w:r>
          </w:p>
          <w:p w14:paraId="70FFF93C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Describe map/chart quality checks in offset printing</w:t>
            </w:r>
          </w:p>
        </w:tc>
        <w:tc>
          <w:tcPr>
            <w:tcW w:w="3401" w:type="dxa"/>
          </w:tcPr>
          <w:p w14:paraId="270964EA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713110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73F44D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6FFE5F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C3AB5" w:rsidRPr="000E3CC8" w14:paraId="2F2D0480" w14:textId="77777777" w:rsidTr="00AA57F1">
        <w:tc>
          <w:tcPr>
            <w:tcW w:w="1703" w:type="dxa"/>
          </w:tcPr>
          <w:p w14:paraId="771720F6" w14:textId="77777777" w:rsidR="003C3AB5" w:rsidRDefault="003C3AB5" w:rsidP="003C3AB5">
            <w:pPr>
              <w:widowControl w:val="0"/>
              <w:rPr>
                <w:sz w:val="22"/>
                <w:szCs w:val="22"/>
              </w:rPr>
            </w:pPr>
            <w:r w:rsidRPr="001C0D5A">
              <w:rPr>
                <w:sz w:val="22"/>
                <w:szCs w:val="22"/>
              </w:rPr>
              <w:t>E10.11 Printing papers</w:t>
            </w:r>
          </w:p>
          <w:p w14:paraId="4D58691D" w14:textId="77777777" w:rsidR="003C3AB5" w:rsidRPr="001C0D5A" w:rsidRDefault="003C3AB5" w:rsidP="003C3AB5">
            <w:pPr>
              <w:widowControl w:val="0"/>
              <w:rPr>
                <w:sz w:val="22"/>
                <w:szCs w:val="22"/>
              </w:rPr>
            </w:pPr>
          </w:p>
          <w:p w14:paraId="53C55F2A" w14:textId="77777777" w:rsidR="003C3AB5" w:rsidRPr="001C0D5A" w:rsidRDefault="003C3AB5" w:rsidP="003C3AB5">
            <w:pPr>
              <w:widowControl w:val="0"/>
              <w:rPr>
                <w:i/>
                <w:sz w:val="22"/>
                <w:szCs w:val="22"/>
              </w:rPr>
            </w:pPr>
            <w:r w:rsidRPr="001C0D5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3" w:type="dxa"/>
          </w:tcPr>
          <w:p w14:paraId="55E0C219" w14:textId="77777777" w:rsidR="003C3AB5" w:rsidRPr="001C0D5A" w:rsidRDefault="003C3AB5" w:rsidP="003C3AB5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51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1C0D5A">
              <w:rPr>
                <w:rFonts w:ascii="Times New Roman" w:hAnsi="Times New Roman"/>
                <w:lang w:val="en-US"/>
              </w:rPr>
              <w:t>Printing paper specifications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8" w:type="dxa"/>
          </w:tcPr>
          <w:p w14:paraId="2A830BE1" w14:textId="77777777" w:rsidR="003C3AB5" w:rsidRPr="0018170F" w:rsidRDefault="003C3AB5" w:rsidP="003C3AB5">
            <w:pPr>
              <w:pStyle w:val="ListParagraph"/>
              <w:widowControl w:val="0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18170F">
              <w:rPr>
                <w:rFonts w:ascii="Times New Roman" w:hAnsi="Times New Roman"/>
                <w:lang w:val="en-US"/>
              </w:rPr>
              <w:t>Refer to printing paper specifications.</w:t>
            </w:r>
          </w:p>
        </w:tc>
        <w:tc>
          <w:tcPr>
            <w:tcW w:w="3401" w:type="dxa"/>
          </w:tcPr>
          <w:p w14:paraId="006B8591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EFC273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038728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4AC27" w14:textId="77777777" w:rsidR="003C3AB5" w:rsidRPr="000E3CC8" w:rsidRDefault="003C3AB5" w:rsidP="003C3AB5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6D125C0B" w14:textId="77777777" w:rsidR="002419D8" w:rsidRDefault="002419D8">
      <w:pPr>
        <w:jc w:val="center"/>
        <w:rPr>
          <w:lang w:val="en-US"/>
        </w:rPr>
      </w:pPr>
    </w:p>
    <w:p w14:paraId="2BD4A6E9" w14:textId="77777777" w:rsidR="0008337E" w:rsidRDefault="0008337E" w:rsidP="00EF5269">
      <w:pPr>
        <w:rPr>
          <w:lang w:val="en-US"/>
        </w:rPr>
      </w:pPr>
    </w:p>
    <w:sectPr w:rsidR="0008337E" w:rsidSect="009A1C07">
      <w:headerReference w:type="default" r:id="rId10"/>
      <w:pgSz w:w="16838" w:h="11906" w:orient="landscape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BE03" w14:textId="77777777" w:rsidR="00103F3E" w:rsidRDefault="00103F3E" w:rsidP="003915A7">
      <w:r>
        <w:separator/>
      </w:r>
    </w:p>
  </w:endnote>
  <w:endnote w:type="continuationSeparator" w:id="0">
    <w:p w14:paraId="64FA58F1" w14:textId="77777777" w:rsidR="00103F3E" w:rsidRDefault="00103F3E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00303"/>
      <w:docPartObj>
        <w:docPartGallery w:val="Page Numbers (Bottom of Page)"/>
        <w:docPartUnique/>
      </w:docPartObj>
    </w:sdtPr>
    <w:sdtEndPr/>
    <w:sdtContent>
      <w:p w14:paraId="1A5DDC61" w14:textId="77777777"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3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DDC31EF" w14:textId="77777777"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321F" w14:textId="77777777" w:rsidR="00103F3E" w:rsidRDefault="00103F3E" w:rsidP="003915A7">
      <w:r>
        <w:separator/>
      </w:r>
    </w:p>
  </w:footnote>
  <w:footnote w:type="continuationSeparator" w:id="0">
    <w:p w14:paraId="0B5FFE53" w14:textId="77777777" w:rsidR="00103F3E" w:rsidRDefault="00103F3E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14:paraId="2D3F8D58" w14:textId="77777777" w:rsidTr="000E0936">
      <w:tc>
        <w:tcPr>
          <w:tcW w:w="3402" w:type="dxa"/>
        </w:tcPr>
        <w:p w14:paraId="6ABED1C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3582AB7E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70F9BF56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382E39C8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606B8B1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18C3DE9B" w14:textId="77777777"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14:paraId="214C5B02" w14:textId="77777777" w:rsidTr="000E0936">
      <w:tc>
        <w:tcPr>
          <w:tcW w:w="3402" w:type="dxa"/>
          <w:vAlign w:val="center"/>
        </w:tcPr>
        <w:p w14:paraId="7A1E22CF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C982FEB" wp14:editId="1573051E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12A6817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789812F5" wp14:editId="7D1C30A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2E8352B" w14:textId="77777777" w:rsidR="00F55A5E" w:rsidRDefault="00F55A5E" w:rsidP="00F7319E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3D831CA8" wp14:editId="69EF3677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C31E6" w14:textId="77777777"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801C" w14:textId="77777777"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3E"/>
    <w:multiLevelType w:val="hybridMultilevel"/>
    <w:tmpl w:val="D2EE7F50"/>
    <w:lvl w:ilvl="0" w:tplc="9EDA946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07F5B"/>
    <w:multiLevelType w:val="hybridMultilevel"/>
    <w:tmpl w:val="6BBC9174"/>
    <w:lvl w:ilvl="0" w:tplc="78BAF510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846"/>
    <w:multiLevelType w:val="hybridMultilevel"/>
    <w:tmpl w:val="D4A68B00"/>
    <w:lvl w:ilvl="0" w:tplc="FA90F32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71A7"/>
    <w:multiLevelType w:val="hybridMultilevel"/>
    <w:tmpl w:val="28EA10A8"/>
    <w:lvl w:ilvl="0" w:tplc="680E39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D59D4"/>
    <w:multiLevelType w:val="hybridMultilevel"/>
    <w:tmpl w:val="C344B4B0"/>
    <w:lvl w:ilvl="0" w:tplc="7598B00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206C"/>
    <w:multiLevelType w:val="hybridMultilevel"/>
    <w:tmpl w:val="D44E3EF0"/>
    <w:lvl w:ilvl="0" w:tplc="CD84D970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 w15:restartNumberingAfterBreak="0">
    <w:nsid w:val="0BCF3386"/>
    <w:multiLevelType w:val="hybridMultilevel"/>
    <w:tmpl w:val="CABC4166"/>
    <w:lvl w:ilvl="0" w:tplc="34C4B38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2507DE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950E5"/>
    <w:multiLevelType w:val="hybridMultilevel"/>
    <w:tmpl w:val="2F02B028"/>
    <w:lvl w:ilvl="0" w:tplc="96E66A0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660F9C"/>
    <w:multiLevelType w:val="hybridMultilevel"/>
    <w:tmpl w:val="5CBAD170"/>
    <w:lvl w:ilvl="0" w:tplc="4E8235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1D65A9"/>
    <w:multiLevelType w:val="hybridMultilevel"/>
    <w:tmpl w:val="9EC683CA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A92D86"/>
    <w:multiLevelType w:val="hybridMultilevel"/>
    <w:tmpl w:val="A8845948"/>
    <w:lvl w:ilvl="0" w:tplc="BC38349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7370F9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53F4EF9"/>
    <w:multiLevelType w:val="hybridMultilevel"/>
    <w:tmpl w:val="AB0ED002"/>
    <w:lvl w:ilvl="0" w:tplc="649AF15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 w15:restartNumberingAfterBreak="0">
    <w:nsid w:val="15545F35"/>
    <w:multiLevelType w:val="hybridMultilevel"/>
    <w:tmpl w:val="F000B8E2"/>
    <w:lvl w:ilvl="0" w:tplc="6994F3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766446"/>
    <w:multiLevelType w:val="hybridMultilevel"/>
    <w:tmpl w:val="44CEE7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598B00C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107496"/>
    <w:multiLevelType w:val="hybridMultilevel"/>
    <w:tmpl w:val="DD92AE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18B3455B"/>
    <w:multiLevelType w:val="hybridMultilevel"/>
    <w:tmpl w:val="95648870"/>
    <w:lvl w:ilvl="0" w:tplc="933006F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FD6A2D"/>
    <w:multiLevelType w:val="hybridMultilevel"/>
    <w:tmpl w:val="487AE454"/>
    <w:lvl w:ilvl="0" w:tplc="EDB032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C71DD0"/>
    <w:multiLevelType w:val="hybridMultilevel"/>
    <w:tmpl w:val="D76A79AC"/>
    <w:lvl w:ilvl="0" w:tplc="5798EC1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1B3E55A2"/>
    <w:multiLevelType w:val="hybridMultilevel"/>
    <w:tmpl w:val="EF3429A4"/>
    <w:lvl w:ilvl="0" w:tplc="F3F45802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1BCA5362"/>
    <w:multiLevelType w:val="hybridMultilevel"/>
    <w:tmpl w:val="14A6A36C"/>
    <w:lvl w:ilvl="0" w:tplc="0DC22A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1E11290E"/>
    <w:multiLevelType w:val="hybridMultilevel"/>
    <w:tmpl w:val="BB6A8290"/>
    <w:lvl w:ilvl="0" w:tplc="452E873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E585043"/>
    <w:multiLevelType w:val="hybridMultilevel"/>
    <w:tmpl w:val="375669F4"/>
    <w:lvl w:ilvl="0" w:tplc="1C900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F54FF8"/>
    <w:multiLevelType w:val="hybridMultilevel"/>
    <w:tmpl w:val="2F7C2AB6"/>
    <w:lvl w:ilvl="0" w:tplc="F7DC60DA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25" w15:restartNumberingAfterBreak="0">
    <w:nsid w:val="1F861416"/>
    <w:multiLevelType w:val="hybridMultilevel"/>
    <w:tmpl w:val="BF2A5CE6"/>
    <w:lvl w:ilvl="0" w:tplc="04090001">
      <w:start w:val="1"/>
      <w:numFmt w:val="bullet"/>
      <w:lvlText w:val=""/>
      <w:lvlJc w:val="left"/>
      <w:pPr>
        <w:ind w:left="612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6" w15:restartNumberingAfterBreak="0">
    <w:nsid w:val="21EF09B5"/>
    <w:multiLevelType w:val="hybridMultilevel"/>
    <w:tmpl w:val="05A62AF4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B82E09"/>
    <w:multiLevelType w:val="hybridMultilevel"/>
    <w:tmpl w:val="72280526"/>
    <w:lvl w:ilvl="0" w:tplc="EBDA89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28307943"/>
    <w:multiLevelType w:val="hybridMultilevel"/>
    <w:tmpl w:val="CB68FEFA"/>
    <w:lvl w:ilvl="0" w:tplc="709EDFD0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09098C"/>
    <w:multiLevelType w:val="hybridMultilevel"/>
    <w:tmpl w:val="056A2426"/>
    <w:lvl w:ilvl="0" w:tplc="479C93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2B0D55AB"/>
    <w:multiLevelType w:val="hybridMultilevel"/>
    <w:tmpl w:val="132E281A"/>
    <w:lvl w:ilvl="0" w:tplc="CD744FE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B395B17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520AA6"/>
    <w:multiLevelType w:val="hybridMultilevel"/>
    <w:tmpl w:val="3046434E"/>
    <w:lvl w:ilvl="0" w:tplc="855CA69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EE7927"/>
    <w:multiLevelType w:val="hybridMultilevel"/>
    <w:tmpl w:val="26B671C2"/>
    <w:lvl w:ilvl="0" w:tplc="9CA83F3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304B655C"/>
    <w:multiLevelType w:val="hybridMultilevel"/>
    <w:tmpl w:val="22A8F16A"/>
    <w:lvl w:ilvl="0" w:tplc="0C82254C">
      <w:start w:val="1"/>
      <w:numFmt w:val="lowerRoman"/>
      <w:lvlText w:val="(%1)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25408AA"/>
    <w:multiLevelType w:val="hybridMultilevel"/>
    <w:tmpl w:val="CF08DFF4"/>
    <w:lvl w:ilvl="0" w:tplc="1CF406A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2AF242F"/>
    <w:multiLevelType w:val="hybridMultilevel"/>
    <w:tmpl w:val="196CCC00"/>
    <w:lvl w:ilvl="0" w:tplc="8F5C54C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333C4348"/>
    <w:multiLevelType w:val="hybridMultilevel"/>
    <w:tmpl w:val="161A54F8"/>
    <w:lvl w:ilvl="0" w:tplc="0DC491FC">
      <w:start w:val="1"/>
      <w:numFmt w:val="lowerRoman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33A574B8"/>
    <w:multiLevelType w:val="hybridMultilevel"/>
    <w:tmpl w:val="394C736C"/>
    <w:lvl w:ilvl="0" w:tplc="8FA06A5C">
      <w:start w:val="1"/>
      <w:numFmt w:val="lowerRoman"/>
      <w:lvlText w:val="(%1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2F4"/>
    <w:multiLevelType w:val="hybridMultilevel"/>
    <w:tmpl w:val="2160A6FE"/>
    <w:lvl w:ilvl="0" w:tplc="E9AE5F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2" w15:restartNumberingAfterBreak="0">
    <w:nsid w:val="396C13A1"/>
    <w:multiLevelType w:val="hybridMultilevel"/>
    <w:tmpl w:val="33049AA6"/>
    <w:lvl w:ilvl="0" w:tplc="7C74158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C576F"/>
    <w:multiLevelType w:val="hybridMultilevel"/>
    <w:tmpl w:val="4EE65B6C"/>
    <w:lvl w:ilvl="0" w:tplc="D902C29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60416C"/>
    <w:multiLevelType w:val="hybridMultilevel"/>
    <w:tmpl w:val="8730E5F8"/>
    <w:lvl w:ilvl="0" w:tplc="0D4C9EA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6F7FFD"/>
    <w:multiLevelType w:val="hybridMultilevel"/>
    <w:tmpl w:val="DCF8C438"/>
    <w:lvl w:ilvl="0" w:tplc="34E0FF4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271844"/>
    <w:multiLevelType w:val="hybridMultilevel"/>
    <w:tmpl w:val="74A67EE4"/>
    <w:lvl w:ilvl="0" w:tplc="5B400B38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ECE2160"/>
    <w:multiLevelType w:val="hybridMultilevel"/>
    <w:tmpl w:val="A60C827E"/>
    <w:lvl w:ilvl="0" w:tplc="B400174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8" w15:restartNumberingAfterBreak="0">
    <w:nsid w:val="40037AAD"/>
    <w:multiLevelType w:val="hybridMultilevel"/>
    <w:tmpl w:val="5988520A"/>
    <w:lvl w:ilvl="0" w:tplc="B31E291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591D10"/>
    <w:multiLevelType w:val="hybridMultilevel"/>
    <w:tmpl w:val="D66EE588"/>
    <w:lvl w:ilvl="0" w:tplc="473EA76A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CD7F62"/>
    <w:multiLevelType w:val="hybridMultilevel"/>
    <w:tmpl w:val="97200D36"/>
    <w:lvl w:ilvl="0" w:tplc="B2781D1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1" w15:restartNumberingAfterBreak="0">
    <w:nsid w:val="439A23E1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448C69DB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785083"/>
    <w:multiLevelType w:val="hybridMultilevel"/>
    <w:tmpl w:val="94A4D0B6"/>
    <w:lvl w:ilvl="0" w:tplc="61E642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4" w15:restartNumberingAfterBreak="0">
    <w:nsid w:val="46405B16"/>
    <w:multiLevelType w:val="hybridMultilevel"/>
    <w:tmpl w:val="5C907D94"/>
    <w:lvl w:ilvl="0" w:tplc="334A149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9E93AC1"/>
    <w:multiLevelType w:val="hybridMultilevel"/>
    <w:tmpl w:val="D788F65C"/>
    <w:lvl w:ilvl="0" w:tplc="BFB6364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CC3220"/>
    <w:multiLevelType w:val="hybridMultilevel"/>
    <w:tmpl w:val="C73CD52E"/>
    <w:lvl w:ilvl="0" w:tplc="FD287CE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7" w15:restartNumberingAfterBreak="0">
    <w:nsid w:val="4CE0737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4E1D67AD"/>
    <w:multiLevelType w:val="hybridMultilevel"/>
    <w:tmpl w:val="2ACE7342"/>
    <w:lvl w:ilvl="0" w:tplc="18EA089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9" w15:restartNumberingAfterBreak="0">
    <w:nsid w:val="4E8336D9"/>
    <w:multiLevelType w:val="hybridMultilevel"/>
    <w:tmpl w:val="69068282"/>
    <w:lvl w:ilvl="0" w:tplc="406011B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00C1F7E"/>
    <w:multiLevelType w:val="hybridMultilevel"/>
    <w:tmpl w:val="74A09FB8"/>
    <w:lvl w:ilvl="0" w:tplc="E43431C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14221F4"/>
    <w:multiLevelType w:val="hybridMultilevel"/>
    <w:tmpl w:val="82928492"/>
    <w:lvl w:ilvl="0" w:tplc="6772F49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F148D9"/>
    <w:multiLevelType w:val="hybridMultilevel"/>
    <w:tmpl w:val="9B3242E0"/>
    <w:lvl w:ilvl="0" w:tplc="DFE4A70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2A11E8A"/>
    <w:multiLevelType w:val="hybridMultilevel"/>
    <w:tmpl w:val="B3704564"/>
    <w:lvl w:ilvl="0" w:tplc="7598B00C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3A2371D"/>
    <w:multiLevelType w:val="hybridMultilevel"/>
    <w:tmpl w:val="AD0C4CC0"/>
    <w:lvl w:ilvl="0" w:tplc="BF70A040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7" w15:restartNumberingAfterBreak="0">
    <w:nsid w:val="54E06202"/>
    <w:multiLevelType w:val="hybridMultilevel"/>
    <w:tmpl w:val="648A66F8"/>
    <w:lvl w:ilvl="0" w:tplc="BF5CDC0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8" w15:restartNumberingAfterBreak="0">
    <w:nsid w:val="55613ECA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754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9" w15:restartNumberingAfterBreak="0">
    <w:nsid w:val="55CA6509"/>
    <w:multiLevelType w:val="hybridMultilevel"/>
    <w:tmpl w:val="81983FE6"/>
    <w:lvl w:ilvl="0" w:tplc="E08CF4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7B63A9D"/>
    <w:multiLevelType w:val="hybridMultilevel"/>
    <w:tmpl w:val="EB0CD19C"/>
    <w:lvl w:ilvl="0" w:tplc="08089234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71" w15:restartNumberingAfterBreak="0">
    <w:nsid w:val="59BB3428"/>
    <w:multiLevelType w:val="hybridMultilevel"/>
    <w:tmpl w:val="A906FD12"/>
    <w:lvl w:ilvl="0" w:tplc="2B4431F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2" w15:restartNumberingAfterBreak="0">
    <w:nsid w:val="5ABB0A47"/>
    <w:multiLevelType w:val="hybridMultilevel"/>
    <w:tmpl w:val="44AE3420"/>
    <w:lvl w:ilvl="0" w:tplc="133665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3" w15:restartNumberingAfterBreak="0">
    <w:nsid w:val="5B7E4049"/>
    <w:multiLevelType w:val="hybridMultilevel"/>
    <w:tmpl w:val="6B7E55BA"/>
    <w:lvl w:ilvl="0" w:tplc="4218179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BAD4054"/>
    <w:multiLevelType w:val="hybridMultilevel"/>
    <w:tmpl w:val="3EEA24B4"/>
    <w:lvl w:ilvl="0" w:tplc="B096FA8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E2A456B"/>
    <w:multiLevelType w:val="hybridMultilevel"/>
    <w:tmpl w:val="556A3812"/>
    <w:lvl w:ilvl="0" w:tplc="76A4E63C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6" w15:restartNumberingAfterBreak="0">
    <w:nsid w:val="5FF74C11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0A863F6"/>
    <w:multiLevelType w:val="hybridMultilevel"/>
    <w:tmpl w:val="4FCCAC04"/>
    <w:lvl w:ilvl="0" w:tplc="B096FA8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62EC3709"/>
    <w:multiLevelType w:val="hybridMultilevel"/>
    <w:tmpl w:val="7B609D64"/>
    <w:lvl w:ilvl="0" w:tplc="9D44D7C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 w15:restartNumberingAfterBreak="0">
    <w:nsid w:val="62F945D0"/>
    <w:multiLevelType w:val="hybridMultilevel"/>
    <w:tmpl w:val="DBF62F76"/>
    <w:lvl w:ilvl="0" w:tplc="5204FD4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3AE5DF5"/>
    <w:multiLevelType w:val="hybridMultilevel"/>
    <w:tmpl w:val="829AD646"/>
    <w:lvl w:ilvl="0" w:tplc="F044163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2" w15:restartNumberingAfterBreak="0">
    <w:nsid w:val="648E6EDB"/>
    <w:multiLevelType w:val="hybridMultilevel"/>
    <w:tmpl w:val="E96EC070"/>
    <w:lvl w:ilvl="0" w:tplc="234ED7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4B536AA"/>
    <w:multiLevelType w:val="hybridMultilevel"/>
    <w:tmpl w:val="462EAD48"/>
    <w:lvl w:ilvl="0" w:tplc="44CEF8AE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84" w15:restartNumberingAfterBreak="0">
    <w:nsid w:val="66F9340C"/>
    <w:multiLevelType w:val="hybridMultilevel"/>
    <w:tmpl w:val="14E62CE6"/>
    <w:lvl w:ilvl="0" w:tplc="D8EC7B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685603C0"/>
    <w:multiLevelType w:val="hybridMultilevel"/>
    <w:tmpl w:val="91D65220"/>
    <w:lvl w:ilvl="0" w:tplc="FD287CE4">
      <w:start w:val="1"/>
      <w:numFmt w:val="lowerRoman"/>
      <w:lvlText w:val="(%1)"/>
      <w:lvlJc w:val="left"/>
      <w:pPr>
        <w:ind w:left="1001" w:hanging="72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  <w:rPr>
        <w:rFonts w:cs="Times New Roman"/>
      </w:rPr>
    </w:lvl>
  </w:abstractNum>
  <w:abstractNum w:abstractNumId="86" w15:restartNumberingAfterBreak="0">
    <w:nsid w:val="68F26433"/>
    <w:multiLevelType w:val="hybridMultilevel"/>
    <w:tmpl w:val="0BDA2666"/>
    <w:lvl w:ilvl="0" w:tplc="72F0E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BA2FCD"/>
    <w:multiLevelType w:val="hybridMultilevel"/>
    <w:tmpl w:val="C6C03688"/>
    <w:lvl w:ilvl="0" w:tplc="9110984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3E7FB9"/>
    <w:multiLevelType w:val="hybridMultilevel"/>
    <w:tmpl w:val="D424E950"/>
    <w:lvl w:ilvl="0" w:tplc="3202E6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9" w15:restartNumberingAfterBreak="0">
    <w:nsid w:val="6B6D71E0"/>
    <w:multiLevelType w:val="hybridMultilevel"/>
    <w:tmpl w:val="6B3C6990"/>
    <w:lvl w:ilvl="0" w:tplc="4E50BA0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9372FB"/>
    <w:multiLevelType w:val="hybridMultilevel"/>
    <w:tmpl w:val="7ED8ADD0"/>
    <w:lvl w:ilvl="0" w:tplc="9CF8793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04A0836"/>
    <w:multiLevelType w:val="hybridMultilevel"/>
    <w:tmpl w:val="F252E222"/>
    <w:lvl w:ilvl="0" w:tplc="F84C0E6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2" w15:restartNumberingAfterBreak="0">
    <w:nsid w:val="711F1526"/>
    <w:multiLevelType w:val="hybridMultilevel"/>
    <w:tmpl w:val="31E0C8E4"/>
    <w:lvl w:ilvl="0" w:tplc="109EDE6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71B863DC"/>
    <w:multiLevelType w:val="hybridMultilevel"/>
    <w:tmpl w:val="1F381248"/>
    <w:lvl w:ilvl="0" w:tplc="952C5F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1C85254"/>
    <w:multiLevelType w:val="hybridMultilevel"/>
    <w:tmpl w:val="44528C90"/>
    <w:lvl w:ilvl="0" w:tplc="FE965CD0">
      <w:start w:val="1"/>
      <w:numFmt w:val="lowerLetter"/>
      <w:lvlText w:val="%1)"/>
      <w:lvlJc w:val="left"/>
      <w:pPr>
        <w:ind w:left="39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5" w15:restartNumberingAfterBreak="0">
    <w:nsid w:val="733A5950"/>
    <w:multiLevelType w:val="hybridMultilevel"/>
    <w:tmpl w:val="6CF8CDCE"/>
    <w:lvl w:ilvl="0" w:tplc="0406ADE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6" w15:restartNumberingAfterBreak="0">
    <w:nsid w:val="777633B7"/>
    <w:multiLevelType w:val="hybridMultilevel"/>
    <w:tmpl w:val="266EBC02"/>
    <w:lvl w:ilvl="0" w:tplc="52E0BD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BF5CDC00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D74F1F"/>
    <w:multiLevelType w:val="hybridMultilevel"/>
    <w:tmpl w:val="1D28C96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86470D4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 w15:restartNumberingAfterBreak="0">
    <w:nsid w:val="787033D7"/>
    <w:multiLevelType w:val="hybridMultilevel"/>
    <w:tmpl w:val="5AE220AC"/>
    <w:lvl w:ilvl="0" w:tplc="B6AA243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9074B02"/>
    <w:multiLevelType w:val="hybridMultilevel"/>
    <w:tmpl w:val="1F3A69FC"/>
    <w:lvl w:ilvl="0" w:tplc="42762248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1" w15:restartNumberingAfterBreak="0">
    <w:nsid w:val="7AD479F0"/>
    <w:multiLevelType w:val="hybridMultilevel"/>
    <w:tmpl w:val="DDF83680"/>
    <w:lvl w:ilvl="0" w:tplc="4FE0AE0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5261AF"/>
    <w:multiLevelType w:val="hybridMultilevel"/>
    <w:tmpl w:val="2BD4E1F0"/>
    <w:lvl w:ilvl="0" w:tplc="790E96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7E5C744E"/>
    <w:multiLevelType w:val="hybridMultilevel"/>
    <w:tmpl w:val="A1B87A26"/>
    <w:lvl w:ilvl="0" w:tplc="B69AD4FE">
      <w:start w:val="1"/>
      <w:numFmt w:val="lowerRoman"/>
      <w:lvlText w:val="(%1)"/>
      <w:lvlJc w:val="left"/>
      <w:pPr>
        <w:ind w:left="7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4" w15:restartNumberingAfterBreak="0">
    <w:nsid w:val="7E6253EB"/>
    <w:multiLevelType w:val="hybridMultilevel"/>
    <w:tmpl w:val="03B449D4"/>
    <w:lvl w:ilvl="0" w:tplc="DE864FD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40"/>
  </w:num>
  <w:num w:numId="2">
    <w:abstractNumId w:val="78"/>
  </w:num>
  <w:num w:numId="3">
    <w:abstractNumId w:val="60"/>
  </w:num>
  <w:num w:numId="4">
    <w:abstractNumId w:val="92"/>
  </w:num>
  <w:num w:numId="5">
    <w:abstractNumId w:val="3"/>
  </w:num>
  <w:num w:numId="6">
    <w:abstractNumId w:val="89"/>
  </w:num>
  <w:num w:numId="7">
    <w:abstractNumId w:val="52"/>
  </w:num>
  <w:num w:numId="8">
    <w:abstractNumId w:val="68"/>
  </w:num>
  <w:num w:numId="9">
    <w:abstractNumId w:val="7"/>
  </w:num>
  <w:num w:numId="10">
    <w:abstractNumId w:val="64"/>
  </w:num>
  <w:num w:numId="11">
    <w:abstractNumId w:val="0"/>
  </w:num>
  <w:num w:numId="12">
    <w:abstractNumId w:val="76"/>
  </w:num>
  <w:num w:numId="13">
    <w:abstractNumId w:val="77"/>
  </w:num>
  <w:num w:numId="14">
    <w:abstractNumId w:val="26"/>
  </w:num>
  <w:num w:numId="15">
    <w:abstractNumId w:val="10"/>
  </w:num>
  <w:num w:numId="16">
    <w:abstractNumId w:val="25"/>
  </w:num>
  <w:num w:numId="17">
    <w:abstractNumId w:val="31"/>
  </w:num>
  <w:num w:numId="18">
    <w:abstractNumId w:val="66"/>
  </w:num>
  <w:num w:numId="19">
    <w:abstractNumId w:val="50"/>
  </w:num>
  <w:num w:numId="20">
    <w:abstractNumId w:val="54"/>
  </w:num>
  <w:num w:numId="21">
    <w:abstractNumId w:val="34"/>
  </w:num>
  <w:num w:numId="22">
    <w:abstractNumId w:val="32"/>
  </w:num>
  <w:num w:numId="23">
    <w:abstractNumId w:val="46"/>
  </w:num>
  <w:num w:numId="24">
    <w:abstractNumId w:val="103"/>
  </w:num>
  <w:num w:numId="25">
    <w:abstractNumId w:val="22"/>
  </w:num>
  <w:num w:numId="26">
    <w:abstractNumId w:val="94"/>
  </w:num>
  <w:num w:numId="27">
    <w:abstractNumId w:val="30"/>
  </w:num>
  <w:num w:numId="2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4"/>
  </w:num>
  <w:num w:numId="31">
    <w:abstractNumId w:val="63"/>
  </w:num>
  <w:num w:numId="32">
    <w:abstractNumId w:val="69"/>
  </w:num>
  <w:num w:numId="33">
    <w:abstractNumId w:val="51"/>
  </w:num>
  <w:num w:numId="34">
    <w:abstractNumId w:val="41"/>
  </w:num>
  <w:num w:numId="35">
    <w:abstractNumId w:val="101"/>
  </w:num>
  <w:num w:numId="36">
    <w:abstractNumId w:val="59"/>
  </w:num>
  <w:num w:numId="37">
    <w:abstractNumId w:val="61"/>
  </w:num>
  <w:num w:numId="38">
    <w:abstractNumId w:val="85"/>
  </w:num>
  <w:num w:numId="39">
    <w:abstractNumId w:val="5"/>
  </w:num>
  <w:num w:numId="40">
    <w:abstractNumId w:val="100"/>
  </w:num>
  <w:num w:numId="41">
    <w:abstractNumId w:val="57"/>
  </w:num>
  <w:num w:numId="42">
    <w:abstractNumId w:val="53"/>
  </w:num>
  <w:num w:numId="43">
    <w:abstractNumId w:val="74"/>
  </w:num>
  <w:num w:numId="44">
    <w:abstractNumId w:val="13"/>
  </w:num>
  <w:num w:numId="45">
    <w:abstractNumId w:val="81"/>
  </w:num>
  <w:num w:numId="46">
    <w:abstractNumId w:val="73"/>
  </w:num>
  <w:num w:numId="47">
    <w:abstractNumId w:val="79"/>
  </w:num>
  <w:num w:numId="48">
    <w:abstractNumId w:val="19"/>
  </w:num>
  <w:num w:numId="49">
    <w:abstractNumId w:val="88"/>
  </w:num>
  <w:num w:numId="50">
    <w:abstractNumId w:val="47"/>
  </w:num>
  <w:num w:numId="51">
    <w:abstractNumId w:val="17"/>
  </w:num>
  <w:num w:numId="52">
    <w:abstractNumId w:val="90"/>
  </w:num>
  <w:num w:numId="53">
    <w:abstractNumId w:val="24"/>
  </w:num>
  <w:num w:numId="54">
    <w:abstractNumId w:val="37"/>
  </w:num>
  <w:num w:numId="55">
    <w:abstractNumId w:val="71"/>
  </w:num>
  <w:num w:numId="56">
    <w:abstractNumId w:val="21"/>
  </w:num>
  <w:num w:numId="57">
    <w:abstractNumId w:val="33"/>
  </w:num>
  <w:num w:numId="58">
    <w:abstractNumId w:val="12"/>
  </w:num>
  <w:num w:numId="59">
    <w:abstractNumId w:val="56"/>
  </w:num>
  <w:num w:numId="60">
    <w:abstractNumId w:val="62"/>
  </w:num>
  <w:num w:numId="61">
    <w:abstractNumId w:val="55"/>
  </w:num>
  <w:num w:numId="62">
    <w:abstractNumId w:val="102"/>
  </w:num>
  <w:num w:numId="63">
    <w:abstractNumId w:val="45"/>
  </w:num>
  <w:num w:numId="64">
    <w:abstractNumId w:val="93"/>
  </w:num>
  <w:num w:numId="65">
    <w:abstractNumId w:val="75"/>
  </w:num>
  <w:num w:numId="66">
    <w:abstractNumId w:val="58"/>
  </w:num>
  <w:num w:numId="67">
    <w:abstractNumId w:val="27"/>
  </w:num>
  <w:num w:numId="68">
    <w:abstractNumId w:val="72"/>
  </w:num>
  <w:num w:numId="69">
    <w:abstractNumId w:val="99"/>
  </w:num>
  <w:num w:numId="70">
    <w:abstractNumId w:val="91"/>
  </w:num>
  <w:num w:numId="71">
    <w:abstractNumId w:val="84"/>
  </w:num>
  <w:num w:numId="72">
    <w:abstractNumId w:val="82"/>
  </w:num>
  <w:num w:numId="73">
    <w:abstractNumId w:val="11"/>
  </w:num>
  <w:num w:numId="74">
    <w:abstractNumId w:val="67"/>
  </w:num>
  <w:num w:numId="75">
    <w:abstractNumId w:val="16"/>
  </w:num>
  <w:num w:numId="76">
    <w:abstractNumId w:val="38"/>
  </w:num>
  <w:num w:numId="77">
    <w:abstractNumId w:val="86"/>
  </w:num>
  <w:num w:numId="78">
    <w:abstractNumId w:val="48"/>
  </w:num>
  <w:num w:numId="79">
    <w:abstractNumId w:val="4"/>
  </w:num>
  <w:num w:numId="80">
    <w:abstractNumId w:val="70"/>
  </w:num>
  <w:num w:numId="81">
    <w:abstractNumId w:val="83"/>
  </w:num>
  <w:num w:numId="82">
    <w:abstractNumId w:val="65"/>
  </w:num>
  <w:num w:numId="83">
    <w:abstractNumId w:val="23"/>
  </w:num>
  <w:num w:numId="84">
    <w:abstractNumId w:val="80"/>
  </w:num>
  <w:num w:numId="85">
    <w:abstractNumId w:val="96"/>
  </w:num>
  <w:num w:numId="86">
    <w:abstractNumId w:val="39"/>
  </w:num>
  <w:num w:numId="87">
    <w:abstractNumId w:val="28"/>
  </w:num>
  <w:num w:numId="88">
    <w:abstractNumId w:val="49"/>
  </w:num>
  <w:num w:numId="89">
    <w:abstractNumId w:val="42"/>
  </w:num>
  <w:num w:numId="90">
    <w:abstractNumId w:val="1"/>
  </w:num>
  <w:num w:numId="91">
    <w:abstractNumId w:val="20"/>
  </w:num>
  <w:num w:numId="92">
    <w:abstractNumId w:val="15"/>
  </w:num>
  <w:num w:numId="93">
    <w:abstractNumId w:val="6"/>
  </w:num>
  <w:num w:numId="94">
    <w:abstractNumId w:val="98"/>
  </w:num>
  <w:num w:numId="95">
    <w:abstractNumId w:val="95"/>
  </w:num>
  <w:num w:numId="96">
    <w:abstractNumId w:val="29"/>
  </w:num>
  <w:num w:numId="97">
    <w:abstractNumId w:val="104"/>
  </w:num>
  <w:num w:numId="98">
    <w:abstractNumId w:val="18"/>
  </w:num>
  <w:num w:numId="99">
    <w:abstractNumId w:val="8"/>
  </w:num>
  <w:num w:numId="100">
    <w:abstractNumId w:val="43"/>
  </w:num>
  <w:num w:numId="101">
    <w:abstractNumId w:val="87"/>
  </w:num>
  <w:num w:numId="102">
    <w:abstractNumId w:val="9"/>
  </w:num>
  <w:num w:numId="103">
    <w:abstractNumId w:val="2"/>
  </w:num>
  <w:num w:numId="104">
    <w:abstractNumId w:val="36"/>
  </w:num>
  <w:num w:numId="105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5E"/>
    <w:rsid w:val="00004291"/>
    <w:rsid w:val="00005BF5"/>
    <w:rsid w:val="000065BE"/>
    <w:rsid w:val="00007BC6"/>
    <w:rsid w:val="000102AC"/>
    <w:rsid w:val="0001405D"/>
    <w:rsid w:val="00014BC7"/>
    <w:rsid w:val="000166A9"/>
    <w:rsid w:val="00016C6A"/>
    <w:rsid w:val="0002796D"/>
    <w:rsid w:val="000316BC"/>
    <w:rsid w:val="000365D7"/>
    <w:rsid w:val="000513B9"/>
    <w:rsid w:val="0005322B"/>
    <w:rsid w:val="00056DDD"/>
    <w:rsid w:val="000629EA"/>
    <w:rsid w:val="00066405"/>
    <w:rsid w:val="00066DE3"/>
    <w:rsid w:val="00072C23"/>
    <w:rsid w:val="00076F98"/>
    <w:rsid w:val="00077B37"/>
    <w:rsid w:val="0008337E"/>
    <w:rsid w:val="00083AD0"/>
    <w:rsid w:val="00084C3F"/>
    <w:rsid w:val="0009524D"/>
    <w:rsid w:val="0009670A"/>
    <w:rsid w:val="00097090"/>
    <w:rsid w:val="000A17C9"/>
    <w:rsid w:val="000A20DF"/>
    <w:rsid w:val="000C3D9E"/>
    <w:rsid w:val="000C7CED"/>
    <w:rsid w:val="000D021A"/>
    <w:rsid w:val="000D2545"/>
    <w:rsid w:val="000D2745"/>
    <w:rsid w:val="000D5DF3"/>
    <w:rsid w:val="000E0936"/>
    <w:rsid w:val="000E3CC8"/>
    <w:rsid w:val="000E5A4D"/>
    <w:rsid w:val="00100015"/>
    <w:rsid w:val="0010118D"/>
    <w:rsid w:val="00103F3E"/>
    <w:rsid w:val="00114336"/>
    <w:rsid w:val="001153B3"/>
    <w:rsid w:val="001163B0"/>
    <w:rsid w:val="00121B5A"/>
    <w:rsid w:val="00125021"/>
    <w:rsid w:val="00127DB3"/>
    <w:rsid w:val="00134C99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2ECF"/>
    <w:rsid w:val="001B4320"/>
    <w:rsid w:val="001B5B69"/>
    <w:rsid w:val="001C09FF"/>
    <w:rsid w:val="001C33E3"/>
    <w:rsid w:val="001C38E1"/>
    <w:rsid w:val="001D0FA2"/>
    <w:rsid w:val="001D72D1"/>
    <w:rsid w:val="001E237E"/>
    <w:rsid w:val="001E2E9D"/>
    <w:rsid w:val="001E6418"/>
    <w:rsid w:val="001F2792"/>
    <w:rsid w:val="001F334F"/>
    <w:rsid w:val="001F34A5"/>
    <w:rsid w:val="001F36AC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2461"/>
    <w:rsid w:val="002534FB"/>
    <w:rsid w:val="00267FB7"/>
    <w:rsid w:val="00273830"/>
    <w:rsid w:val="00276101"/>
    <w:rsid w:val="00281AFE"/>
    <w:rsid w:val="002822EC"/>
    <w:rsid w:val="00283051"/>
    <w:rsid w:val="002842FF"/>
    <w:rsid w:val="00285153"/>
    <w:rsid w:val="00285A8A"/>
    <w:rsid w:val="00286FE2"/>
    <w:rsid w:val="002874F4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E5CEF"/>
    <w:rsid w:val="002F1D90"/>
    <w:rsid w:val="002F2031"/>
    <w:rsid w:val="002F3995"/>
    <w:rsid w:val="0030158D"/>
    <w:rsid w:val="0030331E"/>
    <w:rsid w:val="00306386"/>
    <w:rsid w:val="003159CD"/>
    <w:rsid w:val="00317638"/>
    <w:rsid w:val="003211B9"/>
    <w:rsid w:val="003212D3"/>
    <w:rsid w:val="0032701C"/>
    <w:rsid w:val="0033253E"/>
    <w:rsid w:val="00333EFC"/>
    <w:rsid w:val="00351B17"/>
    <w:rsid w:val="003601CC"/>
    <w:rsid w:val="003666D7"/>
    <w:rsid w:val="003769DC"/>
    <w:rsid w:val="00380D3A"/>
    <w:rsid w:val="0038175B"/>
    <w:rsid w:val="00384D9C"/>
    <w:rsid w:val="00387FB8"/>
    <w:rsid w:val="003915A7"/>
    <w:rsid w:val="00394442"/>
    <w:rsid w:val="00397A0A"/>
    <w:rsid w:val="003A4517"/>
    <w:rsid w:val="003B373D"/>
    <w:rsid w:val="003B794F"/>
    <w:rsid w:val="003C02A9"/>
    <w:rsid w:val="003C3AB5"/>
    <w:rsid w:val="003C4AC2"/>
    <w:rsid w:val="003C4BF9"/>
    <w:rsid w:val="003D0144"/>
    <w:rsid w:val="003D798D"/>
    <w:rsid w:val="003E7966"/>
    <w:rsid w:val="003F3319"/>
    <w:rsid w:val="003F4C6B"/>
    <w:rsid w:val="004020E8"/>
    <w:rsid w:val="004036A7"/>
    <w:rsid w:val="00410EFD"/>
    <w:rsid w:val="00412203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201A"/>
    <w:rsid w:val="00453709"/>
    <w:rsid w:val="004552F4"/>
    <w:rsid w:val="00455BDC"/>
    <w:rsid w:val="00456DF2"/>
    <w:rsid w:val="00457119"/>
    <w:rsid w:val="004630A3"/>
    <w:rsid w:val="00464C68"/>
    <w:rsid w:val="00465C20"/>
    <w:rsid w:val="00467947"/>
    <w:rsid w:val="00475A66"/>
    <w:rsid w:val="004772D3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D1D4F"/>
    <w:rsid w:val="004E1B9B"/>
    <w:rsid w:val="004E246D"/>
    <w:rsid w:val="004E64B3"/>
    <w:rsid w:val="004E699C"/>
    <w:rsid w:val="004F3680"/>
    <w:rsid w:val="004F36BF"/>
    <w:rsid w:val="004F4865"/>
    <w:rsid w:val="00504102"/>
    <w:rsid w:val="005043A5"/>
    <w:rsid w:val="00506D6D"/>
    <w:rsid w:val="005100C4"/>
    <w:rsid w:val="0051029B"/>
    <w:rsid w:val="00510DCF"/>
    <w:rsid w:val="00512B85"/>
    <w:rsid w:val="00517217"/>
    <w:rsid w:val="00517252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24E"/>
    <w:rsid w:val="00571BE5"/>
    <w:rsid w:val="00574992"/>
    <w:rsid w:val="00582DA5"/>
    <w:rsid w:val="00584A25"/>
    <w:rsid w:val="0058527A"/>
    <w:rsid w:val="00585D56"/>
    <w:rsid w:val="005A1EB5"/>
    <w:rsid w:val="005B267C"/>
    <w:rsid w:val="005B353E"/>
    <w:rsid w:val="005C0329"/>
    <w:rsid w:val="005C64AE"/>
    <w:rsid w:val="005D2D02"/>
    <w:rsid w:val="005D4C2A"/>
    <w:rsid w:val="005D6EB2"/>
    <w:rsid w:val="005E5716"/>
    <w:rsid w:val="005E577B"/>
    <w:rsid w:val="005F6FD9"/>
    <w:rsid w:val="005F746E"/>
    <w:rsid w:val="005F7C26"/>
    <w:rsid w:val="0060176D"/>
    <w:rsid w:val="00606534"/>
    <w:rsid w:val="00620AA3"/>
    <w:rsid w:val="00621A35"/>
    <w:rsid w:val="006250E3"/>
    <w:rsid w:val="00625E03"/>
    <w:rsid w:val="00631D1B"/>
    <w:rsid w:val="0063612C"/>
    <w:rsid w:val="00641082"/>
    <w:rsid w:val="0065159B"/>
    <w:rsid w:val="00652923"/>
    <w:rsid w:val="006572CD"/>
    <w:rsid w:val="006601C0"/>
    <w:rsid w:val="00662CB0"/>
    <w:rsid w:val="006641F2"/>
    <w:rsid w:val="00664364"/>
    <w:rsid w:val="00667337"/>
    <w:rsid w:val="006678A5"/>
    <w:rsid w:val="0067721D"/>
    <w:rsid w:val="00677BC9"/>
    <w:rsid w:val="0068271F"/>
    <w:rsid w:val="00684A29"/>
    <w:rsid w:val="006879EB"/>
    <w:rsid w:val="00692794"/>
    <w:rsid w:val="00693CA1"/>
    <w:rsid w:val="006A2260"/>
    <w:rsid w:val="006A50E1"/>
    <w:rsid w:val="006A7301"/>
    <w:rsid w:val="006B3B66"/>
    <w:rsid w:val="006B73E2"/>
    <w:rsid w:val="006B77A4"/>
    <w:rsid w:val="006C52BF"/>
    <w:rsid w:val="006E0291"/>
    <w:rsid w:val="006E1617"/>
    <w:rsid w:val="006F1177"/>
    <w:rsid w:val="006F50D5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2D8F"/>
    <w:rsid w:val="00733339"/>
    <w:rsid w:val="00733341"/>
    <w:rsid w:val="00736D84"/>
    <w:rsid w:val="007411B6"/>
    <w:rsid w:val="007436F3"/>
    <w:rsid w:val="00746422"/>
    <w:rsid w:val="0074676F"/>
    <w:rsid w:val="00746825"/>
    <w:rsid w:val="007472B7"/>
    <w:rsid w:val="00755CFA"/>
    <w:rsid w:val="00757524"/>
    <w:rsid w:val="00761F55"/>
    <w:rsid w:val="007620F0"/>
    <w:rsid w:val="00771BE7"/>
    <w:rsid w:val="00772E70"/>
    <w:rsid w:val="00777230"/>
    <w:rsid w:val="0078001B"/>
    <w:rsid w:val="00787745"/>
    <w:rsid w:val="00794AB5"/>
    <w:rsid w:val="0079712A"/>
    <w:rsid w:val="007A6821"/>
    <w:rsid w:val="007A76B9"/>
    <w:rsid w:val="007B2CE7"/>
    <w:rsid w:val="007B6503"/>
    <w:rsid w:val="007C1038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55C92"/>
    <w:rsid w:val="0086428B"/>
    <w:rsid w:val="008647AF"/>
    <w:rsid w:val="0087101D"/>
    <w:rsid w:val="00874651"/>
    <w:rsid w:val="00881611"/>
    <w:rsid w:val="00881E75"/>
    <w:rsid w:val="0088290B"/>
    <w:rsid w:val="00887D28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C79BD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01959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71A3D"/>
    <w:rsid w:val="009723CF"/>
    <w:rsid w:val="009727DF"/>
    <w:rsid w:val="00976D77"/>
    <w:rsid w:val="009803EF"/>
    <w:rsid w:val="009820AD"/>
    <w:rsid w:val="00985A0F"/>
    <w:rsid w:val="00985AC7"/>
    <w:rsid w:val="0098680E"/>
    <w:rsid w:val="0098706C"/>
    <w:rsid w:val="00992C35"/>
    <w:rsid w:val="009932C9"/>
    <w:rsid w:val="00994454"/>
    <w:rsid w:val="00994FDC"/>
    <w:rsid w:val="00996DA5"/>
    <w:rsid w:val="009A1C07"/>
    <w:rsid w:val="009A25B2"/>
    <w:rsid w:val="009A5892"/>
    <w:rsid w:val="009B7208"/>
    <w:rsid w:val="009C02A7"/>
    <w:rsid w:val="009D03E0"/>
    <w:rsid w:val="009D4640"/>
    <w:rsid w:val="009D56B2"/>
    <w:rsid w:val="009D7509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9F370B"/>
    <w:rsid w:val="00A055F4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57967"/>
    <w:rsid w:val="00A6130F"/>
    <w:rsid w:val="00A623FA"/>
    <w:rsid w:val="00A64605"/>
    <w:rsid w:val="00A65816"/>
    <w:rsid w:val="00A67F29"/>
    <w:rsid w:val="00A74C25"/>
    <w:rsid w:val="00A75BCD"/>
    <w:rsid w:val="00A81516"/>
    <w:rsid w:val="00A81656"/>
    <w:rsid w:val="00A85329"/>
    <w:rsid w:val="00A90C4A"/>
    <w:rsid w:val="00A91B9A"/>
    <w:rsid w:val="00A93415"/>
    <w:rsid w:val="00A945D6"/>
    <w:rsid w:val="00A956D3"/>
    <w:rsid w:val="00AA3827"/>
    <w:rsid w:val="00AA57F1"/>
    <w:rsid w:val="00AA675B"/>
    <w:rsid w:val="00AA6B0C"/>
    <w:rsid w:val="00AA70D1"/>
    <w:rsid w:val="00AB0C28"/>
    <w:rsid w:val="00AB0E2E"/>
    <w:rsid w:val="00AB19B4"/>
    <w:rsid w:val="00AB1C90"/>
    <w:rsid w:val="00AB3A34"/>
    <w:rsid w:val="00AB43D6"/>
    <w:rsid w:val="00AB7A4A"/>
    <w:rsid w:val="00AC0C33"/>
    <w:rsid w:val="00AC11FE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36166"/>
    <w:rsid w:val="00B42719"/>
    <w:rsid w:val="00B42812"/>
    <w:rsid w:val="00B47C9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D1141"/>
    <w:rsid w:val="00BD1EE2"/>
    <w:rsid w:val="00BD49E0"/>
    <w:rsid w:val="00BE2394"/>
    <w:rsid w:val="00BE38C7"/>
    <w:rsid w:val="00BE583D"/>
    <w:rsid w:val="00BE5FA0"/>
    <w:rsid w:val="00BF108B"/>
    <w:rsid w:val="00BF1A96"/>
    <w:rsid w:val="00BF68AA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B35D4"/>
    <w:rsid w:val="00CB7486"/>
    <w:rsid w:val="00CC3F28"/>
    <w:rsid w:val="00CC4059"/>
    <w:rsid w:val="00CD64DA"/>
    <w:rsid w:val="00CE6920"/>
    <w:rsid w:val="00CE77C0"/>
    <w:rsid w:val="00CF07FB"/>
    <w:rsid w:val="00CF4812"/>
    <w:rsid w:val="00CF5CB0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614D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80C55"/>
    <w:rsid w:val="00D83D12"/>
    <w:rsid w:val="00D84004"/>
    <w:rsid w:val="00D90E1E"/>
    <w:rsid w:val="00D9219C"/>
    <w:rsid w:val="00DA1F90"/>
    <w:rsid w:val="00DB2075"/>
    <w:rsid w:val="00DB30C3"/>
    <w:rsid w:val="00DC2D9B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06F5B"/>
    <w:rsid w:val="00E1713A"/>
    <w:rsid w:val="00E174E6"/>
    <w:rsid w:val="00E206A4"/>
    <w:rsid w:val="00E316B5"/>
    <w:rsid w:val="00E316FC"/>
    <w:rsid w:val="00E34876"/>
    <w:rsid w:val="00E35803"/>
    <w:rsid w:val="00E36CE5"/>
    <w:rsid w:val="00E36D68"/>
    <w:rsid w:val="00E43816"/>
    <w:rsid w:val="00E4383A"/>
    <w:rsid w:val="00E46521"/>
    <w:rsid w:val="00E47201"/>
    <w:rsid w:val="00E52D31"/>
    <w:rsid w:val="00E5433E"/>
    <w:rsid w:val="00E70900"/>
    <w:rsid w:val="00E71537"/>
    <w:rsid w:val="00E74853"/>
    <w:rsid w:val="00E74AF8"/>
    <w:rsid w:val="00E83AD6"/>
    <w:rsid w:val="00E8501E"/>
    <w:rsid w:val="00E94AA1"/>
    <w:rsid w:val="00EA4FCF"/>
    <w:rsid w:val="00EB02E7"/>
    <w:rsid w:val="00EB46FC"/>
    <w:rsid w:val="00EB4BA3"/>
    <w:rsid w:val="00EC0E69"/>
    <w:rsid w:val="00EC12EF"/>
    <w:rsid w:val="00EC3E63"/>
    <w:rsid w:val="00EC65FB"/>
    <w:rsid w:val="00ED2F8C"/>
    <w:rsid w:val="00EE198C"/>
    <w:rsid w:val="00EE6772"/>
    <w:rsid w:val="00EF12CE"/>
    <w:rsid w:val="00EF2776"/>
    <w:rsid w:val="00EF5269"/>
    <w:rsid w:val="00EF5868"/>
    <w:rsid w:val="00EF644F"/>
    <w:rsid w:val="00EF7E00"/>
    <w:rsid w:val="00F00BF6"/>
    <w:rsid w:val="00F137AE"/>
    <w:rsid w:val="00F24C00"/>
    <w:rsid w:val="00F3063C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FBB8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545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uiPriority w:val="99"/>
    <w:qFormat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2545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4C93-1D96-43F1-96FD-63E5F1F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6081</Words>
  <Characters>34663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Leonel Manteigas</cp:lastModifiedBy>
  <cp:revision>2</cp:revision>
  <cp:lastPrinted>2017-06-26T08:30:00Z</cp:lastPrinted>
  <dcterms:created xsi:type="dcterms:W3CDTF">2021-07-27T10:05:00Z</dcterms:created>
  <dcterms:modified xsi:type="dcterms:W3CDTF">2021-07-27T10:05:00Z</dcterms:modified>
</cp:coreProperties>
</file>